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7679C" w:rsidR="003554C5" w:rsidP="0037679C" w:rsidRDefault="0037679C" w14:paraId="40927343" w14:textId="28525E3F">
      <w:pPr>
        <w:rPr>
          <w:rFonts w:ascii="Arial" w:hAnsi="Arial" w:cs="Arial"/>
        </w:rPr>
      </w:pPr>
      <w:r w:rsidRPr="0037679C">
        <w:rPr>
          <w:rFonts w:ascii="Arial" w:hAnsi="Arial" w:cs="Arial"/>
        </w:rPr>
        <w:t>6 de mayo del 2025</w:t>
      </w:r>
    </w:p>
    <w:sdt>
      <w:sdtPr>
        <w:alias w:val="Consecutivo"/>
        <w:tag w:val="Consecutivo"/>
        <w:id w:val="867724263"/>
        <w:placeholder>
          <w:docPart w:val="5438B4781A0B479592879345BACC0822"/>
        </w:placeholder>
        <w:text/>
      </w:sdtPr>
      <w:sdtEndPr/>
      <w:sdtContent>
        <w:p w:rsidR="003554C5" w:rsidP="0085692C" w:rsidRDefault="00BF4EBD" w14:paraId="4D5C9599" w14:textId="77777777">
          <w:r>
            <w:rPr>
              <w:rStyle w:val="Textodelmarcadordeposicin"/>
              <w:rFonts w:eastAsia="Calibri"/>
            </w:rPr>
            <w:t>AI-0103-2025</w:t>
          </w:r>
        </w:p>
      </w:sdtContent>
    </w:sdt>
    <w:p w:rsidRPr="00F835F3" w:rsidR="00BF4EBD" w:rsidP="0085692C" w:rsidRDefault="00BF4EBD" w14:paraId="73E3FAA0" w14:textId="77777777"/>
    <w:p w:rsidRPr="00F31330" w:rsidR="0037679C" w:rsidP="0037679C" w:rsidRDefault="0037679C" w14:paraId="4E3F91FD" w14:textId="77777777">
      <w:pPr>
        <w:rPr>
          <w:rFonts w:ascii="Arial" w:hAnsi="Arial" w:cs="Arial"/>
        </w:rPr>
      </w:pPr>
      <w:r w:rsidRPr="00F31330">
        <w:rPr>
          <w:rFonts w:ascii="Arial" w:hAnsi="Arial" w:cs="Arial"/>
        </w:rPr>
        <w:t>Señor</w:t>
      </w:r>
    </w:p>
    <w:p w:rsidRPr="00F31330" w:rsidR="0037679C" w:rsidP="0037679C" w:rsidRDefault="0037679C" w14:paraId="77D07445" w14:textId="77777777">
      <w:pPr>
        <w:rPr>
          <w:rFonts w:ascii="Arial" w:hAnsi="Arial" w:cs="Arial"/>
        </w:rPr>
      </w:pPr>
      <w:r w:rsidRPr="00F31330">
        <w:rPr>
          <w:rFonts w:ascii="Arial" w:hAnsi="Arial" w:cs="Arial"/>
        </w:rPr>
        <w:t>Pablo Villalobos G., Gerente</w:t>
      </w:r>
    </w:p>
    <w:p w:rsidRPr="00806C93" w:rsidR="0037679C" w:rsidP="0037679C" w:rsidRDefault="0037679C" w14:paraId="13096159" w14:textId="77777777">
      <w:pPr>
        <w:rPr>
          <w:rFonts w:ascii="Arial" w:hAnsi="Arial" w:cs="Arial"/>
          <w:b/>
          <w:color w:val="1C4063" w:themeColor="accent1" w:themeShade="80"/>
        </w:rPr>
      </w:pPr>
      <w:r w:rsidRPr="00F31330">
        <w:rPr>
          <w:rFonts w:ascii="Arial" w:hAnsi="Arial" w:cs="Arial"/>
          <w:b/>
          <w:color w:val="1C4063" w:themeColor="accent1" w:themeShade="80"/>
        </w:rPr>
        <w:t>BANCO CENTRAL DE COSTA RICA</w:t>
      </w:r>
    </w:p>
    <w:p w:rsidR="0037679C" w:rsidP="0037679C" w:rsidRDefault="0037679C" w14:paraId="69E8448F" w14:textId="77777777">
      <w:pPr>
        <w:rPr>
          <w:rFonts w:ascii="Arial" w:hAnsi="Arial" w:cs="Arial"/>
        </w:rPr>
      </w:pPr>
    </w:p>
    <w:p w:rsidR="0037679C" w:rsidP="0037679C" w:rsidRDefault="0037679C" w14:paraId="0E9B08C1" w14:textId="77777777">
      <w:pPr>
        <w:rPr>
          <w:rFonts w:ascii="Arial" w:hAnsi="Arial" w:cs="Arial"/>
        </w:rPr>
      </w:pPr>
    </w:p>
    <w:p w:rsidRPr="003F5DF0" w:rsidR="0037679C" w:rsidP="0037679C" w:rsidRDefault="0037679C" w14:paraId="6CAB8FAE" w14:textId="17CE99C4">
      <w:pPr>
        <w:rPr>
          <w:rFonts w:ascii="Arial" w:hAnsi="Arial" w:cs="Arial"/>
          <w:b/>
          <w:bCs/>
        </w:rPr>
      </w:pPr>
      <w:r w:rsidRPr="00FB4EB3">
        <w:rPr>
          <w:rFonts w:ascii="Arial" w:hAnsi="Arial" w:cs="Arial"/>
          <w:b/>
        </w:rPr>
        <w:t>Ref. Comunicación d</w:t>
      </w:r>
      <w:r>
        <w:rPr>
          <w:rFonts w:ascii="Arial" w:hAnsi="Arial" w:cs="Arial"/>
          <w:b/>
        </w:rPr>
        <w:t xml:space="preserve">el informe </w:t>
      </w:r>
      <w:r w:rsidRPr="003F5DF0">
        <w:rPr>
          <w:rFonts w:ascii="Arial" w:hAnsi="Arial" w:cs="Arial"/>
          <w:b/>
          <w:bCs/>
        </w:rPr>
        <w:t xml:space="preserve">de la </w:t>
      </w:r>
      <w:r w:rsidRPr="00CF03CA">
        <w:rPr>
          <w:rFonts w:ascii="Arial" w:hAnsi="Arial" w:cs="Arial"/>
          <w:b/>
          <w:bCs/>
        </w:rPr>
        <w:t>auditoría especial sobre el control de regalos y donaciones</w:t>
      </w:r>
    </w:p>
    <w:p w:rsidRPr="00F25F3D" w:rsidR="0037679C" w:rsidP="0037679C" w:rsidRDefault="0037679C" w14:paraId="0CB3EF90" w14:textId="77777777">
      <w:pPr>
        <w:rPr>
          <w:rFonts w:ascii="Arial" w:hAnsi="Arial" w:cs="Arial"/>
        </w:rPr>
      </w:pPr>
    </w:p>
    <w:p w:rsidRPr="00F25F3D" w:rsidR="0037679C" w:rsidP="0037679C" w:rsidRDefault="0037679C" w14:paraId="6DFA29C5" w14:textId="77777777">
      <w:pPr>
        <w:rPr>
          <w:rFonts w:ascii="Arial" w:hAnsi="Arial" w:cs="Arial"/>
        </w:rPr>
      </w:pPr>
      <w:r w:rsidRPr="00F25F3D">
        <w:rPr>
          <w:rFonts w:ascii="Arial" w:hAnsi="Arial" w:cs="Arial"/>
        </w:rPr>
        <w:t>Estimad</w:t>
      </w:r>
      <w:r>
        <w:rPr>
          <w:rFonts w:ascii="Arial" w:hAnsi="Arial" w:cs="Arial"/>
        </w:rPr>
        <w:t>o</w:t>
      </w:r>
      <w:r w:rsidRPr="00F25F3D">
        <w:rPr>
          <w:rFonts w:ascii="Arial" w:hAnsi="Arial" w:cs="Arial"/>
        </w:rPr>
        <w:t xml:space="preserve"> señor:</w:t>
      </w:r>
    </w:p>
    <w:p w:rsidR="0037679C" w:rsidP="0037679C" w:rsidRDefault="0037679C" w14:paraId="31216F31" w14:textId="77777777">
      <w:pPr>
        <w:rPr>
          <w:rFonts w:ascii="Arial" w:hAnsi="Arial" w:cs="Arial"/>
        </w:rPr>
      </w:pPr>
    </w:p>
    <w:p w:rsidRPr="0037679C" w:rsidR="0037679C" w:rsidP="0037679C" w:rsidRDefault="0037679C" w14:paraId="6AB371C1" w14:textId="77777777">
      <w:pPr>
        <w:tabs>
          <w:tab w:val="left" w:pos="5505"/>
        </w:tabs>
        <w:rPr>
          <w:rFonts w:ascii="Arial" w:hAnsi="Arial" w:cs="Arial"/>
          <w:szCs w:val="22"/>
        </w:rPr>
      </w:pPr>
      <w:r w:rsidRPr="0037679C">
        <w:rPr>
          <w:rFonts w:ascii="Arial" w:hAnsi="Arial" w:cs="Arial"/>
          <w:szCs w:val="22"/>
        </w:rPr>
        <w:t xml:space="preserve">El informe adjunto contiene los resultados correspondientes al estudio </w:t>
      </w:r>
      <w:bookmarkStart w:name="_Hlk175132658" w:id="0"/>
      <w:r w:rsidRPr="0037679C">
        <w:rPr>
          <w:rFonts w:ascii="Arial" w:hAnsi="Arial" w:cs="Arial"/>
          <w:szCs w:val="22"/>
        </w:rPr>
        <w:t>especial</w:t>
      </w:r>
      <w:r w:rsidRPr="0037679C">
        <w:rPr>
          <w:rStyle w:val="Refdenotaalpie"/>
          <w:rFonts w:ascii="Arial" w:hAnsi="Arial" w:cs="Arial"/>
          <w:szCs w:val="22"/>
        </w:rPr>
        <w:footnoteReference w:id="1"/>
      </w:r>
      <w:r w:rsidRPr="0037679C">
        <w:rPr>
          <w:rFonts w:ascii="Arial" w:hAnsi="Arial" w:cs="Arial"/>
          <w:szCs w:val="22"/>
        </w:rPr>
        <w:t xml:space="preserve">, </w:t>
      </w:r>
      <w:bookmarkEnd w:id="0"/>
      <w:r w:rsidRPr="0037679C">
        <w:rPr>
          <w:rFonts w:ascii="Arial" w:hAnsi="Arial" w:cs="Arial"/>
          <w:szCs w:val="22"/>
        </w:rPr>
        <w:t>mediante el cual esta Auditoría evaluó el proceso sobre el control de regalos y donaciones</w:t>
      </w:r>
    </w:p>
    <w:p w:rsidRPr="0037679C" w:rsidR="0037679C" w:rsidP="0037679C" w:rsidRDefault="0037679C" w14:paraId="011FF9D8" w14:textId="77777777">
      <w:pPr>
        <w:tabs>
          <w:tab w:val="left" w:pos="5505"/>
        </w:tabs>
        <w:rPr>
          <w:rFonts w:ascii="Arial" w:hAnsi="Arial" w:cs="Arial"/>
          <w:szCs w:val="22"/>
        </w:rPr>
      </w:pPr>
    </w:p>
    <w:p w:rsidRPr="0037679C" w:rsidR="0037679C" w:rsidP="0037679C" w:rsidRDefault="0037679C" w14:paraId="42C08931" w14:textId="77777777">
      <w:pPr>
        <w:pStyle w:val="Negrita"/>
        <w:rPr>
          <w:rFonts w:ascii="Arial" w:hAnsi="Arial" w:cs="Arial"/>
          <w:szCs w:val="22"/>
        </w:rPr>
      </w:pPr>
      <w:r w:rsidRPr="0037679C">
        <w:rPr>
          <w:rFonts w:ascii="Arial" w:hAnsi="Arial" w:cs="Arial"/>
          <w:szCs w:val="22"/>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37679C" w:rsidR="0037679C" w:rsidP="0037679C" w:rsidRDefault="0037679C" w14:paraId="6F5BFFB4" w14:textId="77777777">
      <w:pPr>
        <w:contextualSpacing/>
        <w:rPr>
          <w:rFonts w:ascii="Arial" w:hAnsi="Arial" w:cs="Arial"/>
          <w:szCs w:val="22"/>
        </w:rPr>
      </w:pPr>
    </w:p>
    <w:p w:rsidRPr="0037679C" w:rsidR="0037679C" w:rsidP="0037679C" w:rsidRDefault="0037679C" w14:paraId="376D9F11" w14:textId="77777777">
      <w:pPr>
        <w:pStyle w:val="NormalWeb"/>
        <w:spacing w:before="0" w:beforeAutospacing="0" w:after="0" w:afterAutospacing="0"/>
        <w:jc w:val="both"/>
        <w:rPr>
          <w:rFonts w:ascii="Arial" w:hAnsi="Arial" w:cs="Arial"/>
          <w:sz w:val="22"/>
          <w:szCs w:val="22"/>
        </w:rPr>
      </w:pPr>
      <w:r w:rsidRPr="0037679C">
        <w:rPr>
          <w:rFonts w:ascii="Arial" w:hAnsi="Arial" w:cs="Arial"/>
          <w:sz w:val="22"/>
          <w:szCs w:val="22"/>
        </w:rPr>
        <w:t>La Auditoría Interna realizó la conferencia final de este informe con la Gerencia, como parte de la comunicación preliminar de los resultados.</w:t>
      </w:r>
    </w:p>
    <w:p w:rsidRPr="0037679C" w:rsidR="0037679C" w:rsidP="0037679C" w:rsidRDefault="0037679C" w14:paraId="037C20A0" w14:textId="77777777">
      <w:pPr>
        <w:pStyle w:val="NormalWeb"/>
        <w:spacing w:before="0" w:beforeAutospacing="0" w:after="0" w:afterAutospacing="0"/>
        <w:jc w:val="both"/>
        <w:rPr>
          <w:rFonts w:ascii="Arial" w:hAnsi="Arial" w:cs="Arial"/>
          <w:sz w:val="22"/>
          <w:szCs w:val="22"/>
        </w:rPr>
      </w:pPr>
    </w:p>
    <w:p w:rsidRPr="0037679C" w:rsidR="0037679C" w:rsidP="0037679C" w:rsidRDefault="0037679C" w14:paraId="4BFC5E9C" w14:textId="77777777">
      <w:pPr>
        <w:pStyle w:val="NormalWeb"/>
        <w:spacing w:before="0" w:beforeAutospacing="0" w:after="0" w:afterAutospacing="0"/>
        <w:jc w:val="both"/>
        <w:rPr>
          <w:rFonts w:ascii="Arial" w:hAnsi="Arial" w:cs="Arial"/>
          <w:sz w:val="22"/>
          <w:szCs w:val="22"/>
          <w:lang w:val="es-CR"/>
        </w:rPr>
      </w:pPr>
      <w:r w:rsidRPr="0037679C">
        <w:rPr>
          <w:rFonts w:ascii="Arial" w:hAnsi="Arial" w:cs="Arial"/>
          <w:sz w:val="22"/>
          <w:szCs w:val="22"/>
          <w:lang w:val="es-CR"/>
        </w:rPr>
        <w:t>Le solicito disponer que en el plazo de los próximos diez días se registre en el Sistema de la Auditoría Interna ubicado en el Portal Central el nombre de las personas responsables de atender las recomendaciones y sus fechas de implantación establecidas por la Gerencia, las cuales se incluyen en este informe.</w:t>
      </w:r>
    </w:p>
    <w:p w:rsidRPr="00EB39A1" w:rsidR="0037679C" w:rsidP="0037679C" w:rsidRDefault="0037679C" w14:paraId="2BC66143" w14:textId="77777777">
      <w:pPr>
        <w:widowControl w:val="0"/>
        <w:rPr>
          <w:rFonts w:ascii="Arial" w:hAnsi="Arial" w:cs="Arial"/>
        </w:rPr>
      </w:pPr>
    </w:p>
    <w:p w:rsidRPr="00EB39A1" w:rsidR="0037679C" w:rsidP="0037679C" w:rsidRDefault="0037679C" w14:paraId="748E11F7" w14:textId="77777777">
      <w:pPr>
        <w:widowControl w:val="0"/>
        <w:rPr>
          <w:rFonts w:ascii="Arial" w:hAnsi="Arial" w:cs="Arial"/>
        </w:rPr>
      </w:pPr>
      <w:r w:rsidRPr="00EB39A1">
        <w:rPr>
          <w:rFonts w:ascii="Arial" w:hAnsi="Arial" w:cs="Arial"/>
        </w:rPr>
        <w:t>Las recomendaciones de auditoría deben tratarse con arreglo a las disposiciones de los artículos 36, 37, 38 y 39, según la Ley General de Control Interno No. 8292 publicada en el periódico oficial La Gaceta 169 del 4 de setiembre del 2002</w:t>
      </w:r>
    </w:p>
    <w:p w:rsidRPr="00EB39A1" w:rsidR="0037679C" w:rsidP="0037679C" w:rsidRDefault="0037679C" w14:paraId="09542DA4" w14:textId="77777777">
      <w:pPr>
        <w:widowControl w:val="0"/>
        <w:rPr>
          <w:rFonts w:ascii="Arial" w:hAnsi="Arial" w:cs="Arial"/>
        </w:rPr>
      </w:pPr>
    </w:p>
    <w:p w:rsidRPr="00504A49" w:rsidR="0037679C" w:rsidP="0037679C" w:rsidRDefault="0037679C" w14:paraId="0A491836" w14:textId="302EA58D">
      <w:pPr>
        <w:rPr>
          <w:rFonts w:ascii="Arial" w:hAnsi="Arial" w:cs="Arial"/>
          <w:lang w:val="pt-BR"/>
        </w:rPr>
      </w:pPr>
      <w:r w:rsidRPr="00504A49">
        <w:rPr>
          <w:rFonts w:ascii="Arial" w:hAnsi="Arial" w:cs="Arial"/>
          <w:lang w:val="pt-BR"/>
        </w:rPr>
        <w:t>Atentamente,</w:t>
      </w:r>
    </w:p>
    <w:p w:rsidRPr="00504A49" w:rsidR="0037679C" w:rsidP="0037679C" w:rsidRDefault="0037679C" w14:paraId="31328963" w14:textId="0891D97C">
      <w:pPr>
        <w:tabs>
          <w:tab w:val="left" w:pos="3120"/>
        </w:tabs>
        <w:rPr>
          <w:rFonts w:ascii="Arial" w:hAnsi="Arial" w:cs="Arial"/>
          <w:lang w:val="pt-BR"/>
        </w:rPr>
      </w:pPr>
      <w:r>
        <w:rPr>
          <w:noProof/>
        </w:rPr>
        <w:drawing>
          <wp:anchor distT="0" distB="0" distL="114300" distR="114300" simplePos="0" relativeHeight="251659264" behindDoc="1" locked="0" layoutInCell="1" allowOverlap="1" wp14:editId="2FCBCA17" wp14:anchorId="63895041">
            <wp:simplePos x="0" y="0"/>
            <wp:positionH relativeFrom="column">
              <wp:posOffset>-86995</wp:posOffset>
            </wp:positionH>
            <wp:positionV relativeFrom="paragraph">
              <wp:posOffset>86360</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A49">
        <w:rPr>
          <w:rFonts w:ascii="Arial" w:hAnsi="Arial" w:cs="Arial"/>
          <w:lang w:val="pt-BR"/>
        </w:rPr>
        <w:tab/>
      </w:r>
    </w:p>
    <w:p w:rsidRPr="00504A49" w:rsidR="0037679C" w:rsidP="0037679C" w:rsidRDefault="0037679C" w14:paraId="7ACD7686" w14:textId="343A30C8">
      <w:pPr>
        <w:rPr>
          <w:rFonts w:ascii="Arial" w:hAnsi="Arial" w:cs="Arial"/>
          <w:lang w:val="pt-BR"/>
        </w:rPr>
      </w:pPr>
    </w:p>
    <w:p w:rsidR="0037679C" w:rsidP="0037679C" w:rsidRDefault="0037679C" w14:paraId="4139B6BA" w14:textId="77777777">
      <w:pPr>
        <w:rPr>
          <w:rFonts w:ascii="Arial" w:hAnsi="Arial" w:cs="Arial"/>
          <w:lang w:val="pt-BR"/>
        </w:rPr>
      </w:pPr>
    </w:p>
    <w:p w:rsidRPr="00C62186" w:rsidR="0037679C" w:rsidP="0037679C" w:rsidRDefault="0037679C" w14:paraId="3748F189" w14:textId="4C3FA8C0">
      <w:pPr>
        <w:rPr>
          <w:rFonts w:ascii="Arial" w:hAnsi="Arial" w:cs="Arial"/>
          <w:lang w:val="pt-BR"/>
        </w:rPr>
      </w:pPr>
      <w:r>
        <w:rPr>
          <w:rFonts w:ascii="Arial" w:hAnsi="Arial" w:cs="Arial"/>
          <w:lang w:val="pt-BR"/>
        </w:rPr>
        <w:t>Maribel Lizano Barahona</w:t>
      </w:r>
    </w:p>
    <w:p w:rsidR="0037679C" w:rsidP="0037679C" w:rsidRDefault="0037679C" w14:paraId="0466DC2E" w14:textId="77777777">
      <w:pPr>
        <w:rPr>
          <w:rFonts w:ascii="Arial" w:hAnsi="Arial" w:cs="Arial"/>
          <w:b/>
          <w:bCs/>
          <w:lang w:val="pt-BR"/>
        </w:rPr>
      </w:pPr>
      <w:r>
        <w:rPr>
          <w:rFonts w:ascii="Arial" w:hAnsi="Arial" w:cs="Arial"/>
          <w:b/>
          <w:bCs/>
          <w:lang w:val="pt-BR"/>
        </w:rPr>
        <w:t>Suba</w:t>
      </w:r>
      <w:r w:rsidRPr="0073191B">
        <w:rPr>
          <w:rFonts w:ascii="Arial" w:hAnsi="Arial" w:cs="Arial"/>
          <w:b/>
          <w:bCs/>
          <w:lang w:val="pt-BR"/>
        </w:rPr>
        <w:t>uditor</w:t>
      </w:r>
      <w:r>
        <w:rPr>
          <w:rFonts w:ascii="Arial" w:hAnsi="Arial" w:cs="Arial"/>
          <w:b/>
          <w:bCs/>
          <w:lang w:val="pt-BR"/>
        </w:rPr>
        <w:t>a</w:t>
      </w:r>
      <w:r w:rsidRPr="0073191B">
        <w:rPr>
          <w:rFonts w:ascii="Arial" w:hAnsi="Arial" w:cs="Arial"/>
          <w:b/>
          <w:bCs/>
          <w:lang w:val="pt-BR"/>
        </w:rPr>
        <w:t xml:space="preserve"> Intern</w:t>
      </w:r>
      <w:r>
        <w:rPr>
          <w:rFonts w:ascii="Arial" w:hAnsi="Arial" w:cs="Arial"/>
          <w:b/>
          <w:bCs/>
          <w:lang w:val="pt-BR"/>
        </w:rPr>
        <w:t>a</w:t>
      </w:r>
    </w:p>
    <w:p w:rsidR="0037679C" w:rsidP="0037679C" w:rsidRDefault="0037679C" w14:paraId="79198828" w14:textId="77777777">
      <w:pPr>
        <w:rPr>
          <w:rFonts w:ascii="Arial" w:hAnsi="Arial" w:cs="Arial"/>
          <w:b/>
          <w:bCs/>
          <w:lang w:val="pt-BR"/>
        </w:rPr>
      </w:pPr>
    </w:p>
    <w:bookmarkStart w:name="_MON_1808037678" w:id="1"/>
    <w:bookmarkEnd w:id="1"/>
    <w:p w:rsidRPr="0037679C" w:rsidR="00A26E9E" w:rsidP="0037679C" w:rsidRDefault="0037679C" w14:paraId="12F6F7F3" w14:textId="16140076">
      <w:pPr>
        <w:pStyle w:val="encabezado0"/>
        <w:jc w:val="center"/>
        <w:rPr>
          <w:lang w:val="pt-BR"/>
        </w:rPr>
      </w:pPr>
      <w:r>
        <w:rPr>
          <w:lang w:val="pt-BR"/>
        </w:rPr>
        <w:object w:dxaOrig="1508" w:dyaOrig="984" w14:anchorId="18625FB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2pt" o:ole="" type="#_x0000_t75">
            <v:imagedata o:title="" r:id="rId15"/>
          </v:shape>
          <o:OLEObject Type="Embed" ProgID="Word.Document.12" ShapeID="_x0000_i1025" DrawAspect="Icon" ObjectID="_1808038006" r:id="rId16">
            <o:FieldCodes>\s</o:FieldCodes>
          </o:OLEObject>
        </w:object>
      </w:r>
    </w:p>
    <w:sectPr w:rsidRPr="0037679C" w:rsidR="00A26E9E" w:rsidSect="0037679C">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127" w:right="1325" w:bottom="170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31B0B" w14:textId="77777777" w:rsidR="0037679C" w:rsidRDefault="0037679C" w:rsidP="00D43D57">
      <w:r>
        <w:separator/>
      </w:r>
    </w:p>
  </w:endnote>
  <w:endnote w:type="continuationSeparator" w:id="0">
    <w:p w14:paraId="3D691526" w14:textId="77777777" w:rsidR="0037679C" w:rsidRDefault="0037679C"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37679C" w14:paraId="0AB4F96D" w14:textId="2E38DAFF">
    <w:pPr>
      <w:pStyle w:val="Piedepgina"/>
    </w:pPr>
    <w:r>
      <w:rPr>
        <w:noProof/>
      </w:rPr>
      <mc:AlternateContent>
        <mc:Choice Requires="wps">
          <w:drawing>
            <wp:anchor distT="0" distB="0" distL="0" distR="0" simplePos="0" relativeHeight="251698176" behindDoc="0" locked="0" layoutInCell="1" allowOverlap="1" wp14:editId="54B349E5" wp14:anchorId="56363B82">
              <wp:simplePos x="635" y="635"/>
              <wp:positionH relativeFrom="page">
                <wp:align>center</wp:align>
              </wp:positionH>
              <wp:positionV relativeFrom="page">
                <wp:align>bottom</wp:align>
              </wp:positionV>
              <wp:extent cx="609600" cy="345440"/>
              <wp:effectExtent l="0" t="0" r="0" b="0"/>
              <wp:wrapNone/>
              <wp:docPr id="836499696"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37679C" w:rsidR="0037679C" w:rsidP="0037679C" w:rsidRDefault="0037679C" w14:paraId="3900B520" w14:textId="6B316CFB">
                          <w:pPr>
                            <w:rPr>
                              <w:rFonts w:ascii="Calibri" w:hAnsi="Calibri" w:eastAsia="Calibri" w:cs="Calibri"/>
                              <w:noProof/>
                              <w:color w:val="000000"/>
                              <w:sz w:val="20"/>
                              <w:szCs w:val="20"/>
                            </w:rPr>
                          </w:pPr>
                          <w:r w:rsidRPr="0037679C">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6363B82">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37679C" w:rsidR="0037679C" w:rsidP="0037679C" w:rsidRDefault="0037679C" w14:paraId="3900B520" w14:textId="6B316CFB">
                    <w:pPr>
                      <w:rPr>
                        <w:rFonts w:ascii="Calibri" w:hAnsi="Calibri" w:eastAsia="Calibri" w:cs="Calibri"/>
                        <w:noProof/>
                        <w:color w:val="000000"/>
                        <w:sz w:val="20"/>
                        <w:szCs w:val="20"/>
                      </w:rPr>
                    </w:pPr>
                    <w:r w:rsidRPr="0037679C">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37679C" w14:paraId="10683EDC" w14:textId="50A36FEC">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3A0D67F1" wp14:anchorId="29098F5F">
              <wp:simplePos x="635" y="635"/>
              <wp:positionH relativeFrom="page">
                <wp:align>center</wp:align>
              </wp:positionH>
              <wp:positionV relativeFrom="page">
                <wp:align>bottom</wp:align>
              </wp:positionV>
              <wp:extent cx="609600" cy="345440"/>
              <wp:effectExtent l="0" t="0" r="0" b="0"/>
              <wp:wrapNone/>
              <wp:docPr id="1191777870"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37679C" w:rsidR="0037679C" w:rsidP="0037679C" w:rsidRDefault="0037679C" w14:paraId="05DCD587" w14:textId="03F84D46">
                          <w:pPr>
                            <w:rPr>
                              <w:rFonts w:ascii="Calibri" w:hAnsi="Calibri" w:eastAsia="Calibri" w:cs="Calibri"/>
                              <w:noProof/>
                              <w:color w:val="000000"/>
                              <w:sz w:val="20"/>
                              <w:szCs w:val="20"/>
                            </w:rPr>
                          </w:pPr>
                          <w:r w:rsidRPr="0037679C">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9098F5F">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37679C" w:rsidR="0037679C" w:rsidP="0037679C" w:rsidRDefault="0037679C" w14:paraId="05DCD587" w14:textId="03F84D46">
                    <w:pPr>
                      <w:rPr>
                        <w:rFonts w:ascii="Calibri" w:hAnsi="Calibri" w:eastAsia="Calibri" w:cs="Calibri"/>
                        <w:noProof/>
                        <w:color w:val="000000"/>
                        <w:sz w:val="20"/>
                        <w:szCs w:val="20"/>
                      </w:rPr>
                    </w:pPr>
                    <w:r w:rsidRPr="0037679C">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5438B4781A0B479592879345BACC0822"/>
        </w:placeholder>
        <w:text/>
      </w:sdtPr>
      <w:sdtEndPr/>
      <w:sdtContent>
        <w:r>
          <w:rPr>
            <w:color w:val="004990"/>
            <w:sz w:val="16"/>
            <w:szCs w:val="16"/>
          </w:rPr>
          <w:t>AI-0103-2025</w:t>
        </w:r>
      </w:sdtContent>
    </w:sdt>
  </w:p>
  <w:p w:rsidR="002307FE" w:rsidP="00FA54DF" w:rsidRDefault="002307FE" w14:paraId="0A403BD1"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5D4375C0"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3557BBC6" wp14:anchorId="79866EDB">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7A4B5126"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3675077B"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42ACCA15" w14:textId="77777777">
                          <w:pPr>
                            <w:rPr>
                              <w:color w:val="003A68"/>
                              <w:sz w:val="14"/>
                              <w:szCs w:val="14"/>
                            </w:rPr>
                          </w:pPr>
                          <w:r w:rsidRPr="00FA54DF">
                            <w:rPr>
                              <w:color w:val="003A68"/>
                              <w:sz w:val="14"/>
                              <w:szCs w:val="14"/>
                            </w:rPr>
                            <w:t>Apdo. 10058-1000</w:t>
                          </w:r>
                        </w:p>
                        <w:p w:rsidR="00D2424F" w:rsidP="00FA54DF" w:rsidRDefault="00D2424F" w14:paraId="79D15DA5" w14:textId="77777777">
                          <w:pPr>
                            <w:rPr>
                              <w:color w:val="003A68"/>
                              <w:sz w:val="14"/>
                              <w:szCs w:val="14"/>
                            </w:rPr>
                          </w:pPr>
                          <w:r w:rsidRPr="00FA54DF">
                            <w:rPr>
                              <w:color w:val="003A68"/>
                              <w:sz w:val="14"/>
                              <w:szCs w:val="14"/>
                            </w:rPr>
                            <w:t>Av. 1 y Central, Calles 2 y 4</w:t>
                          </w:r>
                        </w:p>
                        <w:p w:rsidRPr="00FA54DF" w:rsidR="00D2424F" w:rsidP="00FA54DF" w:rsidRDefault="00D2424F" w14:paraId="700270DC"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79866EDB">
              <v:textbox>
                <w:txbxContent>
                  <w:p w:rsidRPr="00FA54DF" w:rsidR="00D2424F" w:rsidP="00FA54DF" w:rsidRDefault="00D2424F" w14:paraId="7A4B5126"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3675077B"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42ACCA15" w14:textId="77777777">
                    <w:pPr>
                      <w:rPr>
                        <w:color w:val="003A68"/>
                        <w:sz w:val="14"/>
                        <w:szCs w:val="14"/>
                      </w:rPr>
                    </w:pPr>
                    <w:r w:rsidRPr="00FA54DF">
                      <w:rPr>
                        <w:color w:val="003A68"/>
                        <w:sz w:val="14"/>
                        <w:szCs w:val="14"/>
                      </w:rPr>
                      <w:t>Apdo. 10058-1000</w:t>
                    </w:r>
                  </w:p>
                  <w:p w:rsidR="00D2424F" w:rsidP="00FA54DF" w:rsidRDefault="00D2424F" w14:paraId="79D15DA5" w14:textId="77777777">
                    <w:pPr>
                      <w:rPr>
                        <w:color w:val="003A68"/>
                        <w:sz w:val="14"/>
                        <w:szCs w:val="14"/>
                      </w:rPr>
                    </w:pPr>
                    <w:r w:rsidRPr="00FA54DF">
                      <w:rPr>
                        <w:color w:val="003A68"/>
                        <w:sz w:val="14"/>
                        <w:szCs w:val="14"/>
                      </w:rPr>
                      <w:t>Av. 1 y Central, Calles 2 y 4</w:t>
                    </w:r>
                  </w:p>
                  <w:p w:rsidRPr="00FA54DF" w:rsidR="00D2424F" w:rsidP="00FA54DF" w:rsidRDefault="00D2424F" w14:paraId="700270DC"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73B90D57" wp14:anchorId="01CB6A48">
          <wp:simplePos x="0" y="0"/>
          <wp:positionH relativeFrom="column">
            <wp:posOffset>4550781</wp:posOffset>
          </wp:positionH>
          <wp:positionV relativeFrom="paragraph">
            <wp:posOffset>-190500</wp:posOffset>
          </wp:positionV>
          <wp:extent cx="8890" cy="431165"/>
          <wp:effectExtent l="0" t="0" r="0" b="0"/>
          <wp:wrapNone/>
          <wp:docPr id="701497995" name="Imagen 70149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37679C" w14:paraId="47EAFA37" w14:textId="6C3F3BC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2FAFC34A" wp14:anchorId="50E46FD8">
              <wp:simplePos x="901700" y="9283700"/>
              <wp:positionH relativeFrom="page">
                <wp:align>center</wp:align>
              </wp:positionH>
              <wp:positionV relativeFrom="page">
                <wp:align>bottom</wp:align>
              </wp:positionV>
              <wp:extent cx="609600" cy="345440"/>
              <wp:effectExtent l="0" t="0" r="0" b="0"/>
              <wp:wrapNone/>
              <wp:docPr id="122627494"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37679C" w:rsidR="0037679C" w:rsidP="0037679C" w:rsidRDefault="0037679C" w14:paraId="57B18DA1" w14:textId="51934622">
                          <w:pPr>
                            <w:rPr>
                              <w:rFonts w:ascii="Calibri" w:hAnsi="Calibri" w:eastAsia="Calibri" w:cs="Calibri"/>
                              <w:noProof/>
                              <w:color w:val="000000"/>
                              <w:sz w:val="20"/>
                              <w:szCs w:val="20"/>
                            </w:rPr>
                          </w:pPr>
                          <w:r w:rsidRPr="0037679C">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0E46FD8">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37679C" w:rsidR="0037679C" w:rsidP="0037679C" w:rsidRDefault="0037679C" w14:paraId="57B18DA1" w14:textId="51934622">
                    <w:pPr>
                      <w:rPr>
                        <w:rFonts w:ascii="Calibri" w:hAnsi="Calibri" w:eastAsia="Calibri" w:cs="Calibri"/>
                        <w:noProof/>
                        <w:color w:val="000000"/>
                        <w:sz w:val="20"/>
                        <w:szCs w:val="20"/>
                      </w:rPr>
                    </w:pPr>
                    <w:r w:rsidRPr="0037679C">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7B06158B" wp14:anchorId="731B57D9">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1920C88D"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19BA8B9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248AB6F7" w14:textId="77777777">
                          <w:pPr>
                            <w:rPr>
                              <w:color w:val="003A68"/>
                              <w:sz w:val="14"/>
                              <w:szCs w:val="14"/>
                            </w:rPr>
                          </w:pPr>
                          <w:r w:rsidRPr="00FA54DF">
                            <w:rPr>
                              <w:color w:val="003A68"/>
                              <w:sz w:val="14"/>
                              <w:szCs w:val="14"/>
                            </w:rPr>
                            <w:t>Apdo. 10058-1000</w:t>
                          </w:r>
                        </w:p>
                        <w:p w:rsidR="00B65442" w:rsidP="00B65442" w:rsidRDefault="00B65442" w14:paraId="7899ECA8" w14:textId="77777777">
                          <w:pPr>
                            <w:rPr>
                              <w:color w:val="003A68"/>
                              <w:sz w:val="14"/>
                              <w:szCs w:val="14"/>
                            </w:rPr>
                          </w:pPr>
                          <w:r w:rsidRPr="00FA54DF">
                            <w:rPr>
                              <w:color w:val="003A68"/>
                              <w:sz w:val="14"/>
                              <w:szCs w:val="14"/>
                            </w:rPr>
                            <w:t>Av. 1 y Central, Calles 2 y 4</w:t>
                          </w:r>
                        </w:p>
                        <w:p w:rsidRPr="00FA54DF" w:rsidR="00D2424F" w:rsidRDefault="00D2424F" w14:paraId="4418DB72"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731B57D9">
              <v:textbox>
                <w:txbxContent>
                  <w:p w:rsidRPr="00FA54DF" w:rsidR="00D2424F" w:rsidRDefault="00D2424F" w14:paraId="1920C88D"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19BA8B9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248AB6F7" w14:textId="77777777">
                    <w:pPr>
                      <w:rPr>
                        <w:color w:val="003A68"/>
                        <w:sz w:val="14"/>
                        <w:szCs w:val="14"/>
                      </w:rPr>
                    </w:pPr>
                    <w:r w:rsidRPr="00FA54DF">
                      <w:rPr>
                        <w:color w:val="003A68"/>
                        <w:sz w:val="14"/>
                        <w:szCs w:val="14"/>
                      </w:rPr>
                      <w:t>Apdo. 10058-1000</w:t>
                    </w:r>
                  </w:p>
                  <w:p w:rsidR="00B65442" w:rsidP="00B65442" w:rsidRDefault="00B65442" w14:paraId="7899ECA8" w14:textId="77777777">
                    <w:pPr>
                      <w:rPr>
                        <w:color w:val="003A68"/>
                        <w:sz w:val="14"/>
                        <w:szCs w:val="14"/>
                      </w:rPr>
                    </w:pPr>
                    <w:r w:rsidRPr="00FA54DF">
                      <w:rPr>
                        <w:color w:val="003A68"/>
                        <w:sz w:val="14"/>
                        <w:szCs w:val="14"/>
                      </w:rPr>
                      <w:t>Av. 1 y Central, Calles 2 y 4</w:t>
                    </w:r>
                  </w:p>
                  <w:p w:rsidRPr="00FA54DF" w:rsidR="00D2424F" w:rsidRDefault="00D2424F" w14:paraId="4418DB72"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38825032" wp14:anchorId="33755D1F">
          <wp:simplePos x="0" y="0"/>
          <wp:positionH relativeFrom="column">
            <wp:posOffset>4553585</wp:posOffset>
          </wp:positionH>
          <wp:positionV relativeFrom="paragraph">
            <wp:posOffset>8687</wp:posOffset>
          </wp:positionV>
          <wp:extent cx="8890" cy="431165"/>
          <wp:effectExtent l="0" t="0" r="0" b="0"/>
          <wp:wrapNone/>
          <wp:docPr id="807291736" name="Imagen 80729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1C8DF8E2"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0D91B4F8"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35E6A" w14:textId="77777777" w:rsidR="0037679C" w:rsidRDefault="0037679C" w:rsidP="00D43D57">
      <w:r>
        <w:separator/>
      </w:r>
    </w:p>
  </w:footnote>
  <w:footnote w:type="continuationSeparator" w:id="0">
    <w:p w14:paraId="07EAB928" w14:textId="77777777" w:rsidR="0037679C" w:rsidRDefault="0037679C" w:rsidP="00D43D57">
      <w:r>
        <w:continuationSeparator/>
      </w:r>
    </w:p>
  </w:footnote>
  <w:footnote w:id="1">
    <w:p w14:paraId="0551CB29" w14:textId="77777777" w:rsidR="0037679C" w:rsidRPr="007952B3" w:rsidRDefault="0037679C" w:rsidP="0037679C">
      <w:pPr>
        <w:pStyle w:val="Textonotapie"/>
        <w:rPr>
          <w:rFonts w:ascii="Arial" w:hAnsi="Arial" w:cs="Arial"/>
          <w:sz w:val="16"/>
          <w:szCs w:val="16"/>
        </w:rPr>
      </w:pPr>
      <w:r w:rsidRPr="007952B3">
        <w:rPr>
          <w:rStyle w:val="Refdenotaalpie"/>
          <w:rFonts w:ascii="Arial" w:hAnsi="Arial" w:cs="Arial"/>
          <w:sz w:val="16"/>
          <w:szCs w:val="16"/>
        </w:rPr>
        <w:footnoteRef/>
      </w:r>
      <w:r w:rsidRPr="007952B3">
        <w:rPr>
          <w:rFonts w:ascii="Arial" w:hAnsi="Arial" w:cs="Arial"/>
          <w:sz w:val="16"/>
          <w:szCs w:val="16"/>
        </w:rPr>
        <w:t xml:space="preserve"> Auditoría de carácter especial: Evalúa si las actividades, operaciones financieras e información, cumplen en todos los aspectos relevantes, con las regulaciones o mandatos que rigen a la entidad.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25534C79"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0DE9B90A" w14:textId="77777777">
    <w:pPr>
      <w:pStyle w:val="Encabezado"/>
      <w:jc w:val="center"/>
    </w:pPr>
    <w:r>
      <w:rPr>
        <w:noProof/>
        <w:lang w:val="es-CR" w:eastAsia="es-CR"/>
      </w:rPr>
      <w:drawing>
        <wp:anchor distT="0" distB="0" distL="114300" distR="114300" simplePos="0" relativeHeight="251696128" behindDoc="1" locked="0" layoutInCell="1" allowOverlap="1" wp14:editId="1B7A2C9E" wp14:anchorId="10CCCA51">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258786045" name="Imagen 1258786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770AEF2C" wp14:anchorId="390E5CCD">
          <wp:simplePos x="0" y="0"/>
          <wp:positionH relativeFrom="column">
            <wp:posOffset>4470400</wp:posOffset>
          </wp:positionH>
          <wp:positionV relativeFrom="paragraph">
            <wp:posOffset>298450</wp:posOffset>
          </wp:positionV>
          <wp:extent cx="941070" cy="424815"/>
          <wp:effectExtent l="0" t="0" r="0" b="0"/>
          <wp:wrapNone/>
          <wp:docPr id="1463675145" name="Imagen 146367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79876EC6" w14:textId="77777777">
    <w:pPr>
      <w:pStyle w:val="Encabezado"/>
      <w:jc w:val="center"/>
    </w:pPr>
    <w:r>
      <w:rPr>
        <w:noProof/>
        <w:lang w:val="es-CR" w:eastAsia="es-CR"/>
      </w:rPr>
      <w:drawing>
        <wp:anchor distT="0" distB="0" distL="114300" distR="114300" simplePos="0" relativeHeight="251694080" behindDoc="1" locked="0" layoutInCell="1" allowOverlap="1" wp14:editId="7F03A60F" wp14:anchorId="1D41C3DD">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889933765" name="Imagen 88993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79E22110" wp14:anchorId="4A06972B">
          <wp:simplePos x="0" y="0"/>
          <wp:positionH relativeFrom="column">
            <wp:posOffset>4602480</wp:posOffset>
          </wp:positionH>
          <wp:positionV relativeFrom="paragraph">
            <wp:posOffset>187960</wp:posOffset>
          </wp:positionV>
          <wp:extent cx="857250" cy="424815"/>
          <wp:effectExtent l="0" t="0" r="6350" b="0"/>
          <wp:wrapNone/>
          <wp:docPr id="715624623" name="Imagen 715624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747767879">
    <w:abstractNumId w:val="10"/>
  </w:num>
  <w:num w:numId="2" w16cid:durableId="341128724">
    <w:abstractNumId w:val="11"/>
  </w:num>
  <w:num w:numId="3" w16cid:durableId="778380571">
    <w:abstractNumId w:val="9"/>
  </w:num>
  <w:num w:numId="4" w16cid:durableId="57437267">
    <w:abstractNumId w:val="7"/>
  </w:num>
  <w:num w:numId="5" w16cid:durableId="838274940">
    <w:abstractNumId w:val="6"/>
  </w:num>
  <w:num w:numId="6" w16cid:durableId="878274534">
    <w:abstractNumId w:val="5"/>
  </w:num>
  <w:num w:numId="7" w16cid:durableId="854079118">
    <w:abstractNumId w:val="4"/>
  </w:num>
  <w:num w:numId="8" w16cid:durableId="1663115881">
    <w:abstractNumId w:val="8"/>
  </w:num>
  <w:num w:numId="9" w16cid:durableId="487523125">
    <w:abstractNumId w:val="3"/>
  </w:num>
  <w:num w:numId="10" w16cid:durableId="1479958937">
    <w:abstractNumId w:val="2"/>
  </w:num>
  <w:num w:numId="11" w16cid:durableId="1301568393">
    <w:abstractNumId w:val="1"/>
  </w:num>
  <w:num w:numId="12" w16cid:durableId="1972515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79C"/>
    <w:rsid w:val="000064A4"/>
    <w:rsid w:val="000235B5"/>
    <w:rsid w:val="000247D7"/>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7679C"/>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A3A1F"/>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CB222"/>
  <w15:docId w15:val="{C85A3829-0D05-48D0-B97D-2382D8AA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NormalWeb">
    <w:name w:val="Normal (Web)"/>
    <w:basedOn w:val="Normal"/>
    <w:uiPriority w:val="99"/>
    <w:locked/>
    <w:rsid w:val="0037679C"/>
    <w:pPr>
      <w:spacing w:before="100" w:beforeAutospacing="1" w:after="100" w:afterAutospacing="1"/>
      <w:jc w:val="left"/>
    </w:pPr>
    <w:rPr>
      <w:rFonts w:ascii="Times New Roman" w:hAnsi="Times New Roman"/>
      <w:sz w:val="24"/>
      <w:lang w:val="es-MX" w:eastAsia="es-MX"/>
    </w:rPr>
  </w:style>
  <w:style w:type="paragraph" w:styleId="Textonotapie">
    <w:name w:val="footnote text"/>
    <w:aliases w:val=" Car Car,Car Car, Car Char,Car,Car Char, Car"/>
    <w:basedOn w:val="Normal"/>
    <w:link w:val="TextonotapieCar"/>
    <w:locked/>
    <w:rsid w:val="0037679C"/>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37679C"/>
    <w:rPr>
      <w:rFonts w:ascii="Times New Roman" w:eastAsia="Times New Roman" w:hAnsi="Times New Roman"/>
    </w:rPr>
  </w:style>
  <w:style w:type="character" w:styleId="Refdenotaalpie">
    <w:name w:val="footnote reference"/>
    <w:uiPriority w:val="99"/>
    <w:locked/>
    <w:rsid w:val="003767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0" Type="http://schemas.openxmlformats.org/officeDocument/2006/relationships/footer" Target="footer2.xml"/><Relationship Id="rId16" Type="http://schemas.openxmlformats.org/officeDocument/2006/relationships/package" Target="embeddings/Microsoft_Word_Document.docx"/><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23" Type="http://schemas.openxmlformats.org/officeDocument/2006/relationships/fontTable" Target="fontTable.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38B4781A0B479592879345BACC0822"/>
        <w:category>
          <w:name w:val="General"/>
          <w:gallery w:val="placeholder"/>
        </w:category>
        <w:types>
          <w:type w:val="bbPlcHdr"/>
        </w:types>
        <w:behaviors>
          <w:behavior w:val="content"/>
        </w:behaviors>
        <w:guid w:val="{E79DB3C1-C287-411C-898C-83CBDD55B802}"/>
      </w:docPartPr>
      <w:docPartBody>
        <w:p w:rsidR="00BF50FB" w:rsidRDefault="00BF50FB">
          <w:pPr>
            <w:pStyle w:val="5438B4781A0B479592879345BACC0822"/>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0FB"/>
    <w:rsid w:val="000247D7"/>
    <w:rsid w:val="00BF50F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438B4781A0B479592879345BACC0822">
    <w:name w:val="5438B4781A0B479592879345BACC08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cHsjhvx5+/hiKZIGv7a+js2OJKP0PeuQhCP/uM2zOzc=</DigestValue>
    </Reference>
    <Reference Type="http://uri.etsi.org/01903#SignedProperties" URI="#idSignedProperties">
      <Transforms>
        <Transform Algorithm="http://www.w3.org/TR/2001/REC-xml-c14n-20010315"/>
      </Transforms>
      <DigestMethod Algorithm="http://www.w3.org/2001/04/xmlenc#sha256"/>
      <DigestValue>RjclXdEFhUDQDmJuOGzGxFcABdGmoZYRo6mJyOKDXSA=</DigestValue>
    </Reference>
  </SignedInfo>
  <SignatureValue>Cs30zNzWs6F3w6ilg0ZbMpiI6362ug5taxwATKFmM70WGMmw5t2Q31kPbi9mgBjrHNmg8oEXmeAJEAyscq0G/x6/tM2WtzUscKEyCpb0WZjPMhXinzhTyzQqjb2A+52HydsFurBtDCU9eU9cDHDMQSMwjUpGpdauKsoi1bCBpOx4ZehS1UtSJSK9hRtuWm/Jkavy1bvmSYMRf5ZPVfeSNhaQ3nmd9UhArh0mV7Ze6mSm3Ve8KeY7l+4KRZRNPsVkLc64AUTUW2lBWdN/0nzsAvIYKK8lF3Ttbg2Xz/FKxrf6BSmsU1t2uv2wfoJMk7uwX71HkMNsabXay9yNMF6u0w==</SignatureValue>
  <KeyInfo>
    <X509Data>
      <X509Certificate>MIIFrzCCBJegAwIBAgITFAARudWHE/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pP67Nx0DlctsrzXdqRsddcQ3plIWXcYcARiwphspB77jPwGTnmkT5knr3/VTG3T6PrADlJgQHMks/RENOD0qr5SSO9qIOBf8RxgBySJlGWat/X6BnA/hFJZEFkrCuS31m1eXfas/tquegCRpXpkzwEwEHv+ihunqzq0W6yq4+yHXwxLM7TQP3VmnH+Y8vHiTqe5SeaWOzfzf79kde94MsRSwCO/prjDBXFVdiH2RlmOqQ+YQSlron6xoP3gPn5cC7AOluVM/uMfzWX2VVg4UKcN3EayJtG+zc0plY6s2lI3QGrMtNDLU7k9AXDYQ6N6yNIQIDAQABo4IB2jCCAdYwHQYDVR0OBBYEFD1vIMsg/uEsFIJ7ahc9oM7+b5cn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myqVIyjE1FxymHldQ83139bAYKKxPe2qt/ImJ29hfGjn3eIk944EQxkXwKl2q+63t4TYVxYVqjkNxDzLONDzIMwJrt/5IDl3MSKXw4KABGNCTpf5BAbbL8h4jjlCUN+/3KDBsOvTIzFzljnVDmbULAg1BSYhkOg0uABAYxVpiLNbTl/4OhjExmUMCJEDjBh1/3tCwcihuMwNopOebRttBYRedvnNwR1Q5ICZF3L88PcVMxdmJV35VxHd4g4JI9fokYZjNdTLpOJ21QeXluNIfnBQiOKc0Wwelopd4kpCofojd/jbdulJaLw692GyijlcRkfNWPEy/TWiwwcE8DpXF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B0fElKfjcyESgMbDDlfWJR14kecUSKWIWBX/PUrzvws=</DigestValue>
      </Reference>
      <Reference URI="/word/numbering.xml?ContentType=application/vnd.openxmlformats-officedocument.wordprocessingml.numbering+xml">
        <DigestMethod Algorithm="http://www.w3.org/2001/04/xmlenc#sha256"/>
        <DigestValue>DLmrjh5/NQb0BtFClcsUulT+Qyp1w0Ofc446n5F43Lw=</DigestValue>
      </Reference>
      <Reference URI="/word/endnotes.xml?ContentType=application/vnd.openxmlformats-officedocument.wordprocessingml.endnotes+xml">
        <DigestMethod Algorithm="http://www.w3.org/2001/04/xmlenc#sha256"/>
        <DigestValue>QQNKfOMN80FtNegalaqZ2Ea8A3/Vk3v/CEpaIDuJR64=</DigestValue>
      </Reference>
      <Reference URI="/word/header2.xml?ContentType=application/vnd.openxmlformats-officedocument.wordprocessingml.header+xml">
        <DigestMethod Algorithm="http://www.w3.org/2001/04/xmlenc#sha256"/>
        <DigestValue>dQenWTrqgmq7VhzHuYJKqqGa8IiU7EzMGAuyppumz8c=</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onXXgrtAAqbU/5zAyuduzEQCYizT2drfVuDutx1IxMI=</DigestValue>
      </Reference>
      <Reference URI="/word/footnotes.xml?ContentType=application/vnd.openxmlformats-officedocument.wordprocessingml.footnotes+xml">
        <DigestMethod Algorithm="http://www.w3.org/2001/04/xmlenc#sha256"/>
        <DigestValue>ih/UBcdv/qs4C/so/W1m3MrpwuhUAbms0pk25p/hWtE=</DigestValue>
      </Reference>
      <Reference URI="/word/header1.xml?ContentType=application/vnd.openxmlformats-officedocument.wordprocessingml.header+xml">
        <DigestMethod Algorithm="http://www.w3.org/2001/04/xmlenc#sha256"/>
        <DigestValue>tex1R/WOxFo69jnRd9qfoe00XvSn1r4ewMzh2lKzVPg=</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UQXJLJUIIve3X+x7NlJLPTWCDfmN7QsElOd7nux4TQ8=</DigestValue>
      </Reference>
      <Reference URI="/word/footer2.xml?ContentType=application/vnd.openxmlformats-officedocument.wordprocessingml.footer+xml">
        <DigestMethod Algorithm="http://www.w3.org/2001/04/xmlenc#sha256"/>
        <DigestValue>ATOlsuHD3mOk4htB76mrIugt4eCgcUFNFj4u35FBbgQ=</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THLv+rPLLhOfcv9/yYt6740iS8puhIke2M9ke4pAAsw=</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XqBsTbIMJC0z1wkbui+qpP9NFRI8fV9Jz+HBMNbrrjI=</DigestValue>
      </Reference>
      <Reference URI="/word/glossary/styles.xml?ContentType=application/vnd.openxmlformats-officedocument.wordprocessingml.styles+xml">
        <DigestMethod Algorithm="http://www.w3.org/2001/04/xmlenc#sha256"/>
        <DigestValue>bxL2vTpStUn6hHNckLp2cREXPpNbEGqZWtLEhZvS9Jo=</DigestValue>
      </Reference>
      <Reference URI="/word/glossary/fontTable.xml?ContentType=application/vnd.openxmlformats-officedocument.wordprocessingml.fontTable+xml">
        <DigestMethod Algorithm="http://www.w3.org/2001/04/xmlenc#sha256"/>
        <DigestValue>KiPhtKlxAosoqsZP91RNz6j8H7HxGw5i4LsqAlqEiGg=</DigestValue>
      </Reference>
      <Reference URI="/word/media/image2.emf?ContentType=image/x-emf">
        <DigestMethod Algorithm="http://www.w3.org/2001/04/xmlenc#sha256"/>
        <DigestValue>qRWCpvD8CVWD0S67+LI88MpPPGKhXGaYLnSnrJyuVWo=</DigestValue>
      </Reference>
      <Reference URI="/word/fontTable.xml?ContentType=application/vnd.openxmlformats-officedocument.wordprocessingml.fontTable+xml">
        <DigestMethod Algorithm="http://www.w3.org/2001/04/xmlenc#sha256"/>
        <DigestValue>NiRrr62I+hTOxtLobGfHfzZaC3GH3A1WLcFPzfxsk5M=</DigestValue>
      </Reference>
      <Reference URI="/word/settings.xml?ContentType=application/vnd.openxmlformats-officedocument.wordprocessingml.settings+xml">
        <DigestMethod Algorithm="http://www.w3.org/2001/04/xmlenc#sha256"/>
        <DigestValue>ysx60gT1bccp0xqXfWb7MAB0tGph5nY+rQWPEbPiIlA=</DigestValue>
      </Reference>
      <Reference URI="/word/footer1.xml?ContentType=application/vnd.openxmlformats-officedocument.wordprocessingml.footer+xml">
        <DigestMethod Algorithm="http://www.w3.org/2001/04/xmlenc#sha256"/>
        <DigestValue>iUjQ8kwixVa43VP543b/m8qy4GyhCz51CiG2bLl/m9g=</DigestValue>
      </Reference>
      <Reference URI="/word/styles.xml?ContentType=application/vnd.openxmlformats-officedocument.wordprocessingml.styles+xml">
        <DigestMethod Algorithm="http://www.w3.org/2001/04/xmlenc#sha256"/>
        <DigestValue>oX9mtxuew4o/c7N77HfcM10ciq8ZrPFFO5oGtX6SovQ=</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Wg/kZyl+/xR42ct0+O4OtYtrSBLs9dwHd5Qno5aQNT4=</DigestValue>
      </Reference>
    </Manifest>
    <SignatureProperties>
      <SignatureProperty Id="idSignatureTime" Target="#idPackageSignature">
        <mdssi:SignatureTime xmlns:mdssi="http://schemas.openxmlformats.org/package/2006/digital-signature">
          <mdssi:Format>YYYY-MM-DDThh:mm:ssTZD</mdssi:Format>
          <mdssi:Value>2025-05-06T20:11:29Z</mdssi:Value>
        </mdssi:SignatureTime>
      </SignatureProperty>
    </SignatureProperties>
  </Object>
  <Object>
    <xd:QualifyingProperties xmlns:xd="http://uri.etsi.org/01903/v1.3.2#" Target="#idPackageSignature">
      <xd:SignedProperties Id="idSignedProperties">
        <xd:SignedSignatureProperties>
          <xd:SigningTime>2025-05-06T20:11:29Z</xd:SigningTime>
          <xd:SigningCertificate>
            <xd:Cert>
              <xd:CertDigest>
                <DigestMethod Algorithm="http://www.w3.org/2001/04/xmlenc#sha256"/>
                <DigestValue>Vty4Znw9JXnI7Fyl57Q34shgY4g2W+IyHObt0NM6InM=</DigestValue>
              </xd:CertDigest>
              <xd:IssuerSerial>
                <X509IssuerName>CN=CA SINPE - PERSONA FISICA v2, OU=DIVISION SISTEMAS DE PAGO, O=BANCO CENTRAL DE COSTA RICA, C=CR, SERIALNUMBER=CPJ-4-000-004017</X509IssuerName>
                <X509SerialNumber>446020935786728275859238936857383905419966933</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8ilp+LQ21Kt6SNmbOW5czKuCFRmKsTnmWiVG4nVvy9gCBCLUcyEYDzIwMjUwNTA2MjAxMTQ1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</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l5ylpKBnblJDT+eUbH1DHkQSV735DwwaL50L49SxlJs=</DigestValue>
                </xd:DigestAlgAndValue>
                <xd:CRLIdentifier>
                  <xd:Issuer>SERIALNUMBER=CPJ-2-100-098311,C=CR,O=MICITT,OU=DCFD,CN=CA POLITICA PERSONA FISICA - COSTA RICA v2</xd:Issuer>
                  <xd:IssueTime>2025-04-22T20:37:33Z</xd:IssueTime>
                  <xd:Number>62</xd:Number>
                </xd:CRLIdentifier>
              </xd:CRLRef>
              <xd:CRLRef>
                <xd:DigestAlgAndValue>
                  <DigestMethod Algorithm="http://www.w3.org/2001/04/xmlenc#sha256"/>
                  <DigestValue>b5hPvUZcO6ei49Tc/z+MSaG48zD0V9ai3dSCTSQl5is=</DigestValue>
                </xd:DigestAlgAndValue>
                <xd:CRLIdentifier>
                  <xd:Issuer>SERIALNUMBER=CPJ-2-100-098311,OU=DCFD,O=MICITT,C=CR,CN=CA RAIZ NACIONAL - COSTA RICA v2</xd:Issuer>
                  <xd:IssueTime>2025-04-22T20:04:08Z</xd:IssueTime>
                  <xd:Number>36</xd:Number>
                </xd:CRLIdentifier>
              </xd:CRLRef>
            </xd:CRLRefs>
            <xd:OCSPRefs>
              <xd:OCSPRef>
                <xd:OCSPIdentifier>
                  <xd:ResponderID>
                    <xd:ByKey>2bwgUq5Lt8Svnu/e3FlfBh9q0PU=</xd:ByKey>
                  </xd:ResponderID>
                  <xd:ProducedAt>2025-05-06T20:11:45Z</xd:ProducedAt>
                </xd:OCSPIdentifier>
                <xd:DigestAlgAndValue>
                  <DigestMethod Algorithm="http://www.w3.org/2001/04/xmlenc#sha256"/>
                  <DigestValue>6be9c+/90IybTfrijxiNihtXEy7zmxGbSSSK1l6hV1o=</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</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OCSPValues>
              <xd:EncapsulatedOCSPValue>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</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BKBkBGIwYAIBAQYIYIE8AQEBAQUwMTANBglghkgBZQMEAgEFAAQgw6MNshALNgFZDr0fN1+paMAE
rHYEv1hQo8M+MM96BM4CBCLUcyIYDzIwMjUwNTA2MjAxMTQ1WjAEgAIB9AEB/6CCB8Iwgge+MIIF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CSqGSIb3DQEJAzENBgsqhkiG9w0BCRABBDAcBgkqhkiG9w0BCQUxDxcNMjUwNTA2MjAxMTQ1WjAv
BgkqhkiG9w0BCQQxIgQgHR1ktytkoSZMQ/wlLV0fhijMd/oQoIS1FroqsTexuykwNwYLKoZIhvcN
AQkQAi8xKDAmMCQwIgQgrKszXYj6Q2nTJpWV/NZakemXG2IrBO983WoSsYOW808wDQYJKoZIhvcN
AQEBBQAEggEAfHpOVchjHCBMmOHLyNEVdDQrVJHgvZkIaQlkQVHjJwhx+Ox9Qc4mtOUwbyOIBjbT
KIhBmwzRQ7CBYeVGhYvr4c+LrztoIGbPN4A9kAD2hlVTwvRjXRPPwSU748lqIIDMTWEmh649SvZo
n/LnOnRMy+WwX/68yU6+TRxjFmcI6nG78F58ptA2a/IHaf/L4dZM54OVL0sQH9ersjAdBfeoNbWO
LTK4JDYNoVSjdjZe/km/cy772GS8YJ42X7UeaDcIknzhHdC9eQzSSdCF0W4nWTUHkzIs/Ql8k237
ZftrOEaucfL+/YIV1lVtCqIfAtJ/SE5dc6V4mjAQ2XlJnBKgfg==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3BF82E-1A70-4392-8CF2-7DEAFF1953AE}">
  <ds:schemaRefs>
    <ds:schemaRef ds:uri="http://purl.org/dc/terms/"/>
    <ds:schemaRef ds:uri="http://schemas.microsoft.com/office/2006/metadata/properties"/>
    <ds:schemaRef ds:uri="http://schemas.microsoft.com/office/infopath/2007/PartnerControls"/>
    <ds:schemaRef ds:uri="http://schemas.microsoft.com/office/2006/documentManagement/types"/>
    <ds:schemaRef ds:uri="62db5286-48a0-4e17-a672-7c89f7b8ca75"/>
    <ds:schemaRef ds:uri="http://purl.org/dc/elements/1.1/"/>
    <ds:schemaRef ds:uri="http://schemas.microsoft.com/sharepoint/v3"/>
    <ds:schemaRef ds:uri="http://purl.org/dc/dcmitype/"/>
    <ds:schemaRef ds:uri="http://schemas.openxmlformats.org/package/2006/metadata/core-properties"/>
    <ds:schemaRef ds:uri="b875e23b-67d9-4b2e-bdec-edacbf90b326"/>
    <ds:schemaRef ds:uri="http://www.w3.org/XML/1998/namespace"/>
  </ds:schemaRefs>
</ds:datastoreItem>
</file>

<file path=customXml/itemProps2.xml><?xml version="1.0" encoding="utf-8"?>
<ds:datastoreItem xmlns:ds="http://schemas.openxmlformats.org/officeDocument/2006/customXml" ds:itemID="{7AF917F7-30FD-4918-83C2-727065CC1E0E}"/>
</file>

<file path=customXml/itemProps3.xml><?xml version="1.0" encoding="utf-8"?>
<ds:datastoreItem xmlns:ds="http://schemas.openxmlformats.org/officeDocument/2006/customXml" ds:itemID="{985670B2-5E5D-4EFE-A746-91BF939B777B}"/>
</file>

<file path=customXml/itemProps4.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5.xml><?xml version="1.0" encoding="utf-8"?>
<ds:datastoreItem xmlns:ds="http://schemas.openxmlformats.org/officeDocument/2006/customXml" ds:itemID="{BCC3AB96-7E7F-4079-9BF9-18821D9D8EAF}">
  <ds:schemaRefs>
    <ds:schemaRef ds:uri="office.server.policy"/>
  </ds:schemaRefs>
</ds:datastoreItem>
</file>

<file path=customXml/itemProps6.xml><?xml version="1.0" encoding="utf-8"?>
<ds:datastoreItem xmlns:ds="http://schemas.openxmlformats.org/officeDocument/2006/customXml" ds:itemID="{70B4748F-BD84-4B43-AF7D-671343FC7E18}"/>
</file>

<file path=customXml/itemProps7.xml><?xml version="1.0" encoding="utf-8"?>
<ds:datastoreItem xmlns:ds="http://schemas.openxmlformats.org/officeDocument/2006/customXml" ds:itemID="{09690132-D060-4DA9-B461-3667BBED7C26}"/>
</file>

<file path=docProps/app.xml><?xml version="1.0" encoding="utf-8"?>
<Properties xmlns="http://schemas.openxmlformats.org/officeDocument/2006/extended-properties" xmlns:vt="http://schemas.openxmlformats.org/officeDocument/2006/docPropsVTypes">
  <Template>plantilla-DAI</Template>
  <TotalTime>8</TotalTime>
  <Pages>1</Pages>
  <Words>229</Words>
  <Characters>1261</Characters>
  <Application>Microsoft Office Word</Application>
  <DocSecurity>0</DocSecurity>
  <Lines>10</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del Banco Central de Costa Rica AI-0103-2025</dc:title>
  <dc:subject/>
  <dc:creator>BERROCAL MEZA MELISSA</dc:creator>
  <cp:keywords/>
  <dc:description/>
  <cp:lastModifiedBy>BERROCAL MEZA MELISSA</cp:lastModifiedBy>
  <cp:revision>1</cp:revision>
  <cp:lastPrinted>2011-05-05T20:16:00Z</cp:lastPrinted>
  <dcterms:created xsi:type="dcterms:W3CDTF">2025-05-06T17:50:00Z</dcterms:created>
  <dcterms:modified xsi:type="dcterms:W3CDTF">2025-05-06T18:00:00Z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74f25a6,31dbf8f0,4709164e</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2025-05-06T18:00:49Z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28e65af3-840e-40d9-adbb-b74dd4da6498</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497c80e1-2bf0-4f31-b808-2f5ecd751ffd,11;b06cfa97-83cd-4c8b-8abb-c4fadbe40145,14;cf7072bc-9575-4d0b-b529-251f6b43b02b,15;cf7072bc-9575-4d0b-b529-251f6b43b02b,15;</vt:lpwstr>
  </property>
  <property fmtid="{D5CDD505-2E9C-101B-9397-08002B2CF9AE}" pid="32" name="Order">
    <vt:r8>191200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05/24/2025 23:13:08</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