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BC062" w14:textId="77777777" w:rsidR="00DE3D3B" w:rsidRPr="00DE3D3B" w:rsidRDefault="00DE3D3B" w:rsidP="00DE3D3B">
      <w:pPr>
        <w:widowControl w:val="0"/>
        <w:tabs>
          <w:tab w:val="center" w:pos="4320"/>
          <w:tab w:val="right" w:pos="8640"/>
        </w:tabs>
        <w:spacing w:after="0" w:line="240" w:lineRule="auto"/>
        <w:jc w:val="center"/>
        <w:rPr>
          <w:rFonts w:ascii="Tahoma" w:eastAsia="Times New Roman" w:hAnsi="Tahoma" w:cs="Tahoma"/>
          <w:b/>
          <w:noProof/>
          <w:sz w:val="52"/>
          <w:szCs w:val="52"/>
          <w:lang w:val="x-none" w:eastAsia="x-none"/>
        </w:rPr>
      </w:pPr>
      <w:bookmarkStart w:id="0" w:name="_GoBack"/>
      <w:bookmarkEnd w:id="0"/>
      <w:r w:rsidRPr="00DE3D3B">
        <w:rPr>
          <w:rFonts w:ascii="Tahoma" w:eastAsia="Times New Roman" w:hAnsi="Tahoma" w:cs="Tahoma"/>
          <w:b/>
          <w:noProof/>
          <w:sz w:val="52"/>
          <w:szCs w:val="52"/>
          <w:lang w:val="x-none" w:eastAsia="x-none"/>
        </w:rPr>
        <w:t>BANCO CENTRAL DE COSTA RICA</w:t>
      </w:r>
    </w:p>
    <w:p w14:paraId="72103D99" w14:textId="77777777" w:rsidR="00DE3D3B" w:rsidRPr="00DE3D3B" w:rsidRDefault="00DE3D3B" w:rsidP="00DE3D3B">
      <w:pPr>
        <w:widowControl w:val="0"/>
        <w:autoSpaceDE w:val="0"/>
        <w:autoSpaceDN w:val="0"/>
        <w:adjustRightInd w:val="0"/>
        <w:spacing w:before="120" w:after="120" w:line="240" w:lineRule="auto"/>
        <w:ind w:right="18"/>
        <w:jc w:val="center"/>
        <w:rPr>
          <w:rFonts w:ascii="Tahoma" w:eastAsia="Times New Roman" w:hAnsi="Tahoma" w:cs="Tahoma"/>
          <w:b/>
          <w:smallCaps/>
          <w:sz w:val="48"/>
          <w:szCs w:val="48"/>
          <w:lang w:val="es-CR"/>
        </w:rPr>
      </w:pPr>
      <w:r w:rsidRPr="00DE3D3B">
        <w:rPr>
          <w:rFonts w:ascii="Tahoma" w:eastAsia="Times New Roman" w:hAnsi="Tahoma" w:cs="Tahoma"/>
          <w:b/>
          <w:bCs/>
          <w:smallCaps/>
          <w:sz w:val="48"/>
          <w:szCs w:val="48"/>
          <w:lang w:val="es-CR"/>
        </w:rPr>
        <w:t>DEPARTAMENTO DE PROVEEDURÍA</w:t>
      </w:r>
    </w:p>
    <w:p w14:paraId="74181A27" w14:textId="77777777" w:rsidR="00DE3D3B" w:rsidRPr="00DE3D3B" w:rsidRDefault="00DE3D3B" w:rsidP="00DE3D3B">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5BB048DF" w14:textId="77777777" w:rsidR="00DE3D3B" w:rsidRPr="00DE3D3B" w:rsidRDefault="00DE3D3B" w:rsidP="00DE3D3B">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14E872D9" w14:textId="77777777" w:rsidR="00DE3D3B" w:rsidRPr="00DE3D3B" w:rsidRDefault="00DE3D3B" w:rsidP="00DE3D3B">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348AAE86" w14:textId="77777777" w:rsidR="00DE3D3B" w:rsidRPr="00DE3D3B" w:rsidRDefault="00DE3D3B" w:rsidP="00DE3D3B">
      <w:pPr>
        <w:widowControl w:val="0"/>
        <w:autoSpaceDE w:val="0"/>
        <w:autoSpaceDN w:val="0"/>
        <w:adjustRightInd w:val="0"/>
        <w:spacing w:after="0" w:line="240" w:lineRule="auto"/>
        <w:ind w:right="337"/>
        <w:jc w:val="center"/>
        <w:rPr>
          <w:rFonts w:ascii="Tahoma" w:eastAsia="Times New Roman" w:hAnsi="Tahoma" w:cs="Tahoma"/>
          <w:b/>
          <w:bCs/>
          <w:sz w:val="44"/>
          <w:szCs w:val="44"/>
          <w:lang w:val="es-CR"/>
        </w:rPr>
      </w:pPr>
      <w:r w:rsidRPr="00DE3D3B">
        <w:rPr>
          <w:rFonts w:ascii="Tahoma" w:eastAsia="Times New Roman" w:hAnsi="Tahoma" w:cs="Tahoma"/>
          <w:b/>
          <w:bCs/>
          <w:sz w:val="44"/>
          <w:szCs w:val="44"/>
          <w:lang w:val="es-CR"/>
        </w:rPr>
        <w:t>VENTA</w:t>
      </w:r>
    </w:p>
    <w:p w14:paraId="47560D4A" w14:textId="77777777" w:rsidR="00DE3D3B" w:rsidRPr="00DE3D3B" w:rsidRDefault="00DE3D3B" w:rsidP="00DE3D3B">
      <w:pPr>
        <w:widowControl w:val="0"/>
        <w:autoSpaceDE w:val="0"/>
        <w:autoSpaceDN w:val="0"/>
        <w:adjustRightInd w:val="0"/>
        <w:spacing w:after="0" w:line="240" w:lineRule="auto"/>
        <w:ind w:right="337"/>
        <w:jc w:val="center"/>
        <w:rPr>
          <w:rFonts w:ascii="Tahoma" w:eastAsia="Times New Roman" w:hAnsi="Tahoma" w:cs="Tahoma"/>
          <w:b/>
          <w:smallCaps/>
          <w:vanish/>
          <w:sz w:val="44"/>
          <w:szCs w:val="44"/>
          <w:lang w:val="es-CR"/>
        </w:rPr>
      </w:pPr>
      <w:r w:rsidRPr="00DE3D3B">
        <w:rPr>
          <w:rFonts w:ascii="Tahoma" w:eastAsia="Times New Roman" w:hAnsi="Tahoma" w:cs="Tahoma"/>
          <w:b/>
          <w:smallCaps/>
          <w:sz w:val="44"/>
          <w:szCs w:val="44"/>
          <w:lang w:val="es-CR"/>
        </w:rPr>
        <w:t>2013VE-000003-ODM</w:t>
      </w:r>
      <w:r w:rsidRPr="00DE3D3B">
        <w:rPr>
          <w:rFonts w:ascii="Tahoma" w:eastAsia="Times New Roman" w:hAnsi="Tahoma" w:cs="Tahoma"/>
          <w:smallCaps/>
          <w:sz w:val="50"/>
          <w:szCs w:val="50"/>
          <w:lang w:val="es-CR"/>
        </w:rPr>
        <w:t xml:space="preserve"> </w:t>
      </w:r>
    </w:p>
    <w:p w14:paraId="4B48BC14" w14:textId="77777777" w:rsidR="00DE3D3B" w:rsidRPr="00DE3D3B" w:rsidRDefault="00DE3D3B" w:rsidP="00DE3D3B">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40643032" w14:textId="77777777" w:rsidR="00DE3D3B" w:rsidRPr="00DE3D3B" w:rsidRDefault="00DE3D3B" w:rsidP="00DE3D3B">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5E99BB57" w14:textId="77777777" w:rsidR="00DE3D3B" w:rsidRPr="00DE3D3B" w:rsidRDefault="00DE3D3B" w:rsidP="00DE3D3B">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4AB4D5E4" w14:textId="77777777" w:rsidR="00DE3D3B" w:rsidRPr="00DE3D3B" w:rsidRDefault="00DE3D3B" w:rsidP="00DE3D3B">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167E6B24" w14:textId="77777777" w:rsidR="00DE3D3B" w:rsidRPr="00DE3D3B" w:rsidRDefault="00DE3D3B" w:rsidP="00DE3D3B">
      <w:pPr>
        <w:widowControl w:val="0"/>
        <w:pBdr>
          <w:bottom w:val="single" w:sz="30" w:space="0" w:color="auto"/>
        </w:pBdr>
        <w:shd w:val="pct10" w:color="auto" w:fill="auto"/>
        <w:autoSpaceDE w:val="0"/>
        <w:autoSpaceDN w:val="0"/>
        <w:adjustRightInd w:val="0"/>
        <w:spacing w:after="0" w:line="240" w:lineRule="auto"/>
        <w:ind w:left="360" w:right="558"/>
        <w:jc w:val="center"/>
        <w:rPr>
          <w:rFonts w:ascii="Tahoma" w:eastAsia="Times New Roman" w:hAnsi="Tahoma" w:cs="Tahoma"/>
          <w:b/>
          <w:bCs/>
          <w:sz w:val="32"/>
          <w:szCs w:val="32"/>
          <w:lang w:val="es-CR"/>
        </w:rPr>
      </w:pPr>
    </w:p>
    <w:p w14:paraId="0AE0F95B" w14:textId="77777777" w:rsidR="00DE3D3B" w:rsidRPr="00DE3D3B" w:rsidRDefault="00DE3D3B" w:rsidP="00DE3D3B">
      <w:pPr>
        <w:widowControl w:val="0"/>
        <w:pBdr>
          <w:bottom w:val="single" w:sz="30" w:space="0" w:color="auto"/>
        </w:pBdr>
        <w:shd w:val="pct10" w:color="auto" w:fill="auto"/>
        <w:autoSpaceDE w:val="0"/>
        <w:autoSpaceDN w:val="0"/>
        <w:adjustRightInd w:val="0"/>
        <w:spacing w:after="0" w:line="240" w:lineRule="auto"/>
        <w:ind w:left="360" w:right="558"/>
        <w:jc w:val="center"/>
        <w:rPr>
          <w:rFonts w:ascii="Tahoma" w:eastAsia="Times New Roman" w:hAnsi="Tahoma" w:cs="Tahoma"/>
          <w:b/>
          <w:bCs/>
          <w:i/>
          <w:sz w:val="40"/>
          <w:szCs w:val="40"/>
          <w:lang w:val="es-CR"/>
        </w:rPr>
      </w:pPr>
      <w:r w:rsidRPr="00DE3D3B">
        <w:rPr>
          <w:rFonts w:ascii="Tahoma" w:eastAsia="Times New Roman" w:hAnsi="Tahoma" w:cs="Tahoma"/>
          <w:b/>
          <w:bCs/>
          <w:i/>
          <w:sz w:val="40"/>
          <w:szCs w:val="40"/>
          <w:lang w:val="es-CR"/>
        </w:rPr>
        <w:t>VENTA DE CUATRO VEHÍCULOS</w:t>
      </w:r>
    </w:p>
    <w:p w14:paraId="73CAD127" w14:textId="77777777" w:rsidR="00DE3D3B" w:rsidRPr="00DE3D3B" w:rsidRDefault="00DE3D3B" w:rsidP="00DE3D3B">
      <w:pPr>
        <w:widowControl w:val="0"/>
        <w:pBdr>
          <w:bottom w:val="single" w:sz="30" w:space="0" w:color="auto"/>
        </w:pBdr>
        <w:shd w:val="pct10" w:color="auto" w:fill="auto"/>
        <w:autoSpaceDE w:val="0"/>
        <w:autoSpaceDN w:val="0"/>
        <w:adjustRightInd w:val="0"/>
        <w:spacing w:after="0" w:line="240" w:lineRule="auto"/>
        <w:ind w:left="360" w:right="558"/>
        <w:rPr>
          <w:rFonts w:ascii="Tahoma" w:eastAsia="Times New Roman" w:hAnsi="Tahoma" w:cs="Tahoma"/>
          <w:b/>
          <w:bCs/>
          <w:i/>
          <w:sz w:val="40"/>
          <w:szCs w:val="40"/>
          <w:lang w:val="es-CR"/>
        </w:rPr>
      </w:pPr>
    </w:p>
    <w:p w14:paraId="46C6AEBE" w14:textId="77777777" w:rsidR="00DE3D3B" w:rsidRPr="00DE3D3B" w:rsidRDefault="00DE3D3B" w:rsidP="00DE3D3B">
      <w:pPr>
        <w:widowControl w:val="0"/>
        <w:autoSpaceDE w:val="0"/>
        <w:autoSpaceDN w:val="0"/>
        <w:adjustRightInd w:val="0"/>
        <w:spacing w:after="0" w:line="240" w:lineRule="auto"/>
        <w:ind w:right="337"/>
        <w:jc w:val="center"/>
        <w:rPr>
          <w:rFonts w:ascii="Tahoma" w:eastAsia="Times New Roman" w:hAnsi="Tahoma" w:cs="Tahoma"/>
          <w:sz w:val="19"/>
          <w:szCs w:val="19"/>
          <w:lang w:val="es-CR"/>
        </w:rPr>
      </w:pPr>
    </w:p>
    <w:p w14:paraId="4F2A8650"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D6F9C5B" w14:textId="77777777" w:rsidR="00DE3D3B" w:rsidRPr="00DE3D3B" w:rsidRDefault="00DE3D3B" w:rsidP="00DE3D3B">
      <w:pPr>
        <w:widowControl w:val="0"/>
        <w:tabs>
          <w:tab w:val="left" w:pos="1689"/>
        </w:tabs>
        <w:autoSpaceDE w:val="0"/>
        <w:autoSpaceDN w:val="0"/>
        <w:adjustRightInd w:val="0"/>
        <w:spacing w:after="0" w:line="240" w:lineRule="auto"/>
        <w:ind w:right="337"/>
        <w:rPr>
          <w:rFonts w:ascii="Tahoma" w:eastAsia="Times New Roman" w:hAnsi="Tahoma" w:cs="Tahoma"/>
          <w:b/>
          <w:bCs/>
          <w:i/>
          <w:sz w:val="32"/>
          <w:szCs w:val="32"/>
          <w:lang w:val="es-CR"/>
        </w:rPr>
      </w:pPr>
      <w:r w:rsidRPr="00DE3D3B">
        <w:rPr>
          <w:rFonts w:ascii="Tahoma" w:eastAsia="Times New Roman" w:hAnsi="Tahoma" w:cs="Tahoma"/>
          <w:b/>
          <w:bCs/>
          <w:sz w:val="32"/>
          <w:szCs w:val="32"/>
          <w:lang w:val="es-CR"/>
        </w:rPr>
        <w:tab/>
      </w:r>
    </w:p>
    <w:p w14:paraId="2DCE1B1D"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56F2E905"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3FE25B94"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9E012C8"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543D7093"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5414A326"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36C3CA4A"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1034386D"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3E656246"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5277E581"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5CAC6A0A"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5D6CFC37"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3914AA1D"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8CEF618" w14:textId="77777777" w:rsidR="00DE3D3B" w:rsidRPr="00DE3D3B" w:rsidRDefault="00DE3D3B" w:rsidP="00DE3D3B">
      <w:pPr>
        <w:widowControl w:val="0"/>
        <w:autoSpaceDE w:val="0"/>
        <w:autoSpaceDN w:val="0"/>
        <w:adjustRightInd w:val="0"/>
        <w:spacing w:after="0" w:line="240" w:lineRule="auto"/>
        <w:ind w:right="337"/>
        <w:rPr>
          <w:rFonts w:ascii="Tahoma" w:eastAsia="Times New Roman" w:hAnsi="Tahoma" w:cs="Tahoma"/>
          <w:sz w:val="19"/>
          <w:szCs w:val="19"/>
          <w:lang w:val="es-CR"/>
        </w:rPr>
      </w:pPr>
    </w:p>
    <w:p w14:paraId="66C3F592" w14:textId="77777777" w:rsidR="00DE3D3B" w:rsidRPr="00DE3D3B" w:rsidRDefault="00DE3D3B" w:rsidP="00DE3D3B">
      <w:pPr>
        <w:widowControl w:val="0"/>
        <w:autoSpaceDE w:val="0"/>
        <w:autoSpaceDN w:val="0"/>
        <w:adjustRightInd w:val="0"/>
        <w:spacing w:after="0" w:line="240" w:lineRule="auto"/>
        <w:ind w:right="337"/>
        <w:jc w:val="center"/>
        <w:rPr>
          <w:rFonts w:ascii="Tahoma" w:eastAsia="Times New Roman" w:hAnsi="Tahoma" w:cs="Tahoma"/>
          <w:b/>
          <w:sz w:val="40"/>
          <w:szCs w:val="40"/>
          <w:lang w:val="es-CR"/>
        </w:rPr>
      </w:pPr>
      <w:r w:rsidRPr="00DE3D3B">
        <w:rPr>
          <w:rFonts w:ascii="Tahoma" w:eastAsia="Times New Roman" w:hAnsi="Tahoma" w:cs="Tahoma"/>
          <w:b/>
          <w:sz w:val="40"/>
          <w:szCs w:val="40"/>
          <w:lang w:val="es-CR"/>
        </w:rPr>
        <w:t>FEBRERO, 2013</w:t>
      </w:r>
    </w:p>
    <w:p w14:paraId="06B0CFBD" w14:textId="77777777" w:rsidR="00DE3D3B" w:rsidRPr="00DE3D3B" w:rsidRDefault="00DE3D3B" w:rsidP="00DE3D3B">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r w:rsidRPr="00DE3D3B">
        <w:rPr>
          <w:rFonts w:ascii="Tahoma" w:eastAsia="Times New Roman" w:hAnsi="Tahoma"/>
          <w:sz w:val="32"/>
          <w:szCs w:val="32"/>
          <w:lang w:val="x-none" w:eastAsia="x-none"/>
        </w:rPr>
        <w:br w:type="page"/>
      </w:r>
      <w:r w:rsidRPr="00DE3D3B">
        <w:rPr>
          <w:rFonts w:ascii="Tahoma" w:eastAsia="Times New Roman" w:hAnsi="Tahoma" w:cs="Tahoma"/>
          <w:b/>
          <w:sz w:val="32"/>
          <w:szCs w:val="32"/>
          <w:lang w:val="x-none" w:eastAsia="x-none"/>
        </w:rPr>
        <w:lastRenderedPageBreak/>
        <w:t>INDICE</w:t>
      </w:r>
    </w:p>
    <w:p w14:paraId="481E3623" w14:textId="77777777" w:rsidR="00DE3D3B" w:rsidRPr="00DE3D3B" w:rsidRDefault="00DE3D3B" w:rsidP="00DE3D3B">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4A0FCA8F" w14:textId="77777777" w:rsidR="00DE3D3B" w:rsidRPr="00DE3D3B" w:rsidRDefault="00DE3D3B" w:rsidP="00DE3D3B">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5ADAB4BA" w14:textId="77777777" w:rsidR="00DE3D3B" w:rsidRPr="00DE3D3B" w:rsidRDefault="00DE3D3B" w:rsidP="00DE3D3B">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tbl>
      <w:tblPr>
        <w:tblW w:w="9288" w:type="dxa"/>
        <w:jc w:val="center"/>
        <w:tblLayout w:type="fixed"/>
        <w:tblLook w:val="01E0" w:firstRow="1" w:lastRow="1" w:firstColumn="1" w:lastColumn="1" w:noHBand="0" w:noVBand="0"/>
      </w:tblPr>
      <w:tblGrid>
        <w:gridCol w:w="493"/>
        <w:gridCol w:w="8075"/>
        <w:gridCol w:w="720"/>
      </w:tblGrid>
      <w:tr w:rsidR="00DE3D3B" w:rsidRPr="00DE3D3B" w14:paraId="1D24067D" w14:textId="77777777" w:rsidTr="00B230E2">
        <w:trPr>
          <w:jc w:val="center"/>
        </w:trPr>
        <w:tc>
          <w:tcPr>
            <w:tcW w:w="493" w:type="dxa"/>
          </w:tcPr>
          <w:p w14:paraId="1354292D" w14:textId="77777777" w:rsidR="00DE3D3B" w:rsidRPr="00DE3D3B" w:rsidRDefault="00DE3D3B" w:rsidP="00DE3D3B">
            <w:pPr>
              <w:widowControl w:val="0"/>
              <w:tabs>
                <w:tab w:val="center" w:pos="4320"/>
                <w:tab w:val="right" w:pos="8640"/>
              </w:tabs>
              <w:spacing w:after="0" w:line="360" w:lineRule="auto"/>
              <w:rPr>
                <w:rFonts w:ascii="Tahoma" w:eastAsia="Times New Roman" w:hAnsi="Tahoma" w:cs="Tahoma"/>
                <w:lang w:val="es-CR"/>
              </w:rPr>
            </w:pPr>
          </w:p>
        </w:tc>
        <w:tc>
          <w:tcPr>
            <w:tcW w:w="8075" w:type="dxa"/>
            <w:vAlign w:val="center"/>
          </w:tcPr>
          <w:p w14:paraId="1EBC6284" w14:textId="77777777" w:rsidR="00DE3D3B" w:rsidRPr="00DE3D3B" w:rsidRDefault="00DE3D3B" w:rsidP="00DE3D3B">
            <w:pPr>
              <w:widowControl w:val="0"/>
              <w:tabs>
                <w:tab w:val="center" w:pos="4320"/>
                <w:tab w:val="right" w:pos="8640"/>
              </w:tabs>
              <w:spacing w:after="0" w:line="360" w:lineRule="auto"/>
              <w:rPr>
                <w:rFonts w:ascii="Tahoma" w:eastAsia="Times New Roman" w:hAnsi="Tahoma" w:cs="Tahoma"/>
                <w:lang w:val="es-CR"/>
              </w:rPr>
            </w:pPr>
          </w:p>
        </w:tc>
        <w:tc>
          <w:tcPr>
            <w:tcW w:w="720" w:type="dxa"/>
            <w:vAlign w:val="center"/>
          </w:tcPr>
          <w:p w14:paraId="3C1C1A26" w14:textId="77777777" w:rsidR="00DE3D3B" w:rsidRPr="00DE3D3B" w:rsidRDefault="00DE3D3B" w:rsidP="00DE3D3B">
            <w:pPr>
              <w:widowControl w:val="0"/>
              <w:tabs>
                <w:tab w:val="center" w:pos="4320"/>
                <w:tab w:val="right" w:pos="8640"/>
              </w:tabs>
              <w:spacing w:after="0" w:line="360" w:lineRule="auto"/>
              <w:jc w:val="center"/>
              <w:rPr>
                <w:rFonts w:ascii="Tahoma" w:eastAsia="Times New Roman" w:hAnsi="Tahoma" w:cs="Tahoma"/>
                <w:b/>
                <w:lang w:val="es-CR"/>
              </w:rPr>
            </w:pPr>
            <w:r w:rsidRPr="00DE3D3B">
              <w:rPr>
                <w:rFonts w:ascii="Tahoma" w:eastAsia="Times New Roman" w:hAnsi="Tahoma" w:cs="Tahoma"/>
                <w:b/>
                <w:sz w:val="22"/>
                <w:szCs w:val="22"/>
                <w:lang w:val="es-CR"/>
              </w:rPr>
              <w:t>Pág</w:t>
            </w:r>
            <w:r w:rsidRPr="00DE3D3B">
              <w:rPr>
                <w:rFonts w:ascii="Tahoma" w:eastAsia="Times New Roman" w:hAnsi="Tahoma" w:cs="Tahoma"/>
                <w:b/>
                <w:lang w:val="es-CR"/>
              </w:rPr>
              <w:t>.</w:t>
            </w:r>
          </w:p>
        </w:tc>
      </w:tr>
      <w:tr w:rsidR="00DE3D3B" w:rsidRPr="00DE3D3B" w14:paraId="73070AF2" w14:textId="77777777" w:rsidTr="00B230E2">
        <w:trPr>
          <w:jc w:val="center"/>
        </w:trPr>
        <w:tc>
          <w:tcPr>
            <w:tcW w:w="493" w:type="dxa"/>
          </w:tcPr>
          <w:p w14:paraId="0A19A55B" w14:textId="77777777" w:rsidR="00DE3D3B" w:rsidRPr="00DE3D3B" w:rsidRDefault="00DE3D3B" w:rsidP="00DE3D3B">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14E95387" w14:textId="77777777" w:rsidR="00DE3D3B" w:rsidRPr="00DE3D3B" w:rsidRDefault="00DE3D3B" w:rsidP="00DE3D3B">
            <w:pPr>
              <w:widowControl w:val="0"/>
              <w:spacing w:after="0" w:line="240" w:lineRule="auto"/>
              <w:rPr>
                <w:rFonts w:ascii="Tahoma" w:eastAsia="Times New Roman" w:hAnsi="Tahoma" w:cs="Tahoma"/>
                <w:b/>
                <w:lang w:val="es-CR"/>
              </w:rPr>
            </w:pPr>
            <w:r w:rsidRPr="00DE3D3B">
              <w:rPr>
                <w:rFonts w:ascii="Tahoma" w:eastAsia="Times New Roman" w:hAnsi="Tahoma" w:cs="Tahoma"/>
                <w:b/>
                <w:lang w:val="es-CR"/>
              </w:rPr>
              <w:t>RENGLÓN UNO: UN VEHÍCULO SUBARU LEGACY 1998</w:t>
            </w:r>
            <w:r w:rsidRPr="00DE3D3B">
              <w:rPr>
                <w:rFonts w:ascii="Tahoma" w:eastAsia="Times New Roman" w:hAnsi="Tahoma" w:cs="Tahoma"/>
                <w:lang w:val="es-CR"/>
              </w:rPr>
              <w:t>…………………</w:t>
            </w:r>
            <w:r w:rsidRPr="00DE3D3B">
              <w:rPr>
                <w:rFonts w:ascii="Tahoma" w:eastAsia="Times New Roman" w:hAnsi="Tahoma" w:cs="Tahoma"/>
                <w:b/>
                <w:lang w:val="es-CR"/>
              </w:rPr>
              <w:t xml:space="preserve"> </w:t>
            </w:r>
          </w:p>
        </w:tc>
        <w:tc>
          <w:tcPr>
            <w:tcW w:w="720" w:type="dxa"/>
            <w:vAlign w:val="center"/>
          </w:tcPr>
          <w:p w14:paraId="56360FC0" w14:textId="77777777" w:rsidR="00DE3D3B" w:rsidRPr="00DE3D3B" w:rsidRDefault="00DE3D3B" w:rsidP="00DE3D3B">
            <w:pPr>
              <w:widowControl w:val="0"/>
              <w:tabs>
                <w:tab w:val="center" w:pos="4320"/>
                <w:tab w:val="right" w:pos="8640"/>
              </w:tabs>
              <w:spacing w:after="0" w:line="360" w:lineRule="auto"/>
              <w:jc w:val="center"/>
              <w:rPr>
                <w:rFonts w:ascii="Tahoma" w:eastAsia="Times New Roman" w:hAnsi="Tahoma" w:cs="Tahoma"/>
                <w:lang w:val="es-CR"/>
              </w:rPr>
            </w:pPr>
            <w:r w:rsidRPr="00DE3D3B">
              <w:rPr>
                <w:rFonts w:ascii="Tahoma" w:eastAsia="Times New Roman" w:hAnsi="Tahoma" w:cs="Tahoma"/>
                <w:lang w:val="es-CR"/>
              </w:rPr>
              <w:t>3</w:t>
            </w:r>
          </w:p>
        </w:tc>
      </w:tr>
      <w:tr w:rsidR="00DE3D3B" w:rsidRPr="00DE3D3B" w14:paraId="03E24D36" w14:textId="77777777" w:rsidTr="00B230E2">
        <w:trPr>
          <w:jc w:val="center"/>
        </w:trPr>
        <w:tc>
          <w:tcPr>
            <w:tcW w:w="493" w:type="dxa"/>
          </w:tcPr>
          <w:p w14:paraId="703BC9B7" w14:textId="77777777" w:rsidR="00DE3D3B" w:rsidRPr="00DE3D3B" w:rsidRDefault="00DE3D3B" w:rsidP="00DE3D3B">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40B66F96" w14:textId="77777777" w:rsidR="00DE3D3B" w:rsidRPr="00DE3D3B" w:rsidRDefault="00DE3D3B" w:rsidP="00DE3D3B">
            <w:pPr>
              <w:widowControl w:val="0"/>
              <w:spacing w:after="0" w:line="240" w:lineRule="auto"/>
              <w:rPr>
                <w:rFonts w:ascii="Tahoma" w:eastAsia="Times New Roman" w:hAnsi="Tahoma" w:cs="Tahoma"/>
                <w:b/>
                <w:lang w:val="es-CR"/>
              </w:rPr>
            </w:pPr>
            <w:r w:rsidRPr="00DE3D3B">
              <w:rPr>
                <w:rFonts w:ascii="Tahoma" w:eastAsia="Times New Roman" w:hAnsi="Tahoma" w:cs="Tahoma"/>
                <w:b/>
                <w:lang w:val="es-CR"/>
              </w:rPr>
              <w:t>RENGLÓN DOS: UN VEHÍCULO DAIHATSU TERIOS 2001</w:t>
            </w:r>
            <w:r w:rsidRPr="00DE3D3B">
              <w:rPr>
                <w:rFonts w:ascii="Tahoma" w:eastAsia="Times New Roman" w:hAnsi="Tahoma" w:cs="Tahoma"/>
                <w:lang w:val="es-CR"/>
              </w:rPr>
              <w:t>……………</w:t>
            </w:r>
          </w:p>
        </w:tc>
        <w:tc>
          <w:tcPr>
            <w:tcW w:w="720" w:type="dxa"/>
            <w:vAlign w:val="center"/>
          </w:tcPr>
          <w:p w14:paraId="31E39BF1" w14:textId="77777777" w:rsidR="00DE3D3B" w:rsidRPr="00DE3D3B" w:rsidRDefault="00DE3D3B" w:rsidP="00DE3D3B">
            <w:pPr>
              <w:widowControl w:val="0"/>
              <w:tabs>
                <w:tab w:val="center" w:pos="4320"/>
                <w:tab w:val="right" w:pos="8640"/>
              </w:tabs>
              <w:spacing w:after="0" w:line="360" w:lineRule="auto"/>
              <w:jc w:val="center"/>
              <w:rPr>
                <w:rFonts w:ascii="Tahoma" w:eastAsia="Times New Roman" w:hAnsi="Tahoma" w:cs="Tahoma"/>
                <w:lang w:val="es-CR"/>
              </w:rPr>
            </w:pPr>
            <w:r w:rsidRPr="00DE3D3B">
              <w:rPr>
                <w:rFonts w:ascii="Tahoma" w:eastAsia="Times New Roman" w:hAnsi="Tahoma" w:cs="Tahoma"/>
                <w:lang w:val="es-CR"/>
              </w:rPr>
              <w:t>3</w:t>
            </w:r>
          </w:p>
        </w:tc>
      </w:tr>
      <w:tr w:rsidR="00DE3D3B" w:rsidRPr="00DE3D3B" w14:paraId="100E90EC" w14:textId="77777777" w:rsidTr="00B230E2">
        <w:trPr>
          <w:jc w:val="center"/>
        </w:trPr>
        <w:tc>
          <w:tcPr>
            <w:tcW w:w="493" w:type="dxa"/>
          </w:tcPr>
          <w:p w14:paraId="1BB8D03C" w14:textId="77777777" w:rsidR="00DE3D3B" w:rsidRPr="00DE3D3B" w:rsidRDefault="00DE3D3B" w:rsidP="00DE3D3B">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1C194971" w14:textId="77777777" w:rsidR="00DE3D3B" w:rsidRPr="00DE3D3B" w:rsidRDefault="00DE3D3B" w:rsidP="00DE3D3B">
            <w:pPr>
              <w:widowControl w:val="0"/>
              <w:spacing w:after="0" w:line="240" w:lineRule="auto"/>
              <w:rPr>
                <w:rFonts w:ascii="Tahoma" w:eastAsia="Times New Roman" w:hAnsi="Tahoma" w:cs="Tahoma"/>
                <w:b/>
                <w:lang w:val="es-CR"/>
              </w:rPr>
            </w:pPr>
            <w:r w:rsidRPr="00DE3D3B">
              <w:rPr>
                <w:rFonts w:ascii="Tahoma" w:eastAsia="Times New Roman" w:hAnsi="Tahoma" w:cs="Tahoma"/>
                <w:b/>
                <w:lang w:val="es-CR"/>
              </w:rPr>
              <w:t>RENGLÓN TRES: UN VEHÍCULO MITSUBISHI MONTERO 2000</w:t>
            </w:r>
            <w:r w:rsidRPr="00DE3D3B">
              <w:rPr>
                <w:rFonts w:ascii="Tahoma" w:eastAsia="Times New Roman" w:hAnsi="Tahoma" w:cs="Tahoma"/>
                <w:lang w:val="es-CR"/>
              </w:rPr>
              <w:t>……</w:t>
            </w:r>
          </w:p>
        </w:tc>
        <w:tc>
          <w:tcPr>
            <w:tcW w:w="720" w:type="dxa"/>
            <w:vAlign w:val="center"/>
          </w:tcPr>
          <w:p w14:paraId="11233E02" w14:textId="77777777" w:rsidR="00DE3D3B" w:rsidRPr="00DE3D3B" w:rsidRDefault="00DE3D3B" w:rsidP="00DE3D3B">
            <w:pPr>
              <w:widowControl w:val="0"/>
              <w:tabs>
                <w:tab w:val="center" w:pos="4320"/>
                <w:tab w:val="right" w:pos="8640"/>
              </w:tabs>
              <w:spacing w:after="0" w:line="360" w:lineRule="auto"/>
              <w:jc w:val="center"/>
              <w:rPr>
                <w:rFonts w:ascii="Tahoma" w:eastAsia="Times New Roman" w:hAnsi="Tahoma" w:cs="Tahoma"/>
                <w:lang w:val="es-CR"/>
              </w:rPr>
            </w:pPr>
            <w:r w:rsidRPr="00DE3D3B">
              <w:rPr>
                <w:rFonts w:ascii="Tahoma" w:eastAsia="Times New Roman" w:hAnsi="Tahoma" w:cs="Tahoma"/>
                <w:lang w:val="es-CR"/>
              </w:rPr>
              <w:t>4</w:t>
            </w:r>
          </w:p>
        </w:tc>
      </w:tr>
      <w:tr w:rsidR="00DE3D3B" w:rsidRPr="00DE3D3B" w14:paraId="088718EC" w14:textId="77777777" w:rsidTr="00B230E2">
        <w:trPr>
          <w:jc w:val="center"/>
        </w:trPr>
        <w:tc>
          <w:tcPr>
            <w:tcW w:w="493" w:type="dxa"/>
          </w:tcPr>
          <w:p w14:paraId="19DA5812" w14:textId="77777777" w:rsidR="00DE3D3B" w:rsidRPr="00DE3D3B" w:rsidRDefault="00DE3D3B" w:rsidP="00DE3D3B">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68717611" w14:textId="77777777" w:rsidR="00DE3D3B" w:rsidRPr="00DE3D3B" w:rsidRDefault="00DE3D3B" w:rsidP="00DE3D3B">
            <w:pPr>
              <w:widowControl w:val="0"/>
              <w:spacing w:after="0" w:line="240" w:lineRule="auto"/>
              <w:rPr>
                <w:rFonts w:ascii="Tahoma" w:eastAsia="Times New Roman" w:hAnsi="Tahoma" w:cs="Tahoma"/>
                <w:b/>
                <w:lang w:val="es-CR"/>
              </w:rPr>
            </w:pPr>
            <w:r w:rsidRPr="00DE3D3B">
              <w:rPr>
                <w:rFonts w:ascii="Tahoma" w:eastAsia="Times New Roman" w:hAnsi="Tahoma" w:cs="Tahoma"/>
                <w:b/>
                <w:lang w:val="es-CR"/>
              </w:rPr>
              <w:t>RENGLÓN CUATR: UN VEHÍCULO TOYOTA FOUR RUNNER 2003</w:t>
            </w:r>
            <w:r w:rsidRPr="00DE3D3B">
              <w:rPr>
                <w:rFonts w:ascii="Tahoma" w:eastAsia="Times New Roman" w:hAnsi="Tahoma" w:cs="Tahoma"/>
                <w:lang w:val="es-CR"/>
              </w:rPr>
              <w:t>…</w:t>
            </w:r>
          </w:p>
        </w:tc>
        <w:tc>
          <w:tcPr>
            <w:tcW w:w="720" w:type="dxa"/>
            <w:vAlign w:val="center"/>
          </w:tcPr>
          <w:p w14:paraId="63CB479C" w14:textId="77777777" w:rsidR="00DE3D3B" w:rsidRPr="00DE3D3B" w:rsidRDefault="00DE3D3B" w:rsidP="00DE3D3B">
            <w:pPr>
              <w:widowControl w:val="0"/>
              <w:tabs>
                <w:tab w:val="center" w:pos="4320"/>
                <w:tab w:val="right" w:pos="8640"/>
              </w:tabs>
              <w:spacing w:after="0" w:line="360" w:lineRule="auto"/>
              <w:jc w:val="center"/>
              <w:rPr>
                <w:rFonts w:ascii="Tahoma" w:eastAsia="Times New Roman" w:hAnsi="Tahoma" w:cs="Tahoma"/>
                <w:lang w:val="es-CR"/>
              </w:rPr>
            </w:pPr>
            <w:r w:rsidRPr="00DE3D3B">
              <w:rPr>
                <w:rFonts w:ascii="Tahoma" w:eastAsia="Times New Roman" w:hAnsi="Tahoma" w:cs="Tahoma"/>
                <w:lang w:val="es-CR"/>
              </w:rPr>
              <w:t>4</w:t>
            </w:r>
          </w:p>
        </w:tc>
      </w:tr>
      <w:tr w:rsidR="00DE3D3B" w:rsidRPr="00DE3D3B" w14:paraId="5861684A" w14:textId="77777777" w:rsidTr="00B230E2">
        <w:trPr>
          <w:jc w:val="center"/>
        </w:trPr>
        <w:tc>
          <w:tcPr>
            <w:tcW w:w="493" w:type="dxa"/>
          </w:tcPr>
          <w:p w14:paraId="41D3C2C4" w14:textId="77777777" w:rsidR="00DE3D3B" w:rsidRPr="00DE3D3B" w:rsidRDefault="00DE3D3B" w:rsidP="00DE3D3B">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73E3B969" w14:textId="77777777" w:rsidR="00DE3D3B" w:rsidRPr="00DE3D3B" w:rsidRDefault="00DE3D3B" w:rsidP="00DE3D3B">
            <w:pPr>
              <w:widowControl w:val="0"/>
              <w:tabs>
                <w:tab w:val="center" w:pos="4320"/>
                <w:tab w:val="right" w:pos="8640"/>
              </w:tabs>
              <w:spacing w:after="0" w:line="360" w:lineRule="auto"/>
              <w:ind w:left="52" w:hanging="20"/>
              <w:rPr>
                <w:rFonts w:ascii="Tahoma" w:eastAsia="Times New Roman" w:hAnsi="Tahoma" w:cs="Tahoma"/>
                <w:b/>
                <w:lang w:val="es-CR"/>
              </w:rPr>
            </w:pPr>
            <w:r w:rsidRPr="00DE3D3B">
              <w:rPr>
                <w:rFonts w:ascii="Tahoma" w:eastAsia="Times New Roman" w:hAnsi="Tahoma" w:cs="Tahoma"/>
                <w:b/>
                <w:lang w:val="es-CR"/>
              </w:rPr>
              <w:t>LUGAR DE EXHIBICIÓN DE LOS VEHÍCULOS</w:t>
            </w:r>
            <w:r w:rsidRPr="00DE3D3B">
              <w:rPr>
                <w:rFonts w:ascii="Tahoma" w:eastAsia="Times New Roman" w:hAnsi="Tahoma" w:cs="Tahoma"/>
                <w:lang w:val="es-CR"/>
              </w:rPr>
              <w:t>………………………………</w:t>
            </w:r>
          </w:p>
        </w:tc>
        <w:tc>
          <w:tcPr>
            <w:tcW w:w="720" w:type="dxa"/>
            <w:vAlign w:val="center"/>
          </w:tcPr>
          <w:p w14:paraId="024CD3AE" w14:textId="77777777" w:rsidR="00DE3D3B" w:rsidRPr="00DE3D3B" w:rsidRDefault="00DE3D3B" w:rsidP="00DE3D3B">
            <w:pPr>
              <w:widowControl w:val="0"/>
              <w:tabs>
                <w:tab w:val="center" w:pos="4320"/>
                <w:tab w:val="right" w:pos="8640"/>
              </w:tabs>
              <w:spacing w:after="0" w:line="360" w:lineRule="auto"/>
              <w:jc w:val="center"/>
              <w:rPr>
                <w:rFonts w:ascii="Tahoma" w:eastAsia="Times New Roman" w:hAnsi="Tahoma" w:cs="Tahoma"/>
                <w:lang w:val="es-CR"/>
              </w:rPr>
            </w:pPr>
            <w:r w:rsidRPr="00DE3D3B">
              <w:rPr>
                <w:rFonts w:ascii="Tahoma" w:eastAsia="Times New Roman" w:hAnsi="Tahoma" w:cs="Tahoma"/>
                <w:lang w:val="es-CR"/>
              </w:rPr>
              <w:t>5</w:t>
            </w:r>
          </w:p>
        </w:tc>
      </w:tr>
      <w:tr w:rsidR="00DE3D3B" w:rsidRPr="00DE3D3B" w14:paraId="6A351553" w14:textId="77777777" w:rsidTr="00B230E2">
        <w:trPr>
          <w:jc w:val="center"/>
        </w:trPr>
        <w:tc>
          <w:tcPr>
            <w:tcW w:w="493" w:type="dxa"/>
          </w:tcPr>
          <w:p w14:paraId="2BEAD3ED" w14:textId="77777777" w:rsidR="00DE3D3B" w:rsidRPr="00DE3D3B" w:rsidRDefault="00DE3D3B" w:rsidP="00DE3D3B">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6AD0EAEF" w14:textId="77777777" w:rsidR="00DE3D3B" w:rsidRPr="00DE3D3B" w:rsidRDefault="00DE3D3B" w:rsidP="00DE3D3B">
            <w:pPr>
              <w:widowControl w:val="0"/>
              <w:tabs>
                <w:tab w:val="center" w:pos="4320"/>
                <w:tab w:val="right" w:pos="8640"/>
              </w:tabs>
              <w:spacing w:after="0" w:line="360" w:lineRule="auto"/>
              <w:ind w:left="52" w:hanging="20"/>
              <w:rPr>
                <w:rFonts w:ascii="Tahoma" w:eastAsia="Times New Roman" w:hAnsi="Tahoma" w:cs="Tahoma"/>
                <w:lang w:val="es-CR"/>
              </w:rPr>
            </w:pPr>
            <w:r w:rsidRPr="00DE3D3B">
              <w:rPr>
                <w:rFonts w:ascii="Tahoma" w:eastAsia="Times New Roman" w:hAnsi="Tahoma" w:cs="Tahoma"/>
                <w:b/>
                <w:lang w:val="es-CR"/>
              </w:rPr>
              <w:t>ADMISIBILIDAD DE LAS OFERTAS</w:t>
            </w:r>
            <w:r w:rsidRPr="00DE3D3B">
              <w:rPr>
                <w:rFonts w:ascii="Tahoma" w:eastAsia="Times New Roman" w:hAnsi="Tahoma" w:cs="Tahoma"/>
                <w:lang w:val="es-CR"/>
              </w:rPr>
              <w:t>………………………………………………</w:t>
            </w:r>
          </w:p>
        </w:tc>
        <w:tc>
          <w:tcPr>
            <w:tcW w:w="720" w:type="dxa"/>
            <w:vAlign w:val="center"/>
          </w:tcPr>
          <w:p w14:paraId="6BD1C9BC" w14:textId="77777777" w:rsidR="00DE3D3B" w:rsidRPr="00DE3D3B" w:rsidRDefault="00DE3D3B" w:rsidP="00DE3D3B">
            <w:pPr>
              <w:widowControl w:val="0"/>
              <w:tabs>
                <w:tab w:val="center" w:pos="4320"/>
                <w:tab w:val="right" w:pos="8640"/>
              </w:tabs>
              <w:spacing w:after="0" w:line="360" w:lineRule="auto"/>
              <w:jc w:val="center"/>
              <w:rPr>
                <w:rFonts w:ascii="Tahoma" w:eastAsia="Times New Roman" w:hAnsi="Tahoma" w:cs="Tahoma"/>
                <w:lang w:val="es-CR"/>
              </w:rPr>
            </w:pPr>
            <w:r w:rsidRPr="00DE3D3B">
              <w:rPr>
                <w:rFonts w:ascii="Tahoma" w:eastAsia="Times New Roman" w:hAnsi="Tahoma" w:cs="Tahoma"/>
                <w:lang w:val="es-CR"/>
              </w:rPr>
              <w:t>5</w:t>
            </w:r>
          </w:p>
        </w:tc>
      </w:tr>
      <w:tr w:rsidR="00DE3D3B" w:rsidRPr="00DE3D3B" w14:paraId="73BC35BB" w14:textId="77777777" w:rsidTr="00B230E2">
        <w:trPr>
          <w:jc w:val="center"/>
        </w:trPr>
        <w:tc>
          <w:tcPr>
            <w:tcW w:w="493" w:type="dxa"/>
          </w:tcPr>
          <w:p w14:paraId="117FFDE0" w14:textId="77777777" w:rsidR="00DE3D3B" w:rsidRPr="00DE3D3B" w:rsidRDefault="00DE3D3B" w:rsidP="00DE3D3B">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763B435A" w14:textId="77777777" w:rsidR="00DE3D3B" w:rsidRPr="00DE3D3B" w:rsidRDefault="00DE3D3B" w:rsidP="00DE3D3B">
            <w:pPr>
              <w:widowControl w:val="0"/>
              <w:tabs>
                <w:tab w:val="center" w:pos="4320"/>
                <w:tab w:val="right" w:pos="8640"/>
              </w:tabs>
              <w:spacing w:after="0" w:line="360" w:lineRule="auto"/>
              <w:ind w:left="52" w:hanging="20"/>
              <w:rPr>
                <w:rFonts w:ascii="Tahoma" w:eastAsia="Times New Roman" w:hAnsi="Tahoma" w:cs="Tahoma"/>
                <w:lang w:val="es-CR"/>
              </w:rPr>
            </w:pPr>
            <w:r w:rsidRPr="00DE3D3B">
              <w:rPr>
                <w:rFonts w:ascii="Tahoma" w:eastAsia="Times New Roman" w:hAnsi="Tahoma" w:cs="Tahoma"/>
                <w:b/>
                <w:lang w:val="es-CR"/>
              </w:rPr>
              <w:t>ADJUDICACIÓN</w:t>
            </w:r>
            <w:r w:rsidRPr="00DE3D3B">
              <w:rPr>
                <w:rFonts w:ascii="Tahoma" w:eastAsia="Times New Roman" w:hAnsi="Tahoma" w:cs="Tahoma"/>
                <w:lang w:val="es-CR"/>
              </w:rPr>
              <w:t>………………………………………………………………………………</w:t>
            </w:r>
          </w:p>
        </w:tc>
        <w:tc>
          <w:tcPr>
            <w:tcW w:w="720" w:type="dxa"/>
            <w:vAlign w:val="center"/>
          </w:tcPr>
          <w:p w14:paraId="5A93D0C0" w14:textId="77777777" w:rsidR="00DE3D3B" w:rsidRPr="00DE3D3B" w:rsidRDefault="00DE3D3B" w:rsidP="00DE3D3B">
            <w:pPr>
              <w:widowControl w:val="0"/>
              <w:tabs>
                <w:tab w:val="center" w:pos="4320"/>
                <w:tab w:val="right" w:pos="8640"/>
              </w:tabs>
              <w:spacing w:after="0" w:line="360" w:lineRule="auto"/>
              <w:jc w:val="center"/>
              <w:rPr>
                <w:rFonts w:ascii="Tahoma" w:eastAsia="Times New Roman" w:hAnsi="Tahoma" w:cs="Tahoma"/>
                <w:lang w:val="es-CR"/>
              </w:rPr>
            </w:pPr>
            <w:r w:rsidRPr="00DE3D3B">
              <w:rPr>
                <w:rFonts w:ascii="Tahoma" w:eastAsia="Times New Roman" w:hAnsi="Tahoma" w:cs="Tahoma"/>
                <w:lang w:val="es-CR"/>
              </w:rPr>
              <w:t>5</w:t>
            </w:r>
          </w:p>
        </w:tc>
      </w:tr>
      <w:tr w:rsidR="00DE3D3B" w:rsidRPr="00DE3D3B" w14:paraId="5A01E662" w14:textId="77777777" w:rsidTr="00B230E2">
        <w:trPr>
          <w:jc w:val="center"/>
        </w:trPr>
        <w:tc>
          <w:tcPr>
            <w:tcW w:w="493" w:type="dxa"/>
          </w:tcPr>
          <w:p w14:paraId="16663AED" w14:textId="77777777" w:rsidR="00DE3D3B" w:rsidRPr="00DE3D3B" w:rsidRDefault="00DE3D3B" w:rsidP="00DE3D3B">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6AEF5077" w14:textId="77777777" w:rsidR="00DE3D3B" w:rsidRPr="00DE3D3B" w:rsidRDefault="00DE3D3B" w:rsidP="00DE3D3B">
            <w:pPr>
              <w:widowControl w:val="0"/>
              <w:tabs>
                <w:tab w:val="center" w:pos="4320"/>
                <w:tab w:val="right" w:pos="8640"/>
              </w:tabs>
              <w:spacing w:after="0" w:line="360" w:lineRule="auto"/>
              <w:ind w:left="52" w:hanging="20"/>
              <w:rPr>
                <w:rFonts w:ascii="Tahoma" w:eastAsia="Times New Roman" w:hAnsi="Tahoma" w:cs="Tahoma"/>
                <w:lang w:val="es-CR"/>
              </w:rPr>
            </w:pPr>
            <w:r w:rsidRPr="00DE3D3B">
              <w:rPr>
                <w:rFonts w:ascii="Tahoma" w:eastAsia="Times New Roman" w:hAnsi="Tahoma" w:cs="Tahoma"/>
                <w:b/>
                <w:lang w:val="es-CR"/>
              </w:rPr>
              <w:t>CONDICIONES GENERALES</w:t>
            </w:r>
            <w:r w:rsidRPr="00DE3D3B">
              <w:rPr>
                <w:rFonts w:ascii="Tahoma" w:eastAsia="Times New Roman" w:hAnsi="Tahoma" w:cs="Tahoma"/>
                <w:lang w:val="es-CR"/>
              </w:rPr>
              <w:t>……………………………………………………………</w:t>
            </w:r>
          </w:p>
        </w:tc>
        <w:tc>
          <w:tcPr>
            <w:tcW w:w="720" w:type="dxa"/>
            <w:vAlign w:val="center"/>
          </w:tcPr>
          <w:p w14:paraId="79EED22C" w14:textId="77777777" w:rsidR="00DE3D3B" w:rsidRPr="00DE3D3B" w:rsidRDefault="00DE3D3B" w:rsidP="00DE3D3B">
            <w:pPr>
              <w:widowControl w:val="0"/>
              <w:tabs>
                <w:tab w:val="center" w:pos="4320"/>
                <w:tab w:val="right" w:pos="8640"/>
              </w:tabs>
              <w:spacing w:after="0" w:line="360" w:lineRule="auto"/>
              <w:jc w:val="center"/>
              <w:rPr>
                <w:rFonts w:ascii="Tahoma" w:eastAsia="Times New Roman" w:hAnsi="Tahoma" w:cs="Tahoma"/>
                <w:lang w:val="es-CR"/>
              </w:rPr>
            </w:pPr>
            <w:r w:rsidRPr="00DE3D3B">
              <w:rPr>
                <w:rFonts w:ascii="Tahoma" w:eastAsia="Times New Roman" w:hAnsi="Tahoma" w:cs="Tahoma"/>
                <w:lang w:val="es-CR"/>
              </w:rPr>
              <w:t>5</w:t>
            </w:r>
          </w:p>
        </w:tc>
      </w:tr>
      <w:tr w:rsidR="00DE3D3B" w:rsidRPr="00DE3D3B" w14:paraId="325AB4C1" w14:textId="77777777" w:rsidTr="00B230E2">
        <w:trPr>
          <w:jc w:val="center"/>
        </w:trPr>
        <w:tc>
          <w:tcPr>
            <w:tcW w:w="493" w:type="dxa"/>
          </w:tcPr>
          <w:p w14:paraId="15F015F2" w14:textId="77777777" w:rsidR="00DE3D3B" w:rsidRPr="00DE3D3B" w:rsidRDefault="00DE3D3B" w:rsidP="00DE3D3B">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36869E4F" w14:textId="77777777" w:rsidR="00DE3D3B" w:rsidRPr="00DE3D3B" w:rsidRDefault="00DE3D3B" w:rsidP="00DE3D3B">
            <w:pPr>
              <w:widowControl w:val="0"/>
              <w:tabs>
                <w:tab w:val="center" w:pos="4320"/>
                <w:tab w:val="right" w:pos="8640"/>
              </w:tabs>
              <w:spacing w:after="0" w:line="360" w:lineRule="auto"/>
              <w:ind w:left="52" w:hanging="20"/>
              <w:rPr>
                <w:rFonts w:ascii="Tahoma" w:eastAsia="Times New Roman" w:hAnsi="Tahoma" w:cs="Tahoma"/>
                <w:lang w:val="es-CR"/>
              </w:rPr>
            </w:pPr>
            <w:r w:rsidRPr="00DE3D3B">
              <w:rPr>
                <w:rFonts w:ascii="Tahoma" w:eastAsia="Times New Roman" w:hAnsi="Tahoma" w:cs="Tahoma"/>
                <w:b/>
                <w:lang w:val="es-CR"/>
              </w:rPr>
              <w:t>CONDICIONES ESPECÍFICAS</w:t>
            </w:r>
            <w:r w:rsidRPr="00DE3D3B">
              <w:rPr>
                <w:rFonts w:ascii="Tahoma" w:eastAsia="Times New Roman" w:hAnsi="Tahoma" w:cs="Tahoma"/>
                <w:lang w:val="es-CR"/>
              </w:rPr>
              <w:t>…………………………………………………………</w:t>
            </w:r>
          </w:p>
        </w:tc>
        <w:tc>
          <w:tcPr>
            <w:tcW w:w="720" w:type="dxa"/>
            <w:vAlign w:val="center"/>
          </w:tcPr>
          <w:p w14:paraId="65741BC8" w14:textId="77777777" w:rsidR="00DE3D3B" w:rsidRPr="00DE3D3B" w:rsidRDefault="00DE3D3B" w:rsidP="00DE3D3B">
            <w:pPr>
              <w:widowControl w:val="0"/>
              <w:tabs>
                <w:tab w:val="center" w:pos="4320"/>
                <w:tab w:val="right" w:pos="8640"/>
              </w:tabs>
              <w:spacing w:after="0" w:line="360" w:lineRule="auto"/>
              <w:jc w:val="center"/>
              <w:rPr>
                <w:rFonts w:ascii="Tahoma" w:eastAsia="Times New Roman" w:hAnsi="Tahoma" w:cs="Tahoma"/>
                <w:lang w:val="es-CR"/>
              </w:rPr>
            </w:pPr>
            <w:r w:rsidRPr="00DE3D3B">
              <w:rPr>
                <w:rFonts w:ascii="Tahoma" w:eastAsia="Times New Roman" w:hAnsi="Tahoma" w:cs="Tahoma"/>
                <w:lang w:val="es-CR"/>
              </w:rPr>
              <w:t>6</w:t>
            </w:r>
          </w:p>
        </w:tc>
      </w:tr>
      <w:tr w:rsidR="00DE3D3B" w:rsidRPr="00DE3D3B" w14:paraId="3224764A" w14:textId="77777777" w:rsidTr="00B230E2">
        <w:trPr>
          <w:jc w:val="center"/>
        </w:trPr>
        <w:tc>
          <w:tcPr>
            <w:tcW w:w="493" w:type="dxa"/>
          </w:tcPr>
          <w:p w14:paraId="5CD51592" w14:textId="77777777" w:rsidR="00DE3D3B" w:rsidRPr="00DE3D3B" w:rsidRDefault="00DE3D3B" w:rsidP="00DE3D3B">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75A96A7C" w14:textId="77777777" w:rsidR="00DE3D3B" w:rsidRPr="00DE3D3B" w:rsidRDefault="00DE3D3B" w:rsidP="00DE3D3B">
            <w:pPr>
              <w:widowControl w:val="0"/>
              <w:tabs>
                <w:tab w:val="center" w:pos="4320"/>
                <w:tab w:val="right" w:pos="8640"/>
              </w:tabs>
              <w:spacing w:after="0" w:line="360" w:lineRule="auto"/>
              <w:ind w:left="52" w:hanging="20"/>
              <w:rPr>
                <w:rFonts w:ascii="Tahoma" w:eastAsia="Times New Roman" w:hAnsi="Tahoma" w:cs="Tahoma"/>
                <w:lang w:val="es-CR"/>
              </w:rPr>
            </w:pPr>
            <w:r w:rsidRPr="00DE3D3B">
              <w:rPr>
                <w:rFonts w:ascii="Tahoma" w:eastAsia="Times New Roman" w:hAnsi="Tahoma" w:cs="Tahoma"/>
                <w:b/>
                <w:lang w:val="es-CR"/>
              </w:rPr>
              <w:t>ASPECTOS LEGALES</w:t>
            </w:r>
            <w:r w:rsidRPr="00DE3D3B">
              <w:rPr>
                <w:rFonts w:ascii="Tahoma" w:eastAsia="Times New Roman" w:hAnsi="Tahoma" w:cs="Tahoma"/>
                <w:lang w:val="es-CR"/>
              </w:rPr>
              <w:t>………………………………………………………………………</w:t>
            </w:r>
          </w:p>
        </w:tc>
        <w:tc>
          <w:tcPr>
            <w:tcW w:w="720" w:type="dxa"/>
            <w:vAlign w:val="center"/>
          </w:tcPr>
          <w:p w14:paraId="7F671F30" w14:textId="77777777" w:rsidR="00DE3D3B" w:rsidRPr="00DE3D3B" w:rsidRDefault="00DE3D3B" w:rsidP="00DE3D3B">
            <w:pPr>
              <w:widowControl w:val="0"/>
              <w:tabs>
                <w:tab w:val="center" w:pos="4320"/>
                <w:tab w:val="right" w:pos="8640"/>
              </w:tabs>
              <w:spacing w:after="0" w:line="360" w:lineRule="auto"/>
              <w:jc w:val="center"/>
              <w:rPr>
                <w:rFonts w:ascii="Tahoma" w:eastAsia="Times New Roman" w:hAnsi="Tahoma" w:cs="Tahoma"/>
                <w:lang w:val="es-CR"/>
              </w:rPr>
            </w:pPr>
            <w:r w:rsidRPr="00DE3D3B">
              <w:rPr>
                <w:rFonts w:ascii="Tahoma" w:eastAsia="Times New Roman" w:hAnsi="Tahoma" w:cs="Tahoma"/>
                <w:lang w:val="es-CR"/>
              </w:rPr>
              <w:t>7</w:t>
            </w:r>
          </w:p>
        </w:tc>
      </w:tr>
      <w:tr w:rsidR="00DE3D3B" w:rsidRPr="00DE3D3B" w14:paraId="16A456E9" w14:textId="77777777" w:rsidTr="00B230E2">
        <w:trPr>
          <w:jc w:val="center"/>
        </w:trPr>
        <w:tc>
          <w:tcPr>
            <w:tcW w:w="493" w:type="dxa"/>
          </w:tcPr>
          <w:p w14:paraId="3BDAC67B" w14:textId="77777777" w:rsidR="00DE3D3B" w:rsidRPr="00DE3D3B" w:rsidRDefault="00DE3D3B" w:rsidP="00DE3D3B">
            <w:pPr>
              <w:widowControl w:val="0"/>
              <w:numPr>
                <w:ilvl w:val="0"/>
                <w:numId w:val="5"/>
              </w:numPr>
              <w:tabs>
                <w:tab w:val="right" w:pos="8838"/>
              </w:tabs>
              <w:spacing w:after="0" w:line="240" w:lineRule="auto"/>
              <w:rPr>
                <w:rFonts w:ascii="Tahoma" w:eastAsia="Times New Roman" w:hAnsi="Tahoma" w:cs="Tahoma"/>
                <w:b/>
                <w:lang w:val="es-CR"/>
              </w:rPr>
            </w:pPr>
          </w:p>
        </w:tc>
        <w:tc>
          <w:tcPr>
            <w:tcW w:w="8075" w:type="dxa"/>
          </w:tcPr>
          <w:p w14:paraId="52FD2F1B" w14:textId="77777777" w:rsidR="00DE3D3B" w:rsidRPr="00DE3D3B" w:rsidRDefault="00DE3D3B" w:rsidP="00DE3D3B">
            <w:pPr>
              <w:widowControl w:val="0"/>
              <w:tabs>
                <w:tab w:val="center" w:pos="4320"/>
                <w:tab w:val="right" w:pos="8640"/>
              </w:tabs>
              <w:spacing w:after="0" w:line="360" w:lineRule="auto"/>
              <w:ind w:left="52" w:hanging="20"/>
              <w:rPr>
                <w:rFonts w:ascii="Tahoma" w:eastAsia="Times New Roman" w:hAnsi="Tahoma" w:cs="Tahoma"/>
                <w:lang w:val="es-CR"/>
              </w:rPr>
            </w:pPr>
            <w:r w:rsidRPr="00DE3D3B">
              <w:rPr>
                <w:rFonts w:ascii="Tahoma" w:eastAsia="Times New Roman" w:hAnsi="Tahoma" w:cs="Tahoma"/>
                <w:b/>
                <w:lang w:val="es-CR"/>
              </w:rPr>
              <w:t>DEL ADJUDICATARIO O CONTRATISTA</w:t>
            </w:r>
            <w:r w:rsidRPr="00DE3D3B">
              <w:rPr>
                <w:rFonts w:ascii="Tahoma" w:eastAsia="Times New Roman" w:hAnsi="Tahoma" w:cs="Tahoma"/>
                <w:lang w:val="es-CR"/>
              </w:rPr>
              <w:t>………………………………………</w:t>
            </w:r>
          </w:p>
        </w:tc>
        <w:tc>
          <w:tcPr>
            <w:tcW w:w="720" w:type="dxa"/>
            <w:vAlign w:val="center"/>
          </w:tcPr>
          <w:p w14:paraId="5604F127" w14:textId="77777777" w:rsidR="00DE3D3B" w:rsidRPr="00DE3D3B" w:rsidRDefault="00DE3D3B" w:rsidP="00DE3D3B">
            <w:pPr>
              <w:widowControl w:val="0"/>
              <w:tabs>
                <w:tab w:val="center" w:pos="4320"/>
                <w:tab w:val="right" w:pos="8640"/>
              </w:tabs>
              <w:spacing w:after="0" w:line="360" w:lineRule="auto"/>
              <w:jc w:val="center"/>
              <w:rPr>
                <w:rFonts w:ascii="Tahoma" w:eastAsia="Times New Roman" w:hAnsi="Tahoma" w:cs="Tahoma"/>
                <w:lang w:val="es-CR"/>
              </w:rPr>
            </w:pPr>
            <w:r w:rsidRPr="00DE3D3B">
              <w:rPr>
                <w:rFonts w:ascii="Tahoma" w:eastAsia="Times New Roman" w:hAnsi="Tahoma" w:cs="Tahoma"/>
                <w:lang w:val="es-CR"/>
              </w:rPr>
              <w:t>7</w:t>
            </w:r>
          </w:p>
        </w:tc>
      </w:tr>
    </w:tbl>
    <w:p w14:paraId="39A6F825" w14:textId="77777777" w:rsidR="00DE3D3B" w:rsidRPr="00DE3D3B" w:rsidRDefault="00DE3D3B" w:rsidP="00DE3D3B">
      <w:pPr>
        <w:widowControl w:val="0"/>
        <w:tabs>
          <w:tab w:val="center" w:pos="4320"/>
          <w:tab w:val="right" w:pos="8640"/>
        </w:tabs>
        <w:spacing w:after="0" w:line="240" w:lineRule="auto"/>
        <w:jc w:val="center"/>
        <w:rPr>
          <w:rFonts w:ascii="Tahoma" w:eastAsia="Times New Roman" w:hAnsi="Tahoma" w:cs="Tahoma"/>
          <w:lang w:val="x-none" w:eastAsia="x-none"/>
        </w:rPr>
      </w:pPr>
    </w:p>
    <w:p w14:paraId="558A7291"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3B59F753"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0571EC0B"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7E792102"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07F440B7"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4063710A"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41F46E31"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5934144F"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3DFBF19E"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057108DA"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5C6D4D7D"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68429A63"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5E29A9F8"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7F6A7F68"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33A6C3B3"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1FAE7AE1" w14:textId="77777777" w:rsidR="00DE3D3B" w:rsidRPr="00DE3D3B" w:rsidRDefault="00DE3D3B" w:rsidP="00DE3D3B">
      <w:pPr>
        <w:widowControl w:val="0"/>
        <w:tabs>
          <w:tab w:val="center" w:pos="4320"/>
        </w:tabs>
        <w:spacing w:after="0" w:line="240" w:lineRule="auto"/>
        <w:rPr>
          <w:rFonts w:ascii="Tahoma" w:eastAsia="Times New Roman" w:hAnsi="Tahoma" w:cs="Tahoma"/>
          <w:lang w:val="x-none" w:eastAsia="x-none"/>
        </w:rPr>
      </w:pPr>
    </w:p>
    <w:p w14:paraId="03ACBCD8" w14:textId="77777777" w:rsidR="00DE3D3B" w:rsidRPr="00DE3D3B" w:rsidRDefault="00DE3D3B" w:rsidP="00DE3D3B">
      <w:pPr>
        <w:widowControl w:val="0"/>
        <w:tabs>
          <w:tab w:val="center" w:pos="4320"/>
        </w:tabs>
        <w:spacing w:after="0" w:line="240" w:lineRule="auto"/>
        <w:jc w:val="center"/>
        <w:rPr>
          <w:rFonts w:ascii="Tahoma" w:eastAsia="Times New Roman" w:hAnsi="Tahoma"/>
          <w:b/>
          <w:lang w:val="es-CR" w:eastAsia="x-none"/>
        </w:rPr>
      </w:pPr>
    </w:p>
    <w:p w14:paraId="14D5594D" w14:textId="77777777" w:rsidR="00DE3D3B" w:rsidRPr="00DE3D3B" w:rsidRDefault="00DE3D3B" w:rsidP="00DE3D3B">
      <w:pPr>
        <w:widowControl w:val="0"/>
        <w:tabs>
          <w:tab w:val="center" w:pos="4320"/>
        </w:tabs>
        <w:spacing w:after="0" w:line="240" w:lineRule="auto"/>
        <w:jc w:val="center"/>
        <w:rPr>
          <w:rFonts w:ascii="Tahoma" w:eastAsia="Times New Roman" w:hAnsi="Tahoma"/>
          <w:b/>
          <w:lang w:val="es-CR" w:eastAsia="x-none"/>
        </w:rPr>
      </w:pPr>
    </w:p>
    <w:p w14:paraId="57CFA69A" w14:textId="77777777" w:rsidR="00DE3D3B" w:rsidRPr="00DE3D3B" w:rsidRDefault="00DE3D3B" w:rsidP="00DE3D3B">
      <w:pPr>
        <w:widowControl w:val="0"/>
        <w:tabs>
          <w:tab w:val="center" w:pos="4320"/>
        </w:tabs>
        <w:spacing w:after="0" w:line="240" w:lineRule="auto"/>
        <w:jc w:val="center"/>
        <w:rPr>
          <w:rFonts w:ascii="Tahoma" w:eastAsia="Times New Roman" w:hAnsi="Tahoma"/>
          <w:b/>
          <w:lang w:val="x-none" w:eastAsia="x-none"/>
        </w:rPr>
      </w:pPr>
      <w:r w:rsidRPr="00DE3D3B">
        <w:rPr>
          <w:rFonts w:ascii="Tahoma" w:eastAsia="Times New Roman" w:hAnsi="Tahoma"/>
          <w:b/>
          <w:lang w:val="es-CR" w:eastAsia="x-none"/>
        </w:rPr>
        <w:lastRenderedPageBreak/>
        <w:t>VENTA</w:t>
      </w:r>
      <w:r w:rsidRPr="00DE3D3B">
        <w:rPr>
          <w:rFonts w:ascii="Tahoma" w:eastAsia="Times New Roman" w:hAnsi="Tahoma"/>
          <w:b/>
          <w:lang w:val="x-none" w:eastAsia="x-none"/>
        </w:rPr>
        <w:t xml:space="preserve"> </w:t>
      </w:r>
    </w:p>
    <w:p w14:paraId="543754A9" w14:textId="77777777" w:rsidR="00DE3D3B" w:rsidRPr="00DE3D3B" w:rsidRDefault="00DE3D3B" w:rsidP="00DE3D3B">
      <w:pPr>
        <w:widowControl w:val="0"/>
        <w:tabs>
          <w:tab w:val="center" w:pos="4320"/>
        </w:tabs>
        <w:spacing w:after="0" w:line="240" w:lineRule="auto"/>
        <w:jc w:val="center"/>
        <w:rPr>
          <w:rFonts w:ascii="Tahoma" w:eastAsia="Times New Roman" w:hAnsi="Tahoma" w:cs="Tahoma"/>
          <w:b/>
          <w:bCs/>
          <w:lang w:val="x-none" w:eastAsia="x-none"/>
        </w:rPr>
      </w:pPr>
      <w:r w:rsidRPr="00DE3D3B">
        <w:rPr>
          <w:rFonts w:ascii="Tahoma" w:eastAsia="Times New Roman" w:hAnsi="Tahoma" w:cs="Tahoma"/>
          <w:b/>
          <w:lang w:val="x-none" w:eastAsia="x-none"/>
        </w:rPr>
        <w:t>201</w:t>
      </w:r>
      <w:r w:rsidRPr="00DE3D3B">
        <w:rPr>
          <w:rFonts w:ascii="Tahoma" w:eastAsia="Times New Roman" w:hAnsi="Tahoma" w:cs="Tahoma"/>
          <w:b/>
          <w:lang w:val="es-CR" w:eastAsia="x-none"/>
        </w:rPr>
        <w:t>3VE</w:t>
      </w:r>
      <w:r w:rsidRPr="00DE3D3B">
        <w:rPr>
          <w:rFonts w:ascii="Tahoma" w:eastAsia="Times New Roman" w:hAnsi="Tahoma" w:cs="Tahoma"/>
          <w:b/>
          <w:lang w:val="x-none" w:eastAsia="x-none"/>
        </w:rPr>
        <w:t>-000</w:t>
      </w:r>
      <w:r w:rsidRPr="00DE3D3B">
        <w:rPr>
          <w:rFonts w:ascii="Tahoma" w:eastAsia="Times New Roman" w:hAnsi="Tahoma" w:cs="Tahoma"/>
          <w:b/>
          <w:lang w:val="es-CR" w:eastAsia="x-none"/>
        </w:rPr>
        <w:t>003</w:t>
      </w:r>
      <w:r w:rsidRPr="00DE3D3B">
        <w:rPr>
          <w:rFonts w:ascii="Tahoma" w:eastAsia="Times New Roman" w:hAnsi="Tahoma" w:cs="Tahoma"/>
          <w:b/>
          <w:lang w:val="x-none" w:eastAsia="x-none"/>
        </w:rPr>
        <w:t>-ODM</w:t>
      </w:r>
    </w:p>
    <w:p w14:paraId="69B7B4C1" w14:textId="77777777" w:rsidR="00DE3D3B" w:rsidRPr="00DE3D3B" w:rsidRDefault="00DE3D3B" w:rsidP="00DE3D3B">
      <w:pPr>
        <w:tabs>
          <w:tab w:val="center" w:pos="4320"/>
        </w:tabs>
        <w:spacing w:after="0" w:line="240" w:lineRule="auto"/>
        <w:jc w:val="center"/>
        <w:rPr>
          <w:rFonts w:ascii="Tahoma" w:eastAsia="Times New Roman" w:hAnsi="Tahoma" w:cs="Tahoma"/>
          <w:b/>
          <w:bCs/>
          <w:lang w:val="es-CR" w:eastAsia="x-none"/>
        </w:rPr>
      </w:pPr>
      <w:r w:rsidRPr="00DE3D3B">
        <w:rPr>
          <w:rFonts w:ascii="Tahoma" w:eastAsia="Times New Roman" w:hAnsi="Tahoma" w:cs="Tahoma"/>
          <w:b/>
          <w:bCs/>
          <w:lang w:val="x-none" w:eastAsia="x-none"/>
        </w:rPr>
        <w:t xml:space="preserve">VENTA DE </w:t>
      </w:r>
      <w:r w:rsidRPr="00DE3D3B">
        <w:rPr>
          <w:rFonts w:ascii="Tahoma" w:eastAsia="Times New Roman" w:hAnsi="Tahoma" w:cs="Tahoma"/>
          <w:b/>
          <w:bCs/>
          <w:lang w:val="es-CR" w:eastAsia="x-none"/>
        </w:rPr>
        <w:t>CUATRO VEHÍ</w:t>
      </w:r>
      <w:r w:rsidRPr="00DE3D3B">
        <w:rPr>
          <w:rFonts w:ascii="Tahoma" w:eastAsia="Times New Roman" w:hAnsi="Tahoma" w:cs="Tahoma"/>
          <w:b/>
          <w:bCs/>
          <w:lang w:val="x-none" w:eastAsia="x-none"/>
        </w:rPr>
        <w:t>CULO</w:t>
      </w:r>
      <w:r w:rsidRPr="00DE3D3B">
        <w:rPr>
          <w:rFonts w:ascii="Tahoma" w:eastAsia="Times New Roman" w:hAnsi="Tahoma" w:cs="Tahoma"/>
          <w:b/>
          <w:bCs/>
          <w:lang w:val="es-CR" w:eastAsia="x-none"/>
        </w:rPr>
        <w:t>S</w:t>
      </w:r>
    </w:p>
    <w:p w14:paraId="479E3664" w14:textId="77777777" w:rsidR="00DE3D3B" w:rsidRPr="00DE3D3B" w:rsidRDefault="00DE3D3B" w:rsidP="00DE3D3B">
      <w:pPr>
        <w:tabs>
          <w:tab w:val="center" w:pos="4320"/>
        </w:tabs>
        <w:spacing w:after="0" w:line="240" w:lineRule="auto"/>
        <w:jc w:val="center"/>
        <w:rPr>
          <w:rFonts w:ascii="Tahoma" w:eastAsia="Times New Roman" w:hAnsi="Tahoma" w:cs="Tahoma"/>
          <w:b/>
          <w:bCs/>
          <w:lang w:val="es-CR" w:eastAsia="x-none"/>
        </w:rPr>
      </w:pPr>
    </w:p>
    <w:p w14:paraId="1B9971D9" w14:textId="2F86D12E" w:rsidR="00DE3D3B" w:rsidRPr="00DE3D3B" w:rsidRDefault="00DE3D3B" w:rsidP="00DE3D3B">
      <w:pPr>
        <w:widowControl w:val="0"/>
        <w:spacing w:after="0" w:line="240" w:lineRule="auto"/>
        <w:jc w:val="both"/>
        <w:rPr>
          <w:rFonts w:ascii="Tahoma" w:eastAsia="Times New Roman" w:hAnsi="Tahoma" w:cs="Tahoma"/>
          <w:sz w:val="20"/>
          <w:szCs w:val="20"/>
          <w:lang w:val="es-ES" w:eastAsia="es-ES"/>
        </w:rPr>
      </w:pPr>
      <w:r w:rsidRPr="00DE3D3B">
        <w:rPr>
          <w:rFonts w:ascii="Tahoma" w:eastAsia="Times New Roman" w:hAnsi="Tahoma" w:cs="Tahoma"/>
          <w:sz w:val="20"/>
          <w:szCs w:val="20"/>
          <w:lang w:val="es-ES" w:eastAsia="es-ES"/>
        </w:rPr>
        <w:t xml:space="preserve">El Departamento de Proveeduría del Banco Central de Costa Rica (BCCR) recibirá ofertas por escrito hasta las </w:t>
      </w:r>
      <w:r w:rsidRPr="00DE3D3B">
        <w:rPr>
          <w:rFonts w:ascii="Tahoma" w:eastAsia="Times New Roman" w:hAnsi="Tahoma" w:cs="Tahoma"/>
          <w:b/>
          <w:sz w:val="20"/>
          <w:szCs w:val="20"/>
          <w:lang w:val="es-ES" w:eastAsia="es-ES"/>
        </w:rPr>
        <w:t xml:space="preserve">10:00 horas del día </w:t>
      </w:r>
      <w:r w:rsidR="00444D65">
        <w:rPr>
          <w:rFonts w:ascii="Tahoma" w:eastAsia="Times New Roman" w:hAnsi="Tahoma" w:cs="Tahoma"/>
          <w:b/>
          <w:sz w:val="20"/>
          <w:szCs w:val="20"/>
          <w:lang w:val="es-ES" w:eastAsia="es-ES"/>
        </w:rPr>
        <w:t>5</w:t>
      </w:r>
      <w:r w:rsidRPr="00DE3D3B">
        <w:rPr>
          <w:rFonts w:ascii="Tahoma" w:eastAsia="Times New Roman" w:hAnsi="Tahoma" w:cs="Tahoma"/>
          <w:b/>
          <w:sz w:val="20"/>
          <w:szCs w:val="20"/>
          <w:lang w:val="es-ES" w:eastAsia="es-ES"/>
        </w:rPr>
        <w:t xml:space="preserve"> de marzo del 2013</w:t>
      </w:r>
      <w:r w:rsidRPr="00DE3D3B">
        <w:rPr>
          <w:rFonts w:ascii="Tahoma" w:eastAsia="Times New Roman" w:hAnsi="Tahoma" w:cs="Tahoma"/>
          <w:sz w:val="20"/>
          <w:szCs w:val="20"/>
          <w:lang w:val="es-ES" w:eastAsia="es-ES"/>
        </w:rPr>
        <w:t>, según reloj marcador del Departamento, para la venta de lo siguiente:</w:t>
      </w:r>
    </w:p>
    <w:p w14:paraId="68B14B4D" w14:textId="77777777" w:rsidR="00DE3D3B" w:rsidRPr="00DE3D3B" w:rsidRDefault="00DE3D3B" w:rsidP="00DE3D3B">
      <w:pPr>
        <w:spacing w:after="0" w:line="240" w:lineRule="auto"/>
        <w:jc w:val="both"/>
        <w:rPr>
          <w:rFonts w:ascii="Tahoma" w:eastAsia="Times New Roman" w:hAnsi="Tahoma" w:cs="Tahoma"/>
          <w:b/>
          <w:sz w:val="20"/>
          <w:szCs w:val="20"/>
          <w:lang w:val="es-ES"/>
        </w:rPr>
      </w:pPr>
    </w:p>
    <w:p w14:paraId="74A2AF06" w14:textId="77777777" w:rsidR="00DE3D3B" w:rsidRPr="00DE3D3B" w:rsidRDefault="00DE3D3B" w:rsidP="00DE3D3B">
      <w:pPr>
        <w:numPr>
          <w:ilvl w:val="0"/>
          <w:numId w:val="6"/>
        </w:numPr>
        <w:tabs>
          <w:tab w:val="num" w:pos="426"/>
        </w:tabs>
        <w:spacing w:after="0" w:line="240" w:lineRule="auto"/>
        <w:ind w:left="426" w:hanging="426"/>
        <w:jc w:val="both"/>
        <w:rPr>
          <w:rFonts w:ascii="Tahoma" w:eastAsia="Times New Roman" w:hAnsi="Tahoma" w:cs="Tahoma"/>
          <w:sz w:val="20"/>
          <w:szCs w:val="20"/>
          <w:lang w:val="es-CR"/>
        </w:rPr>
      </w:pPr>
      <w:r w:rsidRPr="00DE3D3B">
        <w:rPr>
          <w:rFonts w:ascii="Tahoma" w:eastAsia="Times New Roman" w:hAnsi="Tahoma" w:cs="Tahoma"/>
          <w:b/>
          <w:sz w:val="20"/>
          <w:szCs w:val="20"/>
          <w:lang w:val="es-CR"/>
        </w:rPr>
        <w:t xml:space="preserve">RENGLÓN UNO: </w:t>
      </w:r>
      <w:r w:rsidRPr="00DE3D3B">
        <w:rPr>
          <w:rFonts w:ascii="Tahoma" w:eastAsia="Times New Roman" w:hAnsi="Tahoma" w:cs="Tahoma"/>
          <w:sz w:val="20"/>
          <w:szCs w:val="20"/>
          <w:lang w:val="es-CR"/>
        </w:rPr>
        <w:t>Venta de un vehículo marca Subarú con las siguientes características:</w:t>
      </w:r>
    </w:p>
    <w:p w14:paraId="20216228" w14:textId="77777777" w:rsidR="00DE3D3B" w:rsidRPr="00DE3D3B" w:rsidRDefault="00DE3D3B" w:rsidP="00DE3D3B">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DE3D3B" w:rsidRPr="00DE3D3B" w14:paraId="314C758C" w14:textId="77777777" w:rsidTr="00B230E2">
        <w:trPr>
          <w:jc w:val="center"/>
        </w:trPr>
        <w:tc>
          <w:tcPr>
            <w:tcW w:w="8694" w:type="dxa"/>
            <w:gridSpan w:val="2"/>
            <w:shd w:val="clear" w:color="auto" w:fill="B8CCE4"/>
          </w:tcPr>
          <w:p w14:paraId="3BBF5E71" w14:textId="77777777" w:rsidR="00DE3D3B" w:rsidRPr="00DE3D3B" w:rsidRDefault="00DE3D3B" w:rsidP="00DE3D3B">
            <w:pPr>
              <w:spacing w:after="0" w:line="240" w:lineRule="auto"/>
              <w:jc w:val="center"/>
              <w:rPr>
                <w:rFonts w:ascii="Tahoma" w:eastAsia="Times New Roman" w:hAnsi="Tahoma" w:cs="Tahoma"/>
                <w:b/>
                <w:sz w:val="22"/>
                <w:szCs w:val="22"/>
                <w:lang w:val="es-CR"/>
              </w:rPr>
            </w:pPr>
            <w:r w:rsidRPr="00DE3D3B">
              <w:rPr>
                <w:rFonts w:ascii="Tahoma" w:eastAsia="Times New Roman" w:hAnsi="Tahoma" w:cs="Tahoma"/>
                <w:b/>
                <w:sz w:val="22"/>
                <w:szCs w:val="22"/>
                <w:lang w:val="es-CR"/>
              </w:rPr>
              <w:t xml:space="preserve">Avalúo Administrativo S.J. 128-2012, expediente 5110, </w:t>
            </w:r>
          </w:p>
          <w:p w14:paraId="3796DA96" w14:textId="77777777" w:rsidR="00DE3D3B" w:rsidRPr="00DE3D3B" w:rsidRDefault="00DE3D3B" w:rsidP="00DE3D3B">
            <w:pPr>
              <w:spacing w:after="0" w:line="240" w:lineRule="auto"/>
              <w:jc w:val="center"/>
              <w:rPr>
                <w:rFonts w:ascii="Tahoma" w:eastAsia="Times New Roman" w:hAnsi="Tahoma" w:cs="Tahoma"/>
                <w:b/>
                <w:sz w:val="22"/>
                <w:szCs w:val="22"/>
                <w:lang w:val="es-CR"/>
              </w:rPr>
            </w:pPr>
            <w:r w:rsidRPr="00DE3D3B">
              <w:rPr>
                <w:rFonts w:ascii="Tahoma" w:eastAsia="Times New Roman" w:hAnsi="Tahoma" w:cs="Tahoma"/>
                <w:b/>
                <w:sz w:val="22"/>
                <w:szCs w:val="22"/>
                <w:lang w:val="es-CR"/>
              </w:rPr>
              <w:t>Dirección General de Tributación</w:t>
            </w:r>
          </w:p>
        </w:tc>
      </w:tr>
      <w:tr w:rsidR="00DE3D3B" w:rsidRPr="00DE3D3B" w14:paraId="6EE51F1A" w14:textId="77777777" w:rsidTr="00B230E2">
        <w:trPr>
          <w:jc w:val="center"/>
        </w:trPr>
        <w:tc>
          <w:tcPr>
            <w:tcW w:w="8694" w:type="dxa"/>
            <w:gridSpan w:val="2"/>
            <w:shd w:val="clear" w:color="auto" w:fill="E5B8B7"/>
          </w:tcPr>
          <w:p w14:paraId="5D465985" w14:textId="77777777" w:rsidR="00DE3D3B" w:rsidRPr="00DE3D3B" w:rsidRDefault="00DE3D3B" w:rsidP="00DE3D3B">
            <w:p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t>CARACTERÍSTICAS TÉCNICAS</w:t>
            </w:r>
          </w:p>
        </w:tc>
      </w:tr>
      <w:tr w:rsidR="00DE3D3B" w:rsidRPr="00DE3D3B" w14:paraId="3D2632A7" w14:textId="77777777" w:rsidTr="00B230E2">
        <w:trPr>
          <w:jc w:val="center"/>
        </w:trPr>
        <w:tc>
          <w:tcPr>
            <w:tcW w:w="3717" w:type="dxa"/>
          </w:tcPr>
          <w:p w14:paraId="66E715D7"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Placas:</w:t>
            </w:r>
          </w:p>
        </w:tc>
        <w:tc>
          <w:tcPr>
            <w:tcW w:w="4977" w:type="dxa"/>
          </w:tcPr>
          <w:p w14:paraId="4A3DBA70"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052-000128</w:t>
            </w:r>
          </w:p>
        </w:tc>
      </w:tr>
      <w:tr w:rsidR="00DE3D3B" w:rsidRPr="00DE3D3B" w14:paraId="2DC6E52B" w14:textId="77777777" w:rsidTr="00B230E2">
        <w:trPr>
          <w:jc w:val="center"/>
        </w:trPr>
        <w:tc>
          <w:tcPr>
            <w:tcW w:w="3717" w:type="dxa"/>
          </w:tcPr>
          <w:p w14:paraId="7D7213F2"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Marca y Estilo:</w:t>
            </w:r>
          </w:p>
        </w:tc>
        <w:tc>
          <w:tcPr>
            <w:tcW w:w="4977" w:type="dxa"/>
          </w:tcPr>
          <w:p w14:paraId="1C741E9B"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Subarú, Legacy GL </w:t>
            </w:r>
          </w:p>
        </w:tc>
      </w:tr>
      <w:tr w:rsidR="00DE3D3B" w:rsidRPr="00DE3D3B" w14:paraId="08581592" w14:textId="77777777" w:rsidTr="00B230E2">
        <w:trPr>
          <w:jc w:val="center"/>
        </w:trPr>
        <w:tc>
          <w:tcPr>
            <w:tcW w:w="3717" w:type="dxa"/>
          </w:tcPr>
          <w:p w14:paraId="425279B0"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Modelo:</w:t>
            </w:r>
          </w:p>
        </w:tc>
        <w:tc>
          <w:tcPr>
            <w:tcW w:w="4977" w:type="dxa"/>
          </w:tcPr>
          <w:p w14:paraId="71133152"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1998</w:t>
            </w:r>
          </w:p>
        </w:tc>
      </w:tr>
      <w:tr w:rsidR="00DE3D3B" w:rsidRPr="00DE3D3B" w14:paraId="6E8C2AB5" w14:textId="77777777" w:rsidTr="00B230E2">
        <w:trPr>
          <w:jc w:val="center"/>
        </w:trPr>
        <w:tc>
          <w:tcPr>
            <w:tcW w:w="3717" w:type="dxa"/>
          </w:tcPr>
          <w:p w14:paraId="36404267"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Color:</w:t>
            </w:r>
          </w:p>
        </w:tc>
        <w:tc>
          <w:tcPr>
            <w:tcW w:w="4977" w:type="dxa"/>
          </w:tcPr>
          <w:p w14:paraId="5A404461"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Verde</w:t>
            </w:r>
          </w:p>
        </w:tc>
      </w:tr>
      <w:tr w:rsidR="00DE3D3B" w:rsidRPr="00DE3D3B" w14:paraId="4687641E" w14:textId="77777777" w:rsidTr="00B230E2">
        <w:trPr>
          <w:jc w:val="center"/>
        </w:trPr>
        <w:tc>
          <w:tcPr>
            <w:tcW w:w="3717" w:type="dxa"/>
          </w:tcPr>
          <w:p w14:paraId="124F4A0F"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Motor:</w:t>
            </w:r>
          </w:p>
        </w:tc>
        <w:tc>
          <w:tcPr>
            <w:tcW w:w="4977" w:type="dxa"/>
          </w:tcPr>
          <w:p w14:paraId="06D8CEEF"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950760</w:t>
            </w:r>
          </w:p>
        </w:tc>
      </w:tr>
      <w:tr w:rsidR="00DE3D3B" w:rsidRPr="00DE3D3B" w14:paraId="2EE231AB" w14:textId="77777777" w:rsidTr="00B230E2">
        <w:trPr>
          <w:jc w:val="center"/>
        </w:trPr>
        <w:tc>
          <w:tcPr>
            <w:tcW w:w="3717" w:type="dxa"/>
          </w:tcPr>
          <w:p w14:paraId="53189CB4"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Chasis No.:</w:t>
            </w:r>
          </w:p>
        </w:tc>
        <w:tc>
          <w:tcPr>
            <w:tcW w:w="4977" w:type="dxa"/>
          </w:tcPr>
          <w:p w14:paraId="72407C01"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JF1BG5LJ4VG075697</w:t>
            </w:r>
          </w:p>
        </w:tc>
      </w:tr>
      <w:tr w:rsidR="00DE3D3B" w:rsidRPr="00DE3D3B" w14:paraId="384F27E4" w14:textId="77777777" w:rsidTr="00B230E2">
        <w:trPr>
          <w:jc w:val="center"/>
        </w:trPr>
        <w:tc>
          <w:tcPr>
            <w:tcW w:w="3717" w:type="dxa"/>
          </w:tcPr>
          <w:p w14:paraId="369837FA"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Carrocería:</w:t>
            </w:r>
          </w:p>
        </w:tc>
        <w:tc>
          <w:tcPr>
            <w:tcW w:w="4977" w:type="dxa"/>
          </w:tcPr>
          <w:p w14:paraId="08A836E8"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Station Wagon o Familiar</w:t>
            </w:r>
          </w:p>
        </w:tc>
      </w:tr>
      <w:tr w:rsidR="00DE3D3B" w:rsidRPr="00DE3D3B" w14:paraId="5DC20975" w14:textId="77777777" w:rsidTr="00B230E2">
        <w:trPr>
          <w:jc w:val="center"/>
        </w:trPr>
        <w:tc>
          <w:tcPr>
            <w:tcW w:w="3717" w:type="dxa"/>
          </w:tcPr>
          <w:p w14:paraId="4FBA25DA"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Combustible:</w:t>
            </w:r>
          </w:p>
        </w:tc>
        <w:tc>
          <w:tcPr>
            <w:tcW w:w="4977" w:type="dxa"/>
          </w:tcPr>
          <w:p w14:paraId="334AF5BC"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Gasolina</w:t>
            </w:r>
          </w:p>
        </w:tc>
      </w:tr>
      <w:tr w:rsidR="00DE3D3B" w:rsidRPr="00DE3D3B" w14:paraId="2CA16D92" w14:textId="77777777" w:rsidTr="00B230E2">
        <w:trPr>
          <w:jc w:val="center"/>
        </w:trPr>
        <w:tc>
          <w:tcPr>
            <w:tcW w:w="3717" w:type="dxa"/>
          </w:tcPr>
          <w:p w14:paraId="77F1B760"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No. Cilindros:</w:t>
            </w:r>
          </w:p>
        </w:tc>
        <w:tc>
          <w:tcPr>
            <w:tcW w:w="4977" w:type="dxa"/>
          </w:tcPr>
          <w:p w14:paraId="0F14D0F8"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4</w:t>
            </w:r>
          </w:p>
        </w:tc>
      </w:tr>
      <w:tr w:rsidR="00DE3D3B" w:rsidRPr="00DE3D3B" w14:paraId="7A446F73" w14:textId="77777777" w:rsidTr="00B230E2">
        <w:trPr>
          <w:jc w:val="center"/>
        </w:trPr>
        <w:tc>
          <w:tcPr>
            <w:tcW w:w="3717" w:type="dxa"/>
          </w:tcPr>
          <w:p w14:paraId="47F54BB6"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Cilindrada:</w:t>
            </w:r>
          </w:p>
        </w:tc>
        <w:tc>
          <w:tcPr>
            <w:tcW w:w="4977" w:type="dxa"/>
          </w:tcPr>
          <w:p w14:paraId="28665E82"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2.000 c.c.</w:t>
            </w:r>
          </w:p>
        </w:tc>
      </w:tr>
      <w:tr w:rsidR="00DE3D3B" w:rsidRPr="00DE3D3B" w14:paraId="757A3B5F" w14:textId="77777777" w:rsidTr="00B230E2">
        <w:trPr>
          <w:jc w:val="center"/>
        </w:trPr>
        <w:tc>
          <w:tcPr>
            <w:tcW w:w="3717" w:type="dxa"/>
          </w:tcPr>
          <w:p w14:paraId="2E7480E5"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Tracción:</w:t>
            </w:r>
          </w:p>
        </w:tc>
        <w:tc>
          <w:tcPr>
            <w:tcW w:w="4977" w:type="dxa"/>
          </w:tcPr>
          <w:p w14:paraId="46819D3E"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4 X 4 </w:t>
            </w:r>
          </w:p>
        </w:tc>
      </w:tr>
      <w:tr w:rsidR="00DE3D3B" w:rsidRPr="00DE3D3B" w14:paraId="7D122D85" w14:textId="77777777" w:rsidTr="00B230E2">
        <w:trPr>
          <w:jc w:val="center"/>
        </w:trPr>
        <w:tc>
          <w:tcPr>
            <w:tcW w:w="8694" w:type="dxa"/>
            <w:gridSpan w:val="2"/>
            <w:shd w:val="clear" w:color="auto" w:fill="E5B8B7"/>
          </w:tcPr>
          <w:p w14:paraId="6D44A245" w14:textId="77777777" w:rsidR="00DE3D3B" w:rsidRPr="00DE3D3B" w:rsidRDefault="00DE3D3B" w:rsidP="00DE3D3B">
            <w:p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t xml:space="preserve">ESTADO GENERAL </w:t>
            </w:r>
          </w:p>
        </w:tc>
      </w:tr>
      <w:tr w:rsidR="00DE3D3B" w:rsidRPr="00DE3D3B" w14:paraId="093A5E77" w14:textId="77777777" w:rsidTr="00B230E2">
        <w:trPr>
          <w:jc w:val="center"/>
        </w:trPr>
        <w:tc>
          <w:tcPr>
            <w:tcW w:w="8694" w:type="dxa"/>
            <w:gridSpan w:val="2"/>
          </w:tcPr>
          <w:p w14:paraId="3D693C48"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Regular</w:t>
            </w:r>
          </w:p>
        </w:tc>
      </w:tr>
      <w:tr w:rsidR="00DE3D3B" w:rsidRPr="00444D65" w14:paraId="6B3C5422" w14:textId="77777777" w:rsidTr="00B230E2">
        <w:trPr>
          <w:jc w:val="center"/>
        </w:trPr>
        <w:tc>
          <w:tcPr>
            <w:tcW w:w="3717" w:type="dxa"/>
            <w:shd w:val="clear" w:color="auto" w:fill="B8CCE4"/>
          </w:tcPr>
          <w:p w14:paraId="1F46B993"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 xml:space="preserve">Valor del avalúo: </w:t>
            </w:r>
          </w:p>
        </w:tc>
        <w:tc>
          <w:tcPr>
            <w:tcW w:w="4977" w:type="dxa"/>
            <w:shd w:val="clear" w:color="auto" w:fill="B8CCE4"/>
          </w:tcPr>
          <w:p w14:paraId="7749F4AC"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¢1.800.000.00 (un millón ochocientos mil colones) </w:t>
            </w:r>
          </w:p>
        </w:tc>
      </w:tr>
    </w:tbl>
    <w:p w14:paraId="04747AB1" w14:textId="77777777" w:rsidR="00DE3D3B" w:rsidRPr="00DE3D3B" w:rsidRDefault="00DE3D3B" w:rsidP="00DE3D3B">
      <w:pPr>
        <w:spacing w:after="0" w:line="240" w:lineRule="auto"/>
        <w:ind w:left="360"/>
        <w:jc w:val="both"/>
        <w:rPr>
          <w:rFonts w:ascii="Tahoma" w:eastAsia="Times New Roman" w:hAnsi="Tahoma" w:cs="Tahoma"/>
          <w:sz w:val="22"/>
          <w:szCs w:val="22"/>
          <w:lang w:val="es-CR"/>
        </w:rPr>
      </w:pPr>
    </w:p>
    <w:p w14:paraId="03937FCB" w14:textId="77777777" w:rsidR="00DE3D3B" w:rsidRPr="00DE3D3B" w:rsidRDefault="00DE3D3B" w:rsidP="00DE3D3B">
      <w:pPr>
        <w:numPr>
          <w:ilvl w:val="0"/>
          <w:numId w:val="6"/>
        </w:numPr>
        <w:tabs>
          <w:tab w:val="num" w:pos="426"/>
        </w:tabs>
        <w:spacing w:after="0" w:line="240" w:lineRule="auto"/>
        <w:ind w:left="426" w:hanging="426"/>
        <w:jc w:val="both"/>
        <w:rPr>
          <w:rFonts w:ascii="Tahoma" w:eastAsia="Times New Roman" w:hAnsi="Tahoma" w:cs="Tahoma"/>
          <w:sz w:val="20"/>
          <w:szCs w:val="20"/>
          <w:lang w:val="es-CR"/>
        </w:rPr>
      </w:pPr>
      <w:r w:rsidRPr="00DE3D3B">
        <w:rPr>
          <w:rFonts w:ascii="Tahoma" w:eastAsia="Times New Roman" w:hAnsi="Tahoma" w:cs="Tahoma"/>
          <w:b/>
          <w:sz w:val="20"/>
          <w:szCs w:val="20"/>
          <w:lang w:val="es-CR"/>
        </w:rPr>
        <w:t xml:space="preserve">RENGLÓN DOS: </w:t>
      </w:r>
      <w:r w:rsidRPr="00DE3D3B">
        <w:rPr>
          <w:rFonts w:ascii="Tahoma" w:eastAsia="Times New Roman" w:hAnsi="Tahoma" w:cs="Tahoma"/>
          <w:sz w:val="20"/>
          <w:szCs w:val="20"/>
          <w:lang w:val="es-CR"/>
        </w:rPr>
        <w:t>Venta de un vehículo marca Daihatsu con las siguientes características:</w:t>
      </w:r>
    </w:p>
    <w:p w14:paraId="4C9A37A8" w14:textId="77777777" w:rsidR="00DE3D3B" w:rsidRPr="00DE3D3B" w:rsidRDefault="00DE3D3B" w:rsidP="00DE3D3B">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DE3D3B" w:rsidRPr="00DE3D3B" w14:paraId="48DFE220" w14:textId="77777777" w:rsidTr="00B230E2">
        <w:trPr>
          <w:jc w:val="center"/>
        </w:trPr>
        <w:tc>
          <w:tcPr>
            <w:tcW w:w="8694" w:type="dxa"/>
            <w:gridSpan w:val="2"/>
            <w:shd w:val="clear" w:color="auto" w:fill="B8CCE4"/>
          </w:tcPr>
          <w:p w14:paraId="5356089D" w14:textId="77777777" w:rsidR="00DE3D3B" w:rsidRPr="00DE3D3B" w:rsidRDefault="00DE3D3B" w:rsidP="00DE3D3B">
            <w:pPr>
              <w:spacing w:after="0" w:line="240" w:lineRule="auto"/>
              <w:jc w:val="center"/>
              <w:rPr>
                <w:rFonts w:ascii="Tahoma" w:eastAsia="Times New Roman" w:hAnsi="Tahoma" w:cs="Tahoma"/>
                <w:b/>
                <w:sz w:val="22"/>
                <w:szCs w:val="22"/>
                <w:lang w:val="es-CR"/>
              </w:rPr>
            </w:pPr>
            <w:r w:rsidRPr="00DE3D3B">
              <w:rPr>
                <w:rFonts w:ascii="Tahoma" w:eastAsia="Times New Roman" w:hAnsi="Tahoma" w:cs="Tahoma"/>
                <w:b/>
                <w:sz w:val="22"/>
                <w:szCs w:val="22"/>
                <w:lang w:val="es-CR"/>
              </w:rPr>
              <w:t xml:space="preserve">Avalúo Administrativo S.J. 128-2012, expediente 5110, </w:t>
            </w:r>
          </w:p>
          <w:p w14:paraId="26954E0C" w14:textId="77777777" w:rsidR="00DE3D3B" w:rsidRPr="00DE3D3B" w:rsidRDefault="00DE3D3B" w:rsidP="00DE3D3B">
            <w:pPr>
              <w:spacing w:after="0" w:line="240" w:lineRule="auto"/>
              <w:jc w:val="center"/>
              <w:rPr>
                <w:rFonts w:ascii="Tahoma" w:eastAsia="Times New Roman" w:hAnsi="Tahoma" w:cs="Tahoma"/>
                <w:b/>
                <w:sz w:val="22"/>
                <w:szCs w:val="22"/>
                <w:lang w:val="es-CR"/>
              </w:rPr>
            </w:pPr>
            <w:r w:rsidRPr="00DE3D3B">
              <w:rPr>
                <w:rFonts w:ascii="Tahoma" w:eastAsia="Times New Roman" w:hAnsi="Tahoma" w:cs="Tahoma"/>
                <w:b/>
                <w:sz w:val="22"/>
                <w:szCs w:val="22"/>
                <w:lang w:val="es-CR"/>
              </w:rPr>
              <w:t>Dirección General de Tributación</w:t>
            </w:r>
          </w:p>
        </w:tc>
      </w:tr>
      <w:tr w:rsidR="00DE3D3B" w:rsidRPr="00DE3D3B" w14:paraId="2C3845F8" w14:textId="77777777" w:rsidTr="00B230E2">
        <w:trPr>
          <w:jc w:val="center"/>
        </w:trPr>
        <w:tc>
          <w:tcPr>
            <w:tcW w:w="8694" w:type="dxa"/>
            <w:gridSpan w:val="2"/>
            <w:shd w:val="clear" w:color="auto" w:fill="E5B8B7"/>
          </w:tcPr>
          <w:p w14:paraId="4FF2AF34" w14:textId="77777777" w:rsidR="00DE3D3B" w:rsidRPr="00DE3D3B" w:rsidRDefault="00DE3D3B" w:rsidP="00DE3D3B">
            <w:p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t>CARACTERÍSTICAS TÉCNICAS</w:t>
            </w:r>
          </w:p>
        </w:tc>
      </w:tr>
      <w:tr w:rsidR="00DE3D3B" w:rsidRPr="00DE3D3B" w14:paraId="4494F0C7" w14:textId="77777777" w:rsidTr="00B230E2">
        <w:trPr>
          <w:jc w:val="center"/>
        </w:trPr>
        <w:tc>
          <w:tcPr>
            <w:tcW w:w="3717" w:type="dxa"/>
          </w:tcPr>
          <w:p w14:paraId="05E0FA0A"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Placas:</w:t>
            </w:r>
          </w:p>
        </w:tc>
        <w:tc>
          <w:tcPr>
            <w:tcW w:w="4977" w:type="dxa"/>
          </w:tcPr>
          <w:p w14:paraId="22E4F4ED"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052-000097</w:t>
            </w:r>
          </w:p>
        </w:tc>
      </w:tr>
      <w:tr w:rsidR="00DE3D3B" w:rsidRPr="00DE3D3B" w14:paraId="7C2606DA" w14:textId="77777777" w:rsidTr="00B230E2">
        <w:trPr>
          <w:jc w:val="center"/>
        </w:trPr>
        <w:tc>
          <w:tcPr>
            <w:tcW w:w="3717" w:type="dxa"/>
          </w:tcPr>
          <w:p w14:paraId="20E5E37A"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Marca y Estilo:</w:t>
            </w:r>
          </w:p>
        </w:tc>
        <w:tc>
          <w:tcPr>
            <w:tcW w:w="4977" w:type="dxa"/>
          </w:tcPr>
          <w:p w14:paraId="2E54895A"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Daihatsu, Terius </w:t>
            </w:r>
          </w:p>
        </w:tc>
      </w:tr>
      <w:tr w:rsidR="00DE3D3B" w:rsidRPr="00DE3D3B" w14:paraId="1819150E" w14:textId="77777777" w:rsidTr="00B230E2">
        <w:trPr>
          <w:jc w:val="center"/>
        </w:trPr>
        <w:tc>
          <w:tcPr>
            <w:tcW w:w="3717" w:type="dxa"/>
          </w:tcPr>
          <w:p w14:paraId="59E1CC22"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Modelo:</w:t>
            </w:r>
          </w:p>
        </w:tc>
        <w:tc>
          <w:tcPr>
            <w:tcW w:w="4977" w:type="dxa"/>
          </w:tcPr>
          <w:p w14:paraId="466126C4"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2001</w:t>
            </w:r>
          </w:p>
        </w:tc>
      </w:tr>
      <w:tr w:rsidR="00DE3D3B" w:rsidRPr="00DE3D3B" w14:paraId="16FA8CBC" w14:textId="77777777" w:rsidTr="00B230E2">
        <w:trPr>
          <w:jc w:val="center"/>
        </w:trPr>
        <w:tc>
          <w:tcPr>
            <w:tcW w:w="3717" w:type="dxa"/>
          </w:tcPr>
          <w:p w14:paraId="15498A7D"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Color:</w:t>
            </w:r>
          </w:p>
        </w:tc>
        <w:tc>
          <w:tcPr>
            <w:tcW w:w="4977" w:type="dxa"/>
          </w:tcPr>
          <w:p w14:paraId="41528D11"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Plateado</w:t>
            </w:r>
          </w:p>
        </w:tc>
      </w:tr>
      <w:tr w:rsidR="00DE3D3B" w:rsidRPr="00DE3D3B" w14:paraId="30DD0534" w14:textId="77777777" w:rsidTr="00B230E2">
        <w:trPr>
          <w:jc w:val="center"/>
        </w:trPr>
        <w:tc>
          <w:tcPr>
            <w:tcW w:w="3717" w:type="dxa"/>
          </w:tcPr>
          <w:p w14:paraId="24F5CDAF"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Motor:</w:t>
            </w:r>
          </w:p>
        </w:tc>
        <w:tc>
          <w:tcPr>
            <w:tcW w:w="4977" w:type="dxa"/>
          </w:tcPr>
          <w:p w14:paraId="04E06DB2"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K30555922</w:t>
            </w:r>
          </w:p>
        </w:tc>
      </w:tr>
      <w:tr w:rsidR="00DE3D3B" w:rsidRPr="00DE3D3B" w14:paraId="08CCA9F4" w14:textId="77777777" w:rsidTr="00B230E2">
        <w:trPr>
          <w:jc w:val="center"/>
        </w:trPr>
        <w:tc>
          <w:tcPr>
            <w:tcW w:w="3717" w:type="dxa"/>
          </w:tcPr>
          <w:p w14:paraId="2A1D76EE"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Chasis No.:</w:t>
            </w:r>
          </w:p>
        </w:tc>
        <w:tc>
          <w:tcPr>
            <w:tcW w:w="4977" w:type="dxa"/>
          </w:tcPr>
          <w:p w14:paraId="47685689"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JDAJ102G000504090</w:t>
            </w:r>
          </w:p>
        </w:tc>
      </w:tr>
      <w:tr w:rsidR="00DE3D3B" w:rsidRPr="00DE3D3B" w14:paraId="039575A2" w14:textId="77777777" w:rsidTr="00B230E2">
        <w:trPr>
          <w:jc w:val="center"/>
        </w:trPr>
        <w:tc>
          <w:tcPr>
            <w:tcW w:w="3717" w:type="dxa"/>
          </w:tcPr>
          <w:p w14:paraId="2EA0A380"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Carrocería:</w:t>
            </w:r>
          </w:p>
        </w:tc>
        <w:tc>
          <w:tcPr>
            <w:tcW w:w="4977" w:type="dxa"/>
          </w:tcPr>
          <w:p w14:paraId="63AD1F45"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Familiar</w:t>
            </w:r>
          </w:p>
        </w:tc>
      </w:tr>
      <w:tr w:rsidR="00DE3D3B" w:rsidRPr="00DE3D3B" w14:paraId="5EB8F3CB" w14:textId="77777777" w:rsidTr="00B230E2">
        <w:trPr>
          <w:jc w:val="center"/>
        </w:trPr>
        <w:tc>
          <w:tcPr>
            <w:tcW w:w="3717" w:type="dxa"/>
          </w:tcPr>
          <w:p w14:paraId="17CE79FB"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Combustible:</w:t>
            </w:r>
          </w:p>
        </w:tc>
        <w:tc>
          <w:tcPr>
            <w:tcW w:w="4977" w:type="dxa"/>
          </w:tcPr>
          <w:p w14:paraId="672A5983"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Gasolina</w:t>
            </w:r>
          </w:p>
        </w:tc>
      </w:tr>
      <w:tr w:rsidR="00DE3D3B" w:rsidRPr="00DE3D3B" w14:paraId="19FD1D88" w14:textId="77777777" w:rsidTr="00B230E2">
        <w:trPr>
          <w:jc w:val="center"/>
        </w:trPr>
        <w:tc>
          <w:tcPr>
            <w:tcW w:w="3717" w:type="dxa"/>
          </w:tcPr>
          <w:p w14:paraId="786DA096"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No. Cilindros:</w:t>
            </w:r>
          </w:p>
        </w:tc>
        <w:tc>
          <w:tcPr>
            <w:tcW w:w="4977" w:type="dxa"/>
          </w:tcPr>
          <w:p w14:paraId="20B6A5A3"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4</w:t>
            </w:r>
          </w:p>
        </w:tc>
      </w:tr>
      <w:tr w:rsidR="00DE3D3B" w:rsidRPr="00DE3D3B" w14:paraId="77ED5C17" w14:textId="77777777" w:rsidTr="00B230E2">
        <w:trPr>
          <w:jc w:val="center"/>
        </w:trPr>
        <w:tc>
          <w:tcPr>
            <w:tcW w:w="3717" w:type="dxa"/>
          </w:tcPr>
          <w:p w14:paraId="1E62B08B"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Cilindrada:</w:t>
            </w:r>
          </w:p>
        </w:tc>
        <w:tc>
          <w:tcPr>
            <w:tcW w:w="4977" w:type="dxa"/>
          </w:tcPr>
          <w:p w14:paraId="4B1B7892"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1.300 c.c.</w:t>
            </w:r>
          </w:p>
        </w:tc>
      </w:tr>
      <w:tr w:rsidR="00DE3D3B" w:rsidRPr="00DE3D3B" w14:paraId="07B00ACF" w14:textId="77777777" w:rsidTr="00B230E2">
        <w:trPr>
          <w:jc w:val="center"/>
        </w:trPr>
        <w:tc>
          <w:tcPr>
            <w:tcW w:w="3717" w:type="dxa"/>
          </w:tcPr>
          <w:p w14:paraId="67F2E380"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Tracción:</w:t>
            </w:r>
          </w:p>
        </w:tc>
        <w:tc>
          <w:tcPr>
            <w:tcW w:w="4977" w:type="dxa"/>
          </w:tcPr>
          <w:p w14:paraId="6C0E9D28"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4 X 4  </w:t>
            </w:r>
          </w:p>
        </w:tc>
      </w:tr>
      <w:tr w:rsidR="00DE3D3B" w:rsidRPr="00DE3D3B" w14:paraId="6F4B60FF" w14:textId="77777777" w:rsidTr="00B230E2">
        <w:trPr>
          <w:jc w:val="center"/>
        </w:trPr>
        <w:tc>
          <w:tcPr>
            <w:tcW w:w="8694" w:type="dxa"/>
            <w:gridSpan w:val="2"/>
            <w:shd w:val="clear" w:color="auto" w:fill="E5B8B7"/>
          </w:tcPr>
          <w:p w14:paraId="079B63AC" w14:textId="77777777" w:rsidR="00DE3D3B" w:rsidRPr="00DE3D3B" w:rsidRDefault="00DE3D3B" w:rsidP="00DE3D3B">
            <w:p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t xml:space="preserve">ESTADO GENERAL </w:t>
            </w:r>
          </w:p>
        </w:tc>
      </w:tr>
      <w:tr w:rsidR="00DE3D3B" w:rsidRPr="00DE3D3B" w14:paraId="3F69C163" w14:textId="77777777" w:rsidTr="00B230E2">
        <w:trPr>
          <w:jc w:val="center"/>
        </w:trPr>
        <w:tc>
          <w:tcPr>
            <w:tcW w:w="8694" w:type="dxa"/>
            <w:gridSpan w:val="2"/>
          </w:tcPr>
          <w:p w14:paraId="39D51A96"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Regular</w:t>
            </w:r>
          </w:p>
        </w:tc>
      </w:tr>
      <w:tr w:rsidR="00DE3D3B" w:rsidRPr="00444D65" w14:paraId="5092D5E1" w14:textId="77777777" w:rsidTr="00B230E2">
        <w:trPr>
          <w:jc w:val="center"/>
        </w:trPr>
        <w:tc>
          <w:tcPr>
            <w:tcW w:w="3717" w:type="dxa"/>
            <w:shd w:val="clear" w:color="auto" w:fill="B8CCE4"/>
          </w:tcPr>
          <w:p w14:paraId="572CC516"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 xml:space="preserve">Valor del avalúo: </w:t>
            </w:r>
          </w:p>
        </w:tc>
        <w:tc>
          <w:tcPr>
            <w:tcW w:w="4977" w:type="dxa"/>
            <w:shd w:val="clear" w:color="auto" w:fill="B8CCE4"/>
          </w:tcPr>
          <w:p w14:paraId="6B91B9D3"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¢2.100.000.00 (dos millones cien mil colones) </w:t>
            </w:r>
          </w:p>
        </w:tc>
      </w:tr>
    </w:tbl>
    <w:p w14:paraId="2C23E6E4" w14:textId="77777777" w:rsidR="00DE3D3B" w:rsidRPr="00DE3D3B" w:rsidRDefault="00DE3D3B" w:rsidP="00DE3D3B">
      <w:pPr>
        <w:spacing w:after="0" w:line="240" w:lineRule="auto"/>
        <w:jc w:val="both"/>
        <w:rPr>
          <w:rFonts w:ascii="Tahoma" w:eastAsia="Times New Roman" w:hAnsi="Tahoma" w:cs="Tahoma"/>
          <w:b/>
          <w:sz w:val="22"/>
          <w:szCs w:val="22"/>
          <w:lang w:val="es-CR"/>
        </w:rPr>
      </w:pPr>
    </w:p>
    <w:p w14:paraId="785D7D9C" w14:textId="77777777" w:rsidR="00DE3D3B" w:rsidRPr="00DE3D3B" w:rsidRDefault="00DE3D3B" w:rsidP="00DE3D3B">
      <w:pPr>
        <w:numPr>
          <w:ilvl w:val="0"/>
          <w:numId w:val="6"/>
        </w:numPr>
        <w:tabs>
          <w:tab w:val="num" w:pos="426"/>
        </w:tabs>
        <w:spacing w:after="0" w:line="240" w:lineRule="auto"/>
        <w:ind w:left="426" w:hanging="426"/>
        <w:jc w:val="both"/>
        <w:rPr>
          <w:rFonts w:ascii="Tahoma" w:eastAsia="Times New Roman" w:hAnsi="Tahoma" w:cs="Tahoma"/>
          <w:sz w:val="20"/>
          <w:szCs w:val="20"/>
          <w:lang w:val="es-CR"/>
        </w:rPr>
      </w:pPr>
      <w:r w:rsidRPr="00DE3D3B">
        <w:rPr>
          <w:rFonts w:ascii="Tahoma" w:eastAsia="Times New Roman" w:hAnsi="Tahoma" w:cs="Tahoma"/>
          <w:b/>
          <w:sz w:val="20"/>
          <w:szCs w:val="20"/>
          <w:lang w:val="es-CR"/>
        </w:rPr>
        <w:lastRenderedPageBreak/>
        <w:t xml:space="preserve">RENGLÓN TRES: </w:t>
      </w:r>
      <w:r w:rsidRPr="00DE3D3B">
        <w:rPr>
          <w:rFonts w:ascii="Tahoma" w:eastAsia="Times New Roman" w:hAnsi="Tahoma" w:cs="Tahoma"/>
          <w:sz w:val="20"/>
          <w:szCs w:val="20"/>
          <w:lang w:val="es-CR"/>
        </w:rPr>
        <w:t>Venta de un vehículo marca Mitsubishi con las siguientes características:</w:t>
      </w:r>
    </w:p>
    <w:p w14:paraId="35A8C022" w14:textId="77777777" w:rsidR="00DE3D3B" w:rsidRPr="00DE3D3B" w:rsidRDefault="00DE3D3B" w:rsidP="00DE3D3B">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DE3D3B" w:rsidRPr="00DE3D3B" w14:paraId="6555DC81" w14:textId="77777777" w:rsidTr="00B230E2">
        <w:trPr>
          <w:jc w:val="center"/>
        </w:trPr>
        <w:tc>
          <w:tcPr>
            <w:tcW w:w="8694" w:type="dxa"/>
            <w:gridSpan w:val="2"/>
            <w:shd w:val="clear" w:color="auto" w:fill="B8CCE4"/>
          </w:tcPr>
          <w:p w14:paraId="25DFB8F0" w14:textId="77777777" w:rsidR="00DE3D3B" w:rsidRPr="00DE3D3B" w:rsidRDefault="00DE3D3B" w:rsidP="00DE3D3B">
            <w:pPr>
              <w:spacing w:after="0" w:line="240" w:lineRule="auto"/>
              <w:jc w:val="center"/>
              <w:rPr>
                <w:rFonts w:ascii="Tahoma" w:eastAsia="Times New Roman" w:hAnsi="Tahoma" w:cs="Tahoma"/>
                <w:b/>
                <w:sz w:val="22"/>
                <w:szCs w:val="22"/>
                <w:lang w:val="es-CR"/>
              </w:rPr>
            </w:pPr>
            <w:r w:rsidRPr="00DE3D3B">
              <w:rPr>
                <w:rFonts w:ascii="Tahoma" w:eastAsia="Times New Roman" w:hAnsi="Tahoma" w:cs="Tahoma"/>
                <w:b/>
                <w:sz w:val="22"/>
                <w:szCs w:val="22"/>
                <w:lang w:val="es-CR"/>
              </w:rPr>
              <w:t xml:space="preserve">Avalúo Administrativo S.J. 128-2012, expediente 5110, </w:t>
            </w:r>
          </w:p>
          <w:p w14:paraId="12C687D6" w14:textId="77777777" w:rsidR="00DE3D3B" w:rsidRPr="00DE3D3B" w:rsidRDefault="00DE3D3B" w:rsidP="00DE3D3B">
            <w:pPr>
              <w:spacing w:after="0" w:line="240" w:lineRule="auto"/>
              <w:jc w:val="center"/>
              <w:rPr>
                <w:rFonts w:ascii="Tahoma" w:eastAsia="Times New Roman" w:hAnsi="Tahoma" w:cs="Tahoma"/>
                <w:b/>
                <w:sz w:val="22"/>
                <w:szCs w:val="22"/>
                <w:lang w:val="es-CR"/>
              </w:rPr>
            </w:pPr>
            <w:r w:rsidRPr="00DE3D3B">
              <w:rPr>
                <w:rFonts w:ascii="Tahoma" w:eastAsia="Times New Roman" w:hAnsi="Tahoma" w:cs="Tahoma"/>
                <w:b/>
                <w:sz w:val="22"/>
                <w:szCs w:val="22"/>
                <w:lang w:val="es-CR"/>
              </w:rPr>
              <w:t>Dirección General de Tributación</w:t>
            </w:r>
          </w:p>
        </w:tc>
      </w:tr>
      <w:tr w:rsidR="00DE3D3B" w:rsidRPr="00DE3D3B" w14:paraId="57D236E9" w14:textId="77777777" w:rsidTr="00B230E2">
        <w:trPr>
          <w:jc w:val="center"/>
        </w:trPr>
        <w:tc>
          <w:tcPr>
            <w:tcW w:w="8694" w:type="dxa"/>
            <w:gridSpan w:val="2"/>
            <w:shd w:val="clear" w:color="auto" w:fill="E5B8B7"/>
          </w:tcPr>
          <w:p w14:paraId="29F930CF" w14:textId="77777777" w:rsidR="00DE3D3B" w:rsidRPr="00DE3D3B" w:rsidRDefault="00DE3D3B" w:rsidP="00DE3D3B">
            <w:p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t>CARACTERÍSTICAS TÉCNICAS</w:t>
            </w:r>
          </w:p>
        </w:tc>
      </w:tr>
      <w:tr w:rsidR="00DE3D3B" w:rsidRPr="00DE3D3B" w14:paraId="5249B581" w14:textId="77777777" w:rsidTr="00B230E2">
        <w:trPr>
          <w:jc w:val="center"/>
        </w:trPr>
        <w:tc>
          <w:tcPr>
            <w:tcW w:w="3717" w:type="dxa"/>
          </w:tcPr>
          <w:p w14:paraId="36916DF3"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Placas:</w:t>
            </w:r>
          </w:p>
        </w:tc>
        <w:tc>
          <w:tcPr>
            <w:tcW w:w="4977" w:type="dxa"/>
          </w:tcPr>
          <w:p w14:paraId="0433CCF0"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405674</w:t>
            </w:r>
          </w:p>
        </w:tc>
      </w:tr>
      <w:tr w:rsidR="00DE3D3B" w:rsidRPr="00DE3D3B" w14:paraId="57AD2E7C" w14:textId="77777777" w:rsidTr="00B230E2">
        <w:trPr>
          <w:jc w:val="center"/>
        </w:trPr>
        <w:tc>
          <w:tcPr>
            <w:tcW w:w="3717" w:type="dxa"/>
          </w:tcPr>
          <w:p w14:paraId="70C4F70B"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Marca y Estilo:</w:t>
            </w:r>
          </w:p>
        </w:tc>
        <w:tc>
          <w:tcPr>
            <w:tcW w:w="4977" w:type="dxa"/>
          </w:tcPr>
          <w:p w14:paraId="4F465163"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Mitsubishi, Montero GL </w:t>
            </w:r>
          </w:p>
        </w:tc>
      </w:tr>
      <w:tr w:rsidR="00DE3D3B" w:rsidRPr="00DE3D3B" w14:paraId="3B33AB7A" w14:textId="77777777" w:rsidTr="00B230E2">
        <w:trPr>
          <w:jc w:val="center"/>
        </w:trPr>
        <w:tc>
          <w:tcPr>
            <w:tcW w:w="3717" w:type="dxa"/>
          </w:tcPr>
          <w:p w14:paraId="29DD3DFD"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Modelo:</w:t>
            </w:r>
          </w:p>
        </w:tc>
        <w:tc>
          <w:tcPr>
            <w:tcW w:w="4977" w:type="dxa"/>
          </w:tcPr>
          <w:p w14:paraId="279FDED0"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2000</w:t>
            </w:r>
          </w:p>
        </w:tc>
      </w:tr>
      <w:tr w:rsidR="00DE3D3B" w:rsidRPr="00DE3D3B" w14:paraId="79495CD0" w14:textId="77777777" w:rsidTr="00B230E2">
        <w:trPr>
          <w:jc w:val="center"/>
        </w:trPr>
        <w:tc>
          <w:tcPr>
            <w:tcW w:w="3717" w:type="dxa"/>
          </w:tcPr>
          <w:p w14:paraId="48463FF6"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Color:</w:t>
            </w:r>
          </w:p>
        </w:tc>
        <w:tc>
          <w:tcPr>
            <w:tcW w:w="4977" w:type="dxa"/>
          </w:tcPr>
          <w:p w14:paraId="4A1095A3"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Azul</w:t>
            </w:r>
          </w:p>
        </w:tc>
      </w:tr>
      <w:tr w:rsidR="00DE3D3B" w:rsidRPr="00DE3D3B" w14:paraId="0ABA3576" w14:textId="77777777" w:rsidTr="00B230E2">
        <w:trPr>
          <w:jc w:val="center"/>
        </w:trPr>
        <w:tc>
          <w:tcPr>
            <w:tcW w:w="3717" w:type="dxa"/>
          </w:tcPr>
          <w:p w14:paraId="0E7A8629"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Motor:</w:t>
            </w:r>
          </w:p>
        </w:tc>
        <w:tc>
          <w:tcPr>
            <w:tcW w:w="4977" w:type="dxa"/>
          </w:tcPr>
          <w:p w14:paraId="0D798A45"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6G72KC5710</w:t>
            </w:r>
          </w:p>
        </w:tc>
      </w:tr>
      <w:tr w:rsidR="00DE3D3B" w:rsidRPr="00DE3D3B" w14:paraId="41A6FA72" w14:textId="77777777" w:rsidTr="00B230E2">
        <w:trPr>
          <w:jc w:val="center"/>
        </w:trPr>
        <w:tc>
          <w:tcPr>
            <w:tcW w:w="3717" w:type="dxa"/>
          </w:tcPr>
          <w:p w14:paraId="24A1B2C8"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Chasis No.:</w:t>
            </w:r>
          </w:p>
        </w:tc>
        <w:tc>
          <w:tcPr>
            <w:tcW w:w="4977" w:type="dxa"/>
          </w:tcPr>
          <w:p w14:paraId="6A545DFF"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JMBORV430YJ000167</w:t>
            </w:r>
          </w:p>
        </w:tc>
      </w:tr>
      <w:tr w:rsidR="00DE3D3B" w:rsidRPr="00DE3D3B" w14:paraId="1B0EA434" w14:textId="77777777" w:rsidTr="00B230E2">
        <w:trPr>
          <w:jc w:val="center"/>
        </w:trPr>
        <w:tc>
          <w:tcPr>
            <w:tcW w:w="3717" w:type="dxa"/>
          </w:tcPr>
          <w:p w14:paraId="3DE2B617"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Carrocería:</w:t>
            </w:r>
          </w:p>
        </w:tc>
        <w:tc>
          <w:tcPr>
            <w:tcW w:w="4977" w:type="dxa"/>
          </w:tcPr>
          <w:p w14:paraId="3D705F8E"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Station Wagon o Familiar</w:t>
            </w:r>
          </w:p>
        </w:tc>
      </w:tr>
      <w:tr w:rsidR="00DE3D3B" w:rsidRPr="00DE3D3B" w14:paraId="65DDA91E" w14:textId="77777777" w:rsidTr="00B230E2">
        <w:trPr>
          <w:jc w:val="center"/>
        </w:trPr>
        <w:tc>
          <w:tcPr>
            <w:tcW w:w="3717" w:type="dxa"/>
          </w:tcPr>
          <w:p w14:paraId="1BBE1BA9"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Combustible:</w:t>
            </w:r>
          </w:p>
        </w:tc>
        <w:tc>
          <w:tcPr>
            <w:tcW w:w="4977" w:type="dxa"/>
          </w:tcPr>
          <w:p w14:paraId="6737E1C8"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Gasolina</w:t>
            </w:r>
          </w:p>
        </w:tc>
      </w:tr>
      <w:tr w:rsidR="00DE3D3B" w:rsidRPr="00DE3D3B" w14:paraId="0D3C666E" w14:textId="77777777" w:rsidTr="00B230E2">
        <w:trPr>
          <w:jc w:val="center"/>
        </w:trPr>
        <w:tc>
          <w:tcPr>
            <w:tcW w:w="3717" w:type="dxa"/>
          </w:tcPr>
          <w:p w14:paraId="03ADE095"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No. Cilindros:</w:t>
            </w:r>
          </w:p>
        </w:tc>
        <w:tc>
          <w:tcPr>
            <w:tcW w:w="4977" w:type="dxa"/>
          </w:tcPr>
          <w:p w14:paraId="408D7132"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6</w:t>
            </w:r>
          </w:p>
        </w:tc>
      </w:tr>
      <w:tr w:rsidR="00DE3D3B" w:rsidRPr="00DE3D3B" w14:paraId="51C0F079" w14:textId="77777777" w:rsidTr="00B230E2">
        <w:trPr>
          <w:jc w:val="center"/>
        </w:trPr>
        <w:tc>
          <w:tcPr>
            <w:tcW w:w="3717" w:type="dxa"/>
          </w:tcPr>
          <w:p w14:paraId="61324694"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Cilindrada:</w:t>
            </w:r>
          </w:p>
        </w:tc>
        <w:tc>
          <w:tcPr>
            <w:tcW w:w="4977" w:type="dxa"/>
          </w:tcPr>
          <w:p w14:paraId="60CA7394"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2.972 c.c.</w:t>
            </w:r>
          </w:p>
        </w:tc>
      </w:tr>
      <w:tr w:rsidR="00DE3D3B" w:rsidRPr="00DE3D3B" w14:paraId="70D8F85A" w14:textId="77777777" w:rsidTr="00B230E2">
        <w:trPr>
          <w:jc w:val="center"/>
        </w:trPr>
        <w:tc>
          <w:tcPr>
            <w:tcW w:w="3717" w:type="dxa"/>
          </w:tcPr>
          <w:p w14:paraId="71D62786"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Tracción:</w:t>
            </w:r>
          </w:p>
        </w:tc>
        <w:tc>
          <w:tcPr>
            <w:tcW w:w="4977" w:type="dxa"/>
          </w:tcPr>
          <w:p w14:paraId="3FB72A27"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4 X 4</w:t>
            </w:r>
          </w:p>
        </w:tc>
      </w:tr>
      <w:tr w:rsidR="00DE3D3B" w:rsidRPr="00DE3D3B" w14:paraId="2FC39A1B" w14:textId="77777777" w:rsidTr="00B230E2">
        <w:trPr>
          <w:jc w:val="center"/>
        </w:trPr>
        <w:tc>
          <w:tcPr>
            <w:tcW w:w="8694" w:type="dxa"/>
            <w:gridSpan w:val="2"/>
            <w:shd w:val="clear" w:color="auto" w:fill="E5B8B7"/>
          </w:tcPr>
          <w:p w14:paraId="4EBC7AE6" w14:textId="77777777" w:rsidR="00DE3D3B" w:rsidRPr="00DE3D3B" w:rsidRDefault="00DE3D3B" w:rsidP="00DE3D3B">
            <w:p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t xml:space="preserve">ESTADO GENERAL </w:t>
            </w:r>
          </w:p>
        </w:tc>
      </w:tr>
      <w:tr w:rsidR="00DE3D3B" w:rsidRPr="00DE3D3B" w14:paraId="3D511DBC" w14:textId="77777777" w:rsidTr="00B230E2">
        <w:trPr>
          <w:jc w:val="center"/>
        </w:trPr>
        <w:tc>
          <w:tcPr>
            <w:tcW w:w="8694" w:type="dxa"/>
            <w:gridSpan w:val="2"/>
          </w:tcPr>
          <w:p w14:paraId="7DFBBB65"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Regular</w:t>
            </w:r>
          </w:p>
        </w:tc>
      </w:tr>
      <w:tr w:rsidR="00DE3D3B" w:rsidRPr="00DE3D3B" w14:paraId="51DC6700" w14:textId="77777777" w:rsidTr="00B230E2">
        <w:trPr>
          <w:jc w:val="center"/>
        </w:trPr>
        <w:tc>
          <w:tcPr>
            <w:tcW w:w="3717" w:type="dxa"/>
            <w:shd w:val="clear" w:color="auto" w:fill="B8CCE4"/>
          </w:tcPr>
          <w:p w14:paraId="6BEE7B81"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 xml:space="preserve">Valor del avalúo: </w:t>
            </w:r>
          </w:p>
        </w:tc>
        <w:tc>
          <w:tcPr>
            <w:tcW w:w="4977" w:type="dxa"/>
            <w:shd w:val="clear" w:color="auto" w:fill="B8CCE4"/>
          </w:tcPr>
          <w:p w14:paraId="3704E545"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¢3.000.000.00 (tres millones de colones) </w:t>
            </w:r>
          </w:p>
        </w:tc>
      </w:tr>
    </w:tbl>
    <w:p w14:paraId="0F684A2A" w14:textId="77777777" w:rsidR="00DE3D3B" w:rsidRPr="00DE3D3B" w:rsidRDefault="00DE3D3B" w:rsidP="00DE3D3B">
      <w:pPr>
        <w:spacing w:after="0" w:line="240" w:lineRule="auto"/>
        <w:jc w:val="both"/>
        <w:rPr>
          <w:rFonts w:ascii="Tahoma" w:eastAsia="Times New Roman" w:hAnsi="Tahoma" w:cs="Tahoma"/>
          <w:b/>
          <w:sz w:val="22"/>
          <w:szCs w:val="22"/>
          <w:lang w:val="es-CR"/>
        </w:rPr>
      </w:pPr>
    </w:p>
    <w:p w14:paraId="2EF1D499" w14:textId="77777777" w:rsidR="00DE3D3B" w:rsidRPr="00DE3D3B" w:rsidRDefault="00DE3D3B" w:rsidP="00DE3D3B">
      <w:pPr>
        <w:numPr>
          <w:ilvl w:val="0"/>
          <w:numId w:val="6"/>
        </w:numPr>
        <w:tabs>
          <w:tab w:val="num" w:pos="426"/>
        </w:tabs>
        <w:spacing w:after="0" w:line="240" w:lineRule="auto"/>
        <w:ind w:left="426" w:hanging="426"/>
        <w:jc w:val="both"/>
        <w:rPr>
          <w:rFonts w:ascii="Tahoma" w:eastAsia="Times New Roman" w:hAnsi="Tahoma" w:cs="Tahoma"/>
          <w:sz w:val="20"/>
          <w:szCs w:val="20"/>
          <w:lang w:val="es-CR"/>
        </w:rPr>
      </w:pPr>
      <w:r w:rsidRPr="00DE3D3B">
        <w:rPr>
          <w:rFonts w:ascii="Tahoma" w:eastAsia="Times New Roman" w:hAnsi="Tahoma" w:cs="Tahoma"/>
          <w:b/>
          <w:sz w:val="20"/>
          <w:szCs w:val="20"/>
          <w:lang w:val="es-CR"/>
        </w:rPr>
        <w:t xml:space="preserve">RENGLÓN CUATRO: </w:t>
      </w:r>
      <w:r w:rsidRPr="00DE3D3B">
        <w:rPr>
          <w:rFonts w:ascii="Tahoma" w:eastAsia="Times New Roman" w:hAnsi="Tahoma" w:cs="Tahoma"/>
          <w:sz w:val="20"/>
          <w:szCs w:val="20"/>
          <w:lang w:val="es-CR"/>
        </w:rPr>
        <w:t>Venta de un vehículo marca Toyota con las siguientes características:</w:t>
      </w:r>
    </w:p>
    <w:p w14:paraId="0E75B2EC" w14:textId="77777777" w:rsidR="00DE3D3B" w:rsidRPr="00DE3D3B" w:rsidRDefault="00DE3D3B" w:rsidP="00DE3D3B">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DE3D3B" w:rsidRPr="00DE3D3B" w14:paraId="28F02268" w14:textId="77777777" w:rsidTr="00B230E2">
        <w:trPr>
          <w:jc w:val="center"/>
        </w:trPr>
        <w:tc>
          <w:tcPr>
            <w:tcW w:w="8694" w:type="dxa"/>
            <w:gridSpan w:val="2"/>
            <w:shd w:val="clear" w:color="auto" w:fill="B8CCE4"/>
          </w:tcPr>
          <w:p w14:paraId="545DCA32" w14:textId="77777777" w:rsidR="00DE3D3B" w:rsidRPr="00DE3D3B" w:rsidRDefault="00DE3D3B" w:rsidP="00DE3D3B">
            <w:pPr>
              <w:spacing w:after="0" w:line="240" w:lineRule="auto"/>
              <w:jc w:val="center"/>
              <w:rPr>
                <w:rFonts w:ascii="Tahoma" w:eastAsia="Times New Roman" w:hAnsi="Tahoma" w:cs="Tahoma"/>
                <w:b/>
                <w:sz w:val="22"/>
                <w:szCs w:val="22"/>
                <w:lang w:val="es-CR"/>
              </w:rPr>
            </w:pPr>
            <w:r w:rsidRPr="00DE3D3B">
              <w:rPr>
                <w:rFonts w:ascii="Tahoma" w:eastAsia="Times New Roman" w:hAnsi="Tahoma" w:cs="Tahoma"/>
                <w:b/>
                <w:sz w:val="22"/>
                <w:szCs w:val="22"/>
                <w:lang w:val="es-CR"/>
              </w:rPr>
              <w:t xml:space="preserve">Avalúo Administrativo S.J. 128-2012, expediente 5110, </w:t>
            </w:r>
          </w:p>
          <w:p w14:paraId="2D22BE6D" w14:textId="77777777" w:rsidR="00DE3D3B" w:rsidRPr="00DE3D3B" w:rsidRDefault="00DE3D3B" w:rsidP="00DE3D3B">
            <w:pPr>
              <w:spacing w:after="0" w:line="240" w:lineRule="auto"/>
              <w:jc w:val="center"/>
              <w:rPr>
                <w:rFonts w:ascii="Tahoma" w:eastAsia="Times New Roman" w:hAnsi="Tahoma" w:cs="Tahoma"/>
                <w:b/>
                <w:sz w:val="22"/>
                <w:szCs w:val="22"/>
                <w:lang w:val="es-CR"/>
              </w:rPr>
            </w:pPr>
            <w:r w:rsidRPr="00DE3D3B">
              <w:rPr>
                <w:rFonts w:ascii="Tahoma" w:eastAsia="Times New Roman" w:hAnsi="Tahoma" w:cs="Tahoma"/>
                <w:b/>
                <w:sz w:val="22"/>
                <w:szCs w:val="22"/>
                <w:lang w:val="es-CR"/>
              </w:rPr>
              <w:t>Dirección General de Tributación</w:t>
            </w:r>
          </w:p>
        </w:tc>
      </w:tr>
      <w:tr w:rsidR="00DE3D3B" w:rsidRPr="00DE3D3B" w14:paraId="76952194" w14:textId="77777777" w:rsidTr="00B230E2">
        <w:trPr>
          <w:jc w:val="center"/>
        </w:trPr>
        <w:tc>
          <w:tcPr>
            <w:tcW w:w="8694" w:type="dxa"/>
            <w:gridSpan w:val="2"/>
            <w:shd w:val="clear" w:color="auto" w:fill="E5B8B7"/>
          </w:tcPr>
          <w:p w14:paraId="1F64BC36" w14:textId="77777777" w:rsidR="00DE3D3B" w:rsidRPr="00DE3D3B" w:rsidRDefault="00DE3D3B" w:rsidP="00DE3D3B">
            <w:p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t>CARACTERÍSTICAS TÉCNICAS</w:t>
            </w:r>
          </w:p>
        </w:tc>
      </w:tr>
      <w:tr w:rsidR="00DE3D3B" w:rsidRPr="00DE3D3B" w14:paraId="17AB0B33" w14:textId="77777777" w:rsidTr="00B230E2">
        <w:trPr>
          <w:jc w:val="center"/>
        </w:trPr>
        <w:tc>
          <w:tcPr>
            <w:tcW w:w="3717" w:type="dxa"/>
          </w:tcPr>
          <w:p w14:paraId="52363349"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Placas:</w:t>
            </w:r>
          </w:p>
        </w:tc>
        <w:tc>
          <w:tcPr>
            <w:tcW w:w="4977" w:type="dxa"/>
          </w:tcPr>
          <w:p w14:paraId="045A4F90"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052-000146</w:t>
            </w:r>
          </w:p>
        </w:tc>
      </w:tr>
      <w:tr w:rsidR="00DE3D3B" w:rsidRPr="00DE3D3B" w14:paraId="5F388DF3" w14:textId="77777777" w:rsidTr="00B230E2">
        <w:trPr>
          <w:jc w:val="center"/>
        </w:trPr>
        <w:tc>
          <w:tcPr>
            <w:tcW w:w="3717" w:type="dxa"/>
          </w:tcPr>
          <w:p w14:paraId="17D96CBC"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Marca y Estilo:</w:t>
            </w:r>
          </w:p>
        </w:tc>
        <w:tc>
          <w:tcPr>
            <w:tcW w:w="4977" w:type="dxa"/>
          </w:tcPr>
          <w:p w14:paraId="0B2D2D89"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Toyota, Four Runner SR </w:t>
            </w:r>
          </w:p>
        </w:tc>
      </w:tr>
      <w:tr w:rsidR="00DE3D3B" w:rsidRPr="00DE3D3B" w14:paraId="74FC07CC" w14:textId="77777777" w:rsidTr="00B230E2">
        <w:trPr>
          <w:jc w:val="center"/>
        </w:trPr>
        <w:tc>
          <w:tcPr>
            <w:tcW w:w="3717" w:type="dxa"/>
          </w:tcPr>
          <w:p w14:paraId="17AA916D"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Modelo:</w:t>
            </w:r>
          </w:p>
        </w:tc>
        <w:tc>
          <w:tcPr>
            <w:tcW w:w="4977" w:type="dxa"/>
          </w:tcPr>
          <w:p w14:paraId="0599B687"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2003</w:t>
            </w:r>
          </w:p>
        </w:tc>
      </w:tr>
      <w:tr w:rsidR="00DE3D3B" w:rsidRPr="00DE3D3B" w14:paraId="46BB854B" w14:textId="77777777" w:rsidTr="00B230E2">
        <w:trPr>
          <w:jc w:val="center"/>
        </w:trPr>
        <w:tc>
          <w:tcPr>
            <w:tcW w:w="3717" w:type="dxa"/>
          </w:tcPr>
          <w:p w14:paraId="03C40424"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Color:</w:t>
            </w:r>
          </w:p>
        </w:tc>
        <w:tc>
          <w:tcPr>
            <w:tcW w:w="4977" w:type="dxa"/>
          </w:tcPr>
          <w:p w14:paraId="11DF8344"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Gris</w:t>
            </w:r>
          </w:p>
        </w:tc>
      </w:tr>
      <w:tr w:rsidR="00DE3D3B" w:rsidRPr="00DE3D3B" w14:paraId="1C3ADEE0" w14:textId="77777777" w:rsidTr="00B230E2">
        <w:trPr>
          <w:jc w:val="center"/>
        </w:trPr>
        <w:tc>
          <w:tcPr>
            <w:tcW w:w="3717" w:type="dxa"/>
          </w:tcPr>
          <w:p w14:paraId="22F573ED"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Motor:</w:t>
            </w:r>
          </w:p>
        </w:tc>
        <w:tc>
          <w:tcPr>
            <w:tcW w:w="4977" w:type="dxa"/>
          </w:tcPr>
          <w:p w14:paraId="3D6D113B"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5VZ1564623</w:t>
            </w:r>
          </w:p>
        </w:tc>
      </w:tr>
      <w:tr w:rsidR="00DE3D3B" w:rsidRPr="00DE3D3B" w14:paraId="770EC496" w14:textId="77777777" w:rsidTr="00B230E2">
        <w:trPr>
          <w:jc w:val="center"/>
        </w:trPr>
        <w:tc>
          <w:tcPr>
            <w:tcW w:w="3717" w:type="dxa"/>
          </w:tcPr>
          <w:p w14:paraId="1984F412"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Chasis No.:</w:t>
            </w:r>
          </w:p>
        </w:tc>
        <w:tc>
          <w:tcPr>
            <w:tcW w:w="4977" w:type="dxa"/>
          </w:tcPr>
          <w:p w14:paraId="1C940EF6"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VZN1859078748</w:t>
            </w:r>
          </w:p>
        </w:tc>
      </w:tr>
      <w:tr w:rsidR="00DE3D3B" w:rsidRPr="00DE3D3B" w14:paraId="5D327E30" w14:textId="77777777" w:rsidTr="00B230E2">
        <w:trPr>
          <w:jc w:val="center"/>
        </w:trPr>
        <w:tc>
          <w:tcPr>
            <w:tcW w:w="3717" w:type="dxa"/>
          </w:tcPr>
          <w:p w14:paraId="0C98AACD"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Carrocería:</w:t>
            </w:r>
          </w:p>
        </w:tc>
        <w:tc>
          <w:tcPr>
            <w:tcW w:w="4977" w:type="dxa"/>
          </w:tcPr>
          <w:p w14:paraId="57DD3B22"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Station Wagon o Familiar</w:t>
            </w:r>
          </w:p>
        </w:tc>
      </w:tr>
      <w:tr w:rsidR="00DE3D3B" w:rsidRPr="00DE3D3B" w14:paraId="67D7A807" w14:textId="77777777" w:rsidTr="00B230E2">
        <w:trPr>
          <w:jc w:val="center"/>
        </w:trPr>
        <w:tc>
          <w:tcPr>
            <w:tcW w:w="3717" w:type="dxa"/>
          </w:tcPr>
          <w:p w14:paraId="751FD46C"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Combustible:</w:t>
            </w:r>
          </w:p>
        </w:tc>
        <w:tc>
          <w:tcPr>
            <w:tcW w:w="4977" w:type="dxa"/>
          </w:tcPr>
          <w:p w14:paraId="61251D08"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Gasolina</w:t>
            </w:r>
          </w:p>
        </w:tc>
      </w:tr>
      <w:tr w:rsidR="00DE3D3B" w:rsidRPr="00DE3D3B" w14:paraId="4F89D1CE" w14:textId="77777777" w:rsidTr="00B230E2">
        <w:trPr>
          <w:jc w:val="center"/>
        </w:trPr>
        <w:tc>
          <w:tcPr>
            <w:tcW w:w="3717" w:type="dxa"/>
          </w:tcPr>
          <w:p w14:paraId="5755F280"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No. Cilindros:</w:t>
            </w:r>
          </w:p>
        </w:tc>
        <w:tc>
          <w:tcPr>
            <w:tcW w:w="4977" w:type="dxa"/>
          </w:tcPr>
          <w:p w14:paraId="1745102A"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6</w:t>
            </w:r>
          </w:p>
        </w:tc>
      </w:tr>
      <w:tr w:rsidR="00DE3D3B" w:rsidRPr="00DE3D3B" w14:paraId="498DFDBC" w14:textId="77777777" w:rsidTr="00B230E2">
        <w:trPr>
          <w:jc w:val="center"/>
        </w:trPr>
        <w:tc>
          <w:tcPr>
            <w:tcW w:w="3717" w:type="dxa"/>
          </w:tcPr>
          <w:p w14:paraId="7542AEAA"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Cilindrada:</w:t>
            </w:r>
          </w:p>
        </w:tc>
        <w:tc>
          <w:tcPr>
            <w:tcW w:w="4977" w:type="dxa"/>
          </w:tcPr>
          <w:p w14:paraId="1A33A001"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3.378 c.c.</w:t>
            </w:r>
          </w:p>
        </w:tc>
      </w:tr>
      <w:tr w:rsidR="00DE3D3B" w:rsidRPr="00DE3D3B" w14:paraId="5CD85F57" w14:textId="77777777" w:rsidTr="00B230E2">
        <w:trPr>
          <w:jc w:val="center"/>
        </w:trPr>
        <w:tc>
          <w:tcPr>
            <w:tcW w:w="3717" w:type="dxa"/>
          </w:tcPr>
          <w:p w14:paraId="674BF80D"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Tracción:</w:t>
            </w:r>
          </w:p>
        </w:tc>
        <w:tc>
          <w:tcPr>
            <w:tcW w:w="4977" w:type="dxa"/>
          </w:tcPr>
          <w:p w14:paraId="6877F3FF"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Automática. 4 X 4</w:t>
            </w:r>
          </w:p>
        </w:tc>
      </w:tr>
      <w:tr w:rsidR="00DE3D3B" w:rsidRPr="00DE3D3B" w14:paraId="552DBC2E" w14:textId="77777777" w:rsidTr="00B230E2">
        <w:trPr>
          <w:jc w:val="center"/>
        </w:trPr>
        <w:tc>
          <w:tcPr>
            <w:tcW w:w="8694" w:type="dxa"/>
            <w:gridSpan w:val="2"/>
            <w:shd w:val="clear" w:color="auto" w:fill="E5B8B7"/>
          </w:tcPr>
          <w:p w14:paraId="73CE8769" w14:textId="77777777" w:rsidR="00DE3D3B" w:rsidRPr="00DE3D3B" w:rsidRDefault="00DE3D3B" w:rsidP="00DE3D3B">
            <w:p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t xml:space="preserve">ESTADO GENERAL </w:t>
            </w:r>
          </w:p>
        </w:tc>
      </w:tr>
      <w:tr w:rsidR="00DE3D3B" w:rsidRPr="00DE3D3B" w14:paraId="4C63E4C9" w14:textId="77777777" w:rsidTr="00B230E2">
        <w:trPr>
          <w:jc w:val="center"/>
        </w:trPr>
        <w:tc>
          <w:tcPr>
            <w:tcW w:w="8694" w:type="dxa"/>
            <w:gridSpan w:val="2"/>
          </w:tcPr>
          <w:p w14:paraId="5699266C"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Bueno </w:t>
            </w:r>
          </w:p>
        </w:tc>
      </w:tr>
      <w:tr w:rsidR="00DE3D3B" w:rsidRPr="00444D65" w14:paraId="585D9C14" w14:textId="77777777" w:rsidTr="00B230E2">
        <w:trPr>
          <w:jc w:val="center"/>
        </w:trPr>
        <w:tc>
          <w:tcPr>
            <w:tcW w:w="3717" w:type="dxa"/>
            <w:shd w:val="clear" w:color="auto" w:fill="B8CCE4"/>
          </w:tcPr>
          <w:p w14:paraId="2F4CCDE9" w14:textId="77777777" w:rsidR="00DE3D3B" w:rsidRPr="00DE3D3B" w:rsidRDefault="00DE3D3B" w:rsidP="00DE3D3B">
            <w:pPr>
              <w:spacing w:after="0" w:line="240" w:lineRule="auto"/>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 xml:space="preserve">Valor del avalúo: </w:t>
            </w:r>
          </w:p>
        </w:tc>
        <w:tc>
          <w:tcPr>
            <w:tcW w:w="4977" w:type="dxa"/>
            <w:shd w:val="clear" w:color="auto" w:fill="B8CCE4"/>
          </w:tcPr>
          <w:p w14:paraId="308423C9" w14:textId="77777777" w:rsidR="00DE3D3B" w:rsidRPr="00DE3D3B" w:rsidRDefault="00DE3D3B" w:rsidP="00DE3D3B">
            <w:pPr>
              <w:spacing w:after="0" w:line="240" w:lineRule="auto"/>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¢5.625.000.00 (cinco millones seiscientos veinticinco mil colones) </w:t>
            </w:r>
          </w:p>
        </w:tc>
      </w:tr>
    </w:tbl>
    <w:p w14:paraId="1A397EBD" w14:textId="77777777" w:rsidR="00DE3D3B" w:rsidRPr="00DE3D3B" w:rsidRDefault="00DE3D3B" w:rsidP="00DE3D3B">
      <w:pPr>
        <w:spacing w:after="0" w:line="240" w:lineRule="auto"/>
        <w:ind w:left="360"/>
        <w:jc w:val="both"/>
        <w:rPr>
          <w:rFonts w:ascii="Tahoma" w:eastAsia="Times New Roman" w:hAnsi="Tahoma" w:cs="Tahoma"/>
          <w:sz w:val="22"/>
          <w:szCs w:val="22"/>
          <w:lang w:val="es-CR"/>
        </w:rPr>
      </w:pPr>
    </w:p>
    <w:p w14:paraId="2ABFD97A" w14:textId="77777777" w:rsidR="00DE3D3B" w:rsidRPr="00DE3D3B" w:rsidRDefault="00DE3D3B" w:rsidP="00DE3D3B">
      <w:pPr>
        <w:spacing w:after="0" w:line="240" w:lineRule="auto"/>
        <w:jc w:val="both"/>
        <w:rPr>
          <w:rFonts w:ascii="Tahoma" w:eastAsia="Times New Roman" w:hAnsi="Tahoma" w:cs="Tahoma"/>
          <w:b/>
          <w:sz w:val="22"/>
          <w:szCs w:val="22"/>
          <w:lang w:val="es-CR"/>
        </w:rPr>
      </w:pPr>
      <w:r w:rsidRPr="00DE3D3B">
        <w:rPr>
          <w:rFonts w:ascii="Tahoma" w:eastAsia="Times New Roman" w:hAnsi="Tahoma" w:cs="Tahoma"/>
          <w:b/>
          <w:sz w:val="22"/>
          <w:szCs w:val="22"/>
          <w:lang w:val="es-CR"/>
        </w:rPr>
        <w:t xml:space="preserve">OBSERVACIÓN: </w:t>
      </w:r>
      <w:r w:rsidRPr="00DE3D3B">
        <w:rPr>
          <w:rFonts w:ascii="Tahoma" w:eastAsia="Times New Roman" w:hAnsi="Tahoma" w:cs="Tahoma"/>
          <w:b/>
          <w:sz w:val="22"/>
          <w:szCs w:val="22"/>
          <w:u w:val="single"/>
          <w:lang w:val="es-CR"/>
        </w:rPr>
        <w:t>Los automóviles deben derechos de aduana, por lo que en dicho precio se incluye el pago de los impuestos de nacionalización</w:t>
      </w:r>
      <w:r w:rsidRPr="00DE3D3B">
        <w:rPr>
          <w:rFonts w:ascii="Tahoma" w:eastAsia="Times New Roman" w:hAnsi="Tahoma" w:cs="Tahoma"/>
          <w:b/>
          <w:sz w:val="22"/>
          <w:szCs w:val="22"/>
          <w:lang w:val="es-CR"/>
        </w:rPr>
        <w:t xml:space="preserve">.  </w:t>
      </w:r>
    </w:p>
    <w:p w14:paraId="1D06D55E" w14:textId="77777777" w:rsidR="00DE3D3B" w:rsidRPr="00DE3D3B" w:rsidRDefault="00DE3D3B" w:rsidP="00DE3D3B">
      <w:pPr>
        <w:spacing w:after="0" w:line="240" w:lineRule="auto"/>
        <w:jc w:val="both"/>
        <w:rPr>
          <w:rFonts w:ascii="Tahoma" w:eastAsia="Times New Roman" w:hAnsi="Tahoma" w:cs="Tahoma"/>
          <w:b/>
          <w:sz w:val="22"/>
          <w:szCs w:val="22"/>
          <w:lang w:val="es-CR"/>
        </w:rPr>
      </w:pPr>
    </w:p>
    <w:p w14:paraId="2A344BE5" w14:textId="77777777" w:rsidR="00DE3D3B" w:rsidRPr="00DE3D3B" w:rsidRDefault="00DE3D3B" w:rsidP="00DE3D3B">
      <w:pPr>
        <w:spacing w:after="0" w:line="240" w:lineRule="auto"/>
        <w:jc w:val="both"/>
        <w:rPr>
          <w:rFonts w:ascii="Tahoma" w:eastAsia="Times New Roman" w:hAnsi="Tahoma" w:cs="Tahoma"/>
          <w:b/>
          <w:sz w:val="22"/>
          <w:szCs w:val="22"/>
          <w:lang w:val="es-CR"/>
        </w:rPr>
      </w:pPr>
    </w:p>
    <w:p w14:paraId="33505461" w14:textId="77777777" w:rsidR="00DE3D3B" w:rsidRPr="00DE3D3B" w:rsidRDefault="00DE3D3B" w:rsidP="00DE3D3B">
      <w:pPr>
        <w:spacing w:after="0" w:line="240" w:lineRule="auto"/>
        <w:jc w:val="both"/>
        <w:rPr>
          <w:rFonts w:ascii="Tahoma" w:eastAsia="Times New Roman" w:hAnsi="Tahoma" w:cs="Tahoma"/>
          <w:b/>
          <w:sz w:val="22"/>
          <w:szCs w:val="22"/>
          <w:lang w:val="es-CR"/>
        </w:rPr>
      </w:pPr>
    </w:p>
    <w:p w14:paraId="2BC1CBF4" w14:textId="77777777" w:rsidR="00DE3D3B" w:rsidRPr="00DE3D3B" w:rsidRDefault="00DE3D3B" w:rsidP="00DE3D3B">
      <w:pPr>
        <w:spacing w:after="0" w:line="240" w:lineRule="auto"/>
        <w:jc w:val="both"/>
        <w:rPr>
          <w:rFonts w:ascii="Tahoma" w:eastAsia="Times New Roman" w:hAnsi="Tahoma" w:cs="Tahoma"/>
          <w:b/>
          <w:sz w:val="22"/>
          <w:szCs w:val="22"/>
          <w:lang w:val="es-CR"/>
        </w:rPr>
      </w:pPr>
    </w:p>
    <w:p w14:paraId="44BA2AC1" w14:textId="77777777" w:rsidR="00DE3D3B" w:rsidRPr="00DE3D3B" w:rsidRDefault="00DE3D3B" w:rsidP="00DE3D3B">
      <w:pPr>
        <w:spacing w:after="0" w:line="240" w:lineRule="auto"/>
        <w:jc w:val="both"/>
        <w:rPr>
          <w:rFonts w:ascii="Tahoma" w:eastAsia="Times New Roman" w:hAnsi="Tahoma" w:cs="Tahoma"/>
          <w:b/>
          <w:sz w:val="22"/>
          <w:szCs w:val="22"/>
          <w:lang w:val="es-CR"/>
        </w:rPr>
      </w:pPr>
    </w:p>
    <w:p w14:paraId="35070328" w14:textId="77777777" w:rsidR="00DE3D3B" w:rsidRPr="00DE3D3B" w:rsidRDefault="00DE3D3B" w:rsidP="00DE3D3B">
      <w:pPr>
        <w:numPr>
          <w:ilvl w:val="0"/>
          <w:numId w:val="6"/>
        </w:num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lastRenderedPageBreak/>
        <w:t>LUGAR DE EXHIBICIÓN DE LOS VEHÍCULOS</w:t>
      </w:r>
    </w:p>
    <w:p w14:paraId="6910F596" w14:textId="77777777" w:rsidR="00DE3D3B" w:rsidRPr="00DE3D3B" w:rsidRDefault="00DE3D3B" w:rsidP="00DE3D3B">
      <w:pPr>
        <w:spacing w:after="0" w:line="240" w:lineRule="auto"/>
        <w:ind w:left="360"/>
        <w:rPr>
          <w:rFonts w:ascii="Tahoma" w:eastAsia="Times New Roman" w:hAnsi="Tahoma" w:cs="Tahoma"/>
          <w:b/>
          <w:sz w:val="20"/>
          <w:szCs w:val="20"/>
          <w:lang w:val="es-CR"/>
        </w:rPr>
      </w:pPr>
    </w:p>
    <w:p w14:paraId="4AAA7673" w14:textId="77777777" w:rsidR="00DE3D3B" w:rsidRPr="00DE3D3B" w:rsidRDefault="00DE3D3B" w:rsidP="00DE3D3B">
      <w:pPr>
        <w:numPr>
          <w:ilvl w:val="1"/>
          <w:numId w:val="8"/>
        </w:numPr>
        <w:spacing w:after="0" w:line="240" w:lineRule="auto"/>
        <w:ind w:left="567" w:hanging="567"/>
        <w:contextualSpacing/>
        <w:jc w:val="both"/>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Los vehículos podrán revisarse en el Plantel de Moravia, </w:t>
      </w:r>
      <w:r w:rsidRPr="00DE3D3B">
        <w:rPr>
          <w:rFonts w:ascii="Tahoma" w:eastAsia="Times New Roman" w:hAnsi="Tahoma" w:cs="Tahoma"/>
          <w:b/>
          <w:sz w:val="20"/>
          <w:szCs w:val="20"/>
          <w:u w:val="single"/>
          <w:lang w:val="es-CR"/>
        </w:rPr>
        <w:t>previa cita</w:t>
      </w:r>
      <w:r w:rsidRPr="00DE3D3B">
        <w:rPr>
          <w:rFonts w:ascii="Tahoma" w:eastAsia="Times New Roman" w:hAnsi="Tahoma" w:cs="Tahoma"/>
          <w:sz w:val="20"/>
          <w:szCs w:val="20"/>
          <w:lang w:val="es-CR"/>
        </w:rPr>
        <w:t xml:space="preserve">, a partir del día hábil siguiente a la publicación de aviso de recepción de ofertas en el diario oficial La Gaceta, y por un período de 5 días hábiles posteriores, en un horario de 09:30 a.m. a 11:00 a.m. de lunes a viernes. </w:t>
      </w:r>
    </w:p>
    <w:p w14:paraId="088EF664" w14:textId="77777777" w:rsidR="00DE3D3B" w:rsidRPr="00DE3D3B" w:rsidRDefault="00DE3D3B" w:rsidP="00DE3D3B">
      <w:pPr>
        <w:spacing w:after="0" w:line="240" w:lineRule="auto"/>
        <w:ind w:left="567"/>
        <w:jc w:val="both"/>
        <w:rPr>
          <w:rFonts w:ascii="Tahoma" w:eastAsia="Times New Roman" w:hAnsi="Tahoma" w:cs="Tahoma"/>
          <w:sz w:val="20"/>
          <w:szCs w:val="20"/>
          <w:lang w:val="es-CR"/>
        </w:rPr>
      </w:pPr>
    </w:p>
    <w:p w14:paraId="6F8F2148" w14:textId="77777777" w:rsidR="00DE3D3B" w:rsidRPr="00DE3D3B" w:rsidRDefault="00DE3D3B" w:rsidP="00DE3D3B">
      <w:pPr>
        <w:spacing w:after="0" w:line="240" w:lineRule="auto"/>
        <w:ind w:left="567" w:hanging="567"/>
        <w:jc w:val="both"/>
        <w:rPr>
          <w:rFonts w:ascii="Tahoma" w:eastAsia="Times New Roman" w:hAnsi="Tahoma" w:cs="Tahoma"/>
          <w:sz w:val="20"/>
          <w:szCs w:val="20"/>
          <w:lang w:val="es-CR"/>
        </w:rPr>
      </w:pPr>
      <w:r w:rsidRPr="00DE3D3B">
        <w:rPr>
          <w:rFonts w:ascii="Tahoma" w:eastAsia="Times New Roman" w:hAnsi="Tahoma" w:cs="Tahoma"/>
          <w:b/>
          <w:sz w:val="20"/>
          <w:szCs w:val="20"/>
          <w:lang w:val="es-CR"/>
        </w:rPr>
        <w:t>5.2.</w:t>
      </w:r>
      <w:r w:rsidRPr="00DE3D3B">
        <w:rPr>
          <w:rFonts w:ascii="Tahoma" w:eastAsia="Times New Roman" w:hAnsi="Tahoma" w:cs="Tahoma"/>
          <w:sz w:val="20"/>
          <w:szCs w:val="20"/>
          <w:lang w:val="es-CR"/>
        </w:rPr>
        <w:t xml:space="preserve"> </w:t>
      </w:r>
      <w:r w:rsidRPr="00DE3D3B">
        <w:rPr>
          <w:rFonts w:ascii="Tahoma" w:eastAsia="Times New Roman" w:hAnsi="Tahoma" w:cs="Tahoma"/>
          <w:sz w:val="20"/>
          <w:szCs w:val="20"/>
          <w:lang w:val="es-CR"/>
        </w:rPr>
        <w:tab/>
        <w:t>La visita y revisión deberá coordinarse de previo con la Encargado General de la Contratación, Jorge Rivera Córdoba, al número de teléfono 2243-4640, o al correo electrónico riveracj@sugeval.fi.cr.</w:t>
      </w:r>
    </w:p>
    <w:p w14:paraId="60FCC7E2" w14:textId="77777777" w:rsidR="00DE3D3B" w:rsidRPr="00DE3D3B" w:rsidRDefault="00DE3D3B" w:rsidP="00DE3D3B">
      <w:pPr>
        <w:spacing w:after="0" w:line="240" w:lineRule="auto"/>
        <w:jc w:val="both"/>
        <w:rPr>
          <w:rFonts w:ascii="Tahoma" w:eastAsia="Times New Roman" w:hAnsi="Tahoma" w:cs="Tahoma"/>
          <w:sz w:val="20"/>
          <w:szCs w:val="20"/>
          <w:lang w:val="es-CR"/>
        </w:rPr>
      </w:pPr>
    </w:p>
    <w:p w14:paraId="5C8D0556" w14:textId="77777777" w:rsidR="00DE3D3B" w:rsidRPr="00DE3D3B" w:rsidRDefault="00DE3D3B" w:rsidP="00DE3D3B">
      <w:pPr>
        <w:numPr>
          <w:ilvl w:val="0"/>
          <w:numId w:val="6"/>
        </w:num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t>ADMISIBILIDAD DE LAS OFERTAS</w:t>
      </w:r>
    </w:p>
    <w:p w14:paraId="2912A516" w14:textId="77777777" w:rsidR="00DE3D3B" w:rsidRPr="00DE3D3B" w:rsidRDefault="00DE3D3B" w:rsidP="00DE3D3B">
      <w:pPr>
        <w:spacing w:after="0" w:line="240" w:lineRule="auto"/>
        <w:rPr>
          <w:rFonts w:ascii="Tahoma" w:eastAsia="Times New Roman" w:hAnsi="Tahoma" w:cs="Tahoma"/>
          <w:sz w:val="20"/>
          <w:szCs w:val="20"/>
          <w:lang w:val="es-ES" w:eastAsia="es-ES"/>
        </w:rPr>
      </w:pPr>
      <w:r w:rsidRPr="00DE3D3B">
        <w:rPr>
          <w:rFonts w:ascii="Tahoma" w:eastAsia="Times New Roman" w:hAnsi="Tahoma" w:cs="Tahoma"/>
          <w:sz w:val="20"/>
          <w:szCs w:val="20"/>
          <w:lang w:val="es-ES" w:eastAsia="es-ES"/>
        </w:rPr>
        <w:t xml:space="preserve"> </w:t>
      </w:r>
    </w:p>
    <w:p w14:paraId="4B540599" w14:textId="77777777" w:rsidR="00DE3D3B" w:rsidRPr="00DE3D3B" w:rsidRDefault="00DE3D3B" w:rsidP="00DE3D3B">
      <w:pPr>
        <w:spacing w:after="0" w:line="240" w:lineRule="auto"/>
        <w:ind w:left="567" w:hanging="567"/>
        <w:jc w:val="both"/>
        <w:rPr>
          <w:rFonts w:ascii="Tahoma" w:eastAsia="Times New Roman" w:hAnsi="Tahoma" w:cs="Tahoma"/>
          <w:sz w:val="20"/>
          <w:szCs w:val="20"/>
          <w:lang w:val="es-CR"/>
        </w:rPr>
      </w:pPr>
      <w:r w:rsidRPr="00DE3D3B">
        <w:rPr>
          <w:rFonts w:ascii="Tahoma" w:eastAsia="Times New Roman" w:hAnsi="Tahoma" w:cs="Tahoma"/>
          <w:b/>
          <w:sz w:val="20"/>
          <w:szCs w:val="20"/>
          <w:lang w:val="es-CR"/>
        </w:rPr>
        <w:t>6.1.</w:t>
      </w:r>
      <w:r w:rsidRPr="00DE3D3B">
        <w:rPr>
          <w:rFonts w:ascii="Tahoma" w:eastAsia="Times New Roman" w:hAnsi="Tahoma" w:cs="Tahoma"/>
          <w:sz w:val="20"/>
          <w:szCs w:val="20"/>
          <w:lang w:val="es-CR"/>
        </w:rPr>
        <w:t xml:space="preserve"> </w:t>
      </w:r>
      <w:r w:rsidRPr="00DE3D3B">
        <w:rPr>
          <w:rFonts w:ascii="Tahoma" w:eastAsia="Times New Roman" w:hAnsi="Tahoma" w:cs="Tahoma"/>
          <w:sz w:val="20"/>
          <w:szCs w:val="20"/>
          <w:lang w:val="es-CR"/>
        </w:rPr>
        <w:tab/>
        <w:t xml:space="preserve">Cada oferta deberá venir firmada por el oferente, en el caso de personas jurídicas por alguna de las personas que se encuentren autorizadas por la empresa en el Registro de Proveedores.  </w:t>
      </w:r>
    </w:p>
    <w:p w14:paraId="716798CB" w14:textId="77777777" w:rsidR="00DE3D3B" w:rsidRPr="00DE3D3B" w:rsidRDefault="00DE3D3B" w:rsidP="00DE3D3B">
      <w:pPr>
        <w:spacing w:after="0" w:line="240" w:lineRule="auto"/>
        <w:ind w:left="567" w:hanging="567"/>
        <w:jc w:val="both"/>
        <w:rPr>
          <w:rFonts w:ascii="Tahoma" w:eastAsia="Times New Roman" w:hAnsi="Tahoma" w:cs="Tahoma"/>
          <w:sz w:val="20"/>
          <w:szCs w:val="20"/>
          <w:lang w:val="es-CR"/>
        </w:rPr>
      </w:pPr>
    </w:p>
    <w:p w14:paraId="2E5D9843" w14:textId="77777777" w:rsidR="00DE3D3B" w:rsidRPr="00DE3D3B" w:rsidRDefault="00DE3D3B" w:rsidP="00DE3D3B">
      <w:pPr>
        <w:numPr>
          <w:ilvl w:val="1"/>
          <w:numId w:val="9"/>
        </w:numPr>
        <w:spacing w:after="0" w:line="240" w:lineRule="auto"/>
        <w:ind w:left="567" w:hanging="567"/>
        <w:contextualSpacing/>
        <w:jc w:val="both"/>
        <w:rPr>
          <w:rFonts w:ascii="Tahoma" w:eastAsia="Times New Roman" w:hAnsi="Tahoma" w:cs="Tahoma"/>
          <w:sz w:val="20"/>
          <w:szCs w:val="20"/>
          <w:lang w:val="es-CR"/>
        </w:rPr>
      </w:pPr>
      <w:r w:rsidRPr="00DE3D3B">
        <w:rPr>
          <w:rFonts w:ascii="Tahoma" w:eastAsia="Times New Roman" w:hAnsi="Tahoma" w:cs="Tahoma"/>
          <w:sz w:val="20"/>
          <w:szCs w:val="20"/>
          <w:lang w:val="es-CR"/>
        </w:rPr>
        <w:t>No se admitirán ofertas con precios inferiores al valor del avalúo indicado.</w:t>
      </w:r>
    </w:p>
    <w:p w14:paraId="57A70733" w14:textId="77777777" w:rsidR="00DE3D3B" w:rsidRPr="00DE3D3B" w:rsidRDefault="00DE3D3B" w:rsidP="00DE3D3B">
      <w:pPr>
        <w:spacing w:after="0" w:line="240" w:lineRule="auto"/>
        <w:ind w:left="567" w:hanging="567"/>
        <w:jc w:val="both"/>
        <w:rPr>
          <w:rFonts w:ascii="Tahoma" w:eastAsia="Times New Roman" w:hAnsi="Tahoma" w:cs="Tahoma"/>
          <w:sz w:val="20"/>
          <w:szCs w:val="20"/>
          <w:lang w:val="es-CR"/>
        </w:rPr>
      </w:pPr>
    </w:p>
    <w:p w14:paraId="3DCC0698" w14:textId="77777777" w:rsidR="00DE3D3B" w:rsidRPr="00DE3D3B" w:rsidRDefault="00DE3D3B" w:rsidP="00DE3D3B">
      <w:pPr>
        <w:numPr>
          <w:ilvl w:val="1"/>
          <w:numId w:val="9"/>
        </w:numPr>
        <w:spacing w:after="0" w:line="240" w:lineRule="auto"/>
        <w:ind w:left="567" w:hanging="567"/>
        <w:contextualSpacing/>
        <w:jc w:val="both"/>
        <w:rPr>
          <w:rFonts w:ascii="Tahoma" w:eastAsia="Times New Roman" w:hAnsi="Tahoma" w:cs="Tahoma"/>
          <w:sz w:val="20"/>
          <w:szCs w:val="20"/>
          <w:lang w:val="es-CR"/>
        </w:rPr>
      </w:pPr>
      <w:r w:rsidRPr="00DE3D3B">
        <w:rPr>
          <w:rFonts w:ascii="Tahoma" w:eastAsia="Times New Roman" w:hAnsi="Tahoma" w:cs="Tahoma"/>
          <w:sz w:val="20"/>
          <w:szCs w:val="20"/>
          <w:lang w:val="es-CR"/>
        </w:rPr>
        <w:t>Toda oferta que se presente en forma extemporánea no será considerada.</w:t>
      </w:r>
    </w:p>
    <w:p w14:paraId="5725D19B" w14:textId="77777777" w:rsidR="00DE3D3B" w:rsidRPr="00DE3D3B" w:rsidRDefault="00DE3D3B" w:rsidP="00DE3D3B">
      <w:pPr>
        <w:spacing w:after="0" w:line="240" w:lineRule="auto"/>
        <w:ind w:left="720"/>
        <w:rPr>
          <w:rFonts w:ascii="Tahoma" w:eastAsia="Times New Roman" w:hAnsi="Tahoma" w:cs="Tahoma"/>
          <w:sz w:val="20"/>
          <w:szCs w:val="20"/>
          <w:lang w:val="es-CR"/>
        </w:rPr>
      </w:pPr>
    </w:p>
    <w:p w14:paraId="60E6FFB9" w14:textId="77777777" w:rsidR="00DE3D3B" w:rsidRPr="00DE3D3B" w:rsidRDefault="00DE3D3B" w:rsidP="00DE3D3B">
      <w:pPr>
        <w:numPr>
          <w:ilvl w:val="0"/>
          <w:numId w:val="6"/>
        </w:num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t>ADJUDICACIÓN</w:t>
      </w:r>
    </w:p>
    <w:p w14:paraId="18ED42F0" w14:textId="77777777" w:rsidR="00DE3D3B" w:rsidRPr="00DE3D3B" w:rsidRDefault="00DE3D3B" w:rsidP="00DE3D3B">
      <w:pPr>
        <w:spacing w:after="0" w:line="240" w:lineRule="auto"/>
        <w:jc w:val="both"/>
        <w:rPr>
          <w:rFonts w:ascii="Tahoma" w:eastAsia="Times New Roman" w:hAnsi="Tahoma" w:cs="Tahoma"/>
          <w:sz w:val="20"/>
          <w:szCs w:val="20"/>
          <w:lang w:val="es-CR"/>
        </w:rPr>
      </w:pPr>
    </w:p>
    <w:p w14:paraId="612DA5C9" w14:textId="77777777" w:rsidR="00DE3D3B" w:rsidRPr="00DE3D3B" w:rsidRDefault="00DE3D3B" w:rsidP="00DE3D3B">
      <w:pPr>
        <w:numPr>
          <w:ilvl w:val="1"/>
          <w:numId w:val="10"/>
        </w:numPr>
        <w:spacing w:after="0" w:line="240" w:lineRule="auto"/>
        <w:ind w:left="567" w:hanging="567"/>
        <w:contextualSpacing/>
        <w:jc w:val="both"/>
        <w:rPr>
          <w:rFonts w:ascii="Tahoma" w:eastAsia="Times New Roman" w:hAnsi="Tahoma" w:cs="Tahoma"/>
          <w:sz w:val="20"/>
          <w:szCs w:val="20"/>
          <w:lang w:val="es-CR"/>
        </w:rPr>
      </w:pPr>
      <w:r w:rsidRPr="00DE3D3B">
        <w:rPr>
          <w:rFonts w:ascii="Tahoma" w:eastAsia="Times New Roman" w:hAnsi="Tahoma"/>
          <w:sz w:val="20"/>
          <w:szCs w:val="20"/>
          <w:lang w:val="es-CR"/>
        </w:rPr>
        <w:t xml:space="preserve">El BCCR resolverá este concurso en un plazo máximo igual al doble del plazo fijado para la apertura de las ofertas. </w:t>
      </w:r>
    </w:p>
    <w:p w14:paraId="2F3DFD7E" w14:textId="77777777" w:rsidR="00DE3D3B" w:rsidRPr="00DE3D3B" w:rsidRDefault="00DE3D3B" w:rsidP="00DE3D3B">
      <w:pPr>
        <w:spacing w:after="0" w:line="240" w:lineRule="auto"/>
        <w:ind w:left="567" w:hanging="567"/>
        <w:jc w:val="both"/>
        <w:rPr>
          <w:rFonts w:ascii="Tahoma" w:eastAsia="Times New Roman" w:hAnsi="Tahoma" w:cs="Tahoma"/>
          <w:sz w:val="20"/>
          <w:szCs w:val="20"/>
          <w:lang w:val="es-CR"/>
        </w:rPr>
      </w:pPr>
    </w:p>
    <w:p w14:paraId="78328CB5" w14:textId="77777777" w:rsidR="00DE3D3B" w:rsidRPr="00DE3D3B" w:rsidRDefault="00DE3D3B" w:rsidP="00DE3D3B">
      <w:pPr>
        <w:numPr>
          <w:ilvl w:val="1"/>
          <w:numId w:val="10"/>
        </w:numPr>
        <w:spacing w:after="0" w:line="240" w:lineRule="auto"/>
        <w:ind w:left="567" w:hanging="567"/>
        <w:contextualSpacing/>
        <w:jc w:val="both"/>
        <w:rPr>
          <w:rFonts w:ascii="Tahoma" w:eastAsia="Times New Roman" w:hAnsi="Tahoma"/>
          <w:sz w:val="20"/>
          <w:szCs w:val="20"/>
          <w:lang w:val="es-CR"/>
        </w:rPr>
      </w:pPr>
      <w:r w:rsidRPr="00DE3D3B">
        <w:rPr>
          <w:rFonts w:ascii="Tahoma" w:eastAsia="Times New Roman" w:hAnsi="Tahoma"/>
          <w:sz w:val="20"/>
          <w:szCs w:val="20"/>
          <w:lang w:val="es-CR"/>
        </w:rPr>
        <w:t>La adjudicación para cada uno de los renglones será a la oferta que presente el precio más alto en relación con el mínimo establecido en el avalúo administrativo obtendrá 100%, el resto de ofertas serán evaluadas aplicando la siguiente fórmula:</w:t>
      </w:r>
    </w:p>
    <w:p w14:paraId="464CF5F6" w14:textId="77777777" w:rsidR="00DE3D3B" w:rsidRPr="00DE3D3B" w:rsidRDefault="00DE3D3B" w:rsidP="00DE3D3B">
      <w:pPr>
        <w:widowControl w:val="0"/>
        <w:numPr>
          <w:ilvl w:val="12"/>
          <w:numId w:val="0"/>
        </w:numPr>
        <w:spacing w:after="0" w:line="240" w:lineRule="auto"/>
        <w:jc w:val="both"/>
        <w:rPr>
          <w:rFonts w:ascii="Tahoma" w:eastAsia="Times New Roman" w:hAnsi="Tahoma" w:cs="Tahoma"/>
          <w:sz w:val="20"/>
          <w:szCs w:val="20"/>
          <w:lang w:val="es-CR"/>
        </w:rPr>
      </w:pPr>
    </w:p>
    <w:p w14:paraId="1184C21A" w14:textId="77777777" w:rsidR="00DE3D3B" w:rsidRPr="00DE3D3B" w:rsidRDefault="00DE3D3B" w:rsidP="00DE3D3B">
      <w:pPr>
        <w:widowControl w:val="0"/>
        <w:numPr>
          <w:ilvl w:val="12"/>
          <w:numId w:val="0"/>
        </w:numPr>
        <w:spacing w:after="0" w:line="240" w:lineRule="auto"/>
        <w:jc w:val="center"/>
        <w:rPr>
          <w:rFonts w:ascii="Tahoma" w:eastAsia="Times New Roman" w:hAnsi="Tahoma" w:cs="Tahoma"/>
          <w:b/>
          <w:bCs/>
          <w:sz w:val="20"/>
          <w:szCs w:val="20"/>
          <w:lang w:val="es-CR"/>
        </w:rPr>
      </w:pPr>
      <w:r w:rsidRPr="00DE3D3B">
        <w:rPr>
          <w:rFonts w:ascii="Tahoma" w:eastAsia="Times New Roman" w:hAnsi="Tahoma" w:cs="Tahoma"/>
          <w:b/>
          <w:bCs/>
          <w:position w:val="-28"/>
          <w:sz w:val="20"/>
          <w:szCs w:val="20"/>
          <w:lang w:val="es-CR"/>
        </w:rPr>
        <w:object w:dxaOrig="1960" w:dyaOrig="680" w14:anchorId="5BEA5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33.6pt" o:ole="">
            <v:imagedata r:id="rId11" o:title=""/>
          </v:shape>
          <o:OLEObject Type="Embed" ProgID="Equation.3" ShapeID="_x0000_i1025" DrawAspect="Content" ObjectID="_1422789305" r:id="rId12"/>
        </w:object>
      </w:r>
    </w:p>
    <w:p w14:paraId="2D1709DB" w14:textId="77777777" w:rsidR="00DE3D3B" w:rsidRPr="00DE3D3B" w:rsidRDefault="00DE3D3B" w:rsidP="00DE3D3B">
      <w:pPr>
        <w:widowControl w:val="0"/>
        <w:numPr>
          <w:ilvl w:val="12"/>
          <w:numId w:val="0"/>
        </w:numPr>
        <w:spacing w:after="120" w:line="240" w:lineRule="auto"/>
        <w:ind w:firstLine="708"/>
        <w:rPr>
          <w:rFonts w:ascii="Tahoma" w:eastAsia="Times New Roman" w:hAnsi="Tahoma" w:cs="Tahoma"/>
          <w:sz w:val="20"/>
          <w:szCs w:val="20"/>
          <w:lang w:val="x-none" w:eastAsia="x-none"/>
        </w:rPr>
      </w:pPr>
      <w:r w:rsidRPr="00DE3D3B">
        <w:rPr>
          <w:rFonts w:ascii="Tahoma" w:eastAsia="Times New Roman" w:hAnsi="Tahoma" w:cs="Tahoma"/>
          <w:sz w:val="20"/>
          <w:szCs w:val="20"/>
          <w:lang w:val="x-none" w:eastAsia="x-none"/>
        </w:rPr>
        <w:t>Donde:</w:t>
      </w:r>
    </w:p>
    <w:p w14:paraId="67E1E90D" w14:textId="77777777" w:rsidR="00DE3D3B" w:rsidRPr="00DE3D3B" w:rsidRDefault="00DE3D3B" w:rsidP="00DE3D3B">
      <w:pPr>
        <w:widowControl w:val="0"/>
        <w:numPr>
          <w:ilvl w:val="12"/>
          <w:numId w:val="0"/>
        </w:numPr>
        <w:spacing w:after="0" w:line="240" w:lineRule="auto"/>
        <w:ind w:left="2700" w:hanging="999"/>
        <w:jc w:val="both"/>
        <w:rPr>
          <w:rFonts w:ascii="Tahoma" w:eastAsia="Times New Roman" w:hAnsi="Tahoma" w:cs="Tahoma"/>
          <w:i/>
          <w:sz w:val="20"/>
          <w:szCs w:val="20"/>
          <w:lang w:val="es-CR"/>
        </w:rPr>
      </w:pPr>
      <w:r w:rsidRPr="00DE3D3B">
        <w:rPr>
          <w:rFonts w:ascii="Tahoma" w:eastAsia="Times New Roman" w:hAnsi="Tahoma" w:cs="Tahoma"/>
          <w:i/>
          <w:sz w:val="20"/>
          <w:szCs w:val="20"/>
          <w:lang w:val="es-CR"/>
        </w:rPr>
        <w:t xml:space="preserve">FP=  </w:t>
      </w:r>
      <w:r w:rsidRPr="00DE3D3B">
        <w:rPr>
          <w:rFonts w:ascii="Tahoma" w:eastAsia="Times New Roman" w:hAnsi="Tahoma" w:cs="Tahoma"/>
          <w:i/>
          <w:sz w:val="20"/>
          <w:szCs w:val="20"/>
          <w:lang w:val="es-CR"/>
        </w:rPr>
        <w:tab/>
        <w:t>Puntaje obtenido por la oferta para el Factor Precio</w:t>
      </w:r>
    </w:p>
    <w:p w14:paraId="60B69766" w14:textId="77777777" w:rsidR="00DE3D3B" w:rsidRPr="00DE3D3B" w:rsidRDefault="00DE3D3B" w:rsidP="00DE3D3B">
      <w:pPr>
        <w:widowControl w:val="0"/>
        <w:numPr>
          <w:ilvl w:val="12"/>
          <w:numId w:val="0"/>
        </w:numPr>
        <w:spacing w:after="0" w:line="240" w:lineRule="auto"/>
        <w:ind w:left="2700" w:hanging="999"/>
        <w:jc w:val="both"/>
        <w:rPr>
          <w:rFonts w:ascii="Tahoma" w:eastAsia="Times New Roman" w:hAnsi="Tahoma" w:cs="Tahoma"/>
          <w:i/>
          <w:sz w:val="20"/>
          <w:szCs w:val="20"/>
          <w:lang w:val="es-CR"/>
        </w:rPr>
      </w:pPr>
      <w:r w:rsidRPr="00DE3D3B">
        <w:rPr>
          <w:rFonts w:ascii="Tahoma" w:eastAsia="Times New Roman" w:hAnsi="Tahoma" w:cs="Tahoma"/>
          <w:i/>
          <w:sz w:val="20"/>
          <w:szCs w:val="20"/>
          <w:lang w:val="es-CR"/>
        </w:rPr>
        <w:t xml:space="preserve">Px=  </w:t>
      </w:r>
      <w:r w:rsidRPr="00DE3D3B">
        <w:rPr>
          <w:rFonts w:ascii="Tahoma" w:eastAsia="Times New Roman" w:hAnsi="Tahoma" w:cs="Tahoma"/>
          <w:i/>
          <w:sz w:val="20"/>
          <w:szCs w:val="20"/>
          <w:lang w:val="es-CR"/>
        </w:rPr>
        <w:tab/>
        <w:t>Precio total por la oferta en evaluación</w:t>
      </w:r>
    </w:p>
    <w:p w14:paraId="57DB11AC" w14:textId="77777777" w:rsidR="00DE3D3B" w:rsidRPr="00DE3D3B" w:rsidRDefault="00DE3D3B" w:rsidP="00DE3D3B">
      <w:pPr>
        <w:widowControl w:val="0"/>
        <w:numPr>
          <w:ilvl w:val="12"/>
          <w:numId w:val="0"/>
        </w:numPr>
        <w:spacing w:after="0" w:line="240" w:lineRule="auto"/>
        <w:ind w:left="2700" w:hanging="999"/>
        <w:jc w:val="both"/>
        <w:rPr>
          <w:rFonts w:ascii="Tahoma" w:eastAsia="Times New Roman" w:hAnsi="Tahoma" w:cs="Tahoma"/>
          <w:i/>
          <w:sz w:val="20"/>
          <w:szCs w:val="20"/>
          <w:lang w:val="es-CR"/>
        </w:rPr>
      </w:pPr>
      <w:r w:rsidRPr="00DE3D3B">
        <w:rPr>
          <w:rFonts w:ascii="Tahoma" w:eastAsia="Times New Roman" w:hAnsi="Tahoma" w:cs="Tahoma"/>
          <w:i/>
          <w:sz w:val="20"/>
          <w:szCs w:val="20"/>
          <w:lang w:val="es-CR"/>
        </w:rPr>
        <w:t xml:space="preserve">Pmax= </w:t>
      </w:r>
      <w:r w:rsidRPr="00DE3D3B">
        <w:rPr>
          <w:rFonts w:ascii="Tahoma" w:eastAsia="Times New Roman" w:hAnsi="Tahoma" w:cs="Tahoma"/>
          <w:i/>
          <w:sz w:val="20"/>
          <w:szCs w:val="20"/>
          <w:lang w:val="es-CR"/>
        </w:rPr>
        <w:tab/>
        <w:t>Precio total más alto</w:t>
      </w:r>
    </w:p>
    <w:p w14:paraId="0A41E9BA" w14:textId="77777777" w:rsidR="00DE3D3B" w:rsidRPr="00DE3D3B" w:rsidRDefault="00DE3D3B" w:rsidP="00DE3D3B">
      <w:pPr>
        <w:spacing w:after="0" w:line="240" w:lineRule="auto"/>
        <w:jc w:val="both"/>
        <w:rPr>
          <w:rFonts w:ascii="Tahoma" w:eastAsia="Times New Roman" w:hAnsi="Tahoma"/>
          <w:sz w:val="20"/>
          <w:szCs w:val="20"/>
          <w:lang w:val="es-CR"/>
        </w:rPr>
      </w:pPr>
    </w:p>
    <w:p w14:paraId="1DB029D0" w14:textId="77777777" w:rsidR="00DE3D3B" w:rsidRPr="00DE3D3B" w:rsidRDefault="00DE3D3B" w:rsidP="00DE3D3B">
      <w:pPr>
        <w:spacing w:after="0" w:line="240" w:lineRule="auto"/>
        <w:ind w:left="567"/>
        <w:jc w:val="both"/>
        <w:rPr>
          <w:rFonts w:ascii="Tahoma" w:eastAsia="Times New Roman" w:hAnsi="Tahoma"/>
          <w:sz w:val="20"/>
          <w:szCs w:val="20"/>
          <w:lang w:val="es-CR"/>
        </w:rPr>
      </w:pPr>
      <w:r w:rsidRPr="00DE3D3B">
        <w:rPr>
          <w:rFonts w:ascii="Tahoma" w:eastAsia="Times New Roman" w:hAnsi="Tahoma"/>
          <w:sz w:val="20"/>
          <w:szCs w:val="20"/>
          <w:lang w:val="es-CR"/>
        </w:rPr>
        <w:t xml:space="preserve">El </w:t>
      </w:r>
      <w:r w:rsidRPr="00DE3D3B">
        <w:rPr>
          <w:rFonts w:ascii="Tahoma" w:eastAsia="Times New Roman" w:hAnsi="Tahoma"/>
          <w:b/>
          <w:sz w:val="20"/>
          <w:szCs w:val="20"/>
          <w:u w:val="single"/>
          <w:lang w:val="es-CR"/>
        </w:rPr>
        <w:t>mayor precio ofrecido</w:t>
      </w:r>
      <w:r w:rsidRPr="00DE3D3B">
        <w:rPr>
          <w:rFonts w:ascii="Tahoma" w:eastAsia="Times New Roman" w:hAnsi="Tahoma"/>
          <w:sz w:val="20"/>
          <w:szCs w:val="20"/>
          <w:lang w:val="es-CR"/>
        </w:rPr>
        <w:t xml:space="preserve"> a partir del valor del avalúo, será el factor decisivo para adjudicar. Cuando del análisis comparativo de ofertas admisibles se produzca un empate en cuanto al precio, el Departamento de Proveeduría seguirá un procedimiento de rifa, previa comunicación y convocatoria a los oferentes físicos o representantes legales de las empresas que se encuentran en esta situación. </w:t>
      </w:r>
    </w:p>
    <w:p w14:paraId="0A40CE9B" w14:textId="77777777" w:rsidR="00DE3D3B" w:rsidRPr="00DE3D3B" w:rsidRDefault="00DE3D3B" w:rsidP="00DE3D3B">
      <w:pPr>
        <w:spacing w:after="0" w:line="240" w:lineRule="auto"/>
        <w:ind w:left="567"/>
        <w:jc w:val="both"/>
        <w:rPr>
          <w:rFonts w:ascii="Tahoma" w:eastAsia="Times New Roman" w:hAnsi="Tahoma"/>
          <w:sz w:val="20"/>
          <w:szCs w:val="20"/>
          <w:lang w:val="es-CR"/>
        </w:rPr>
      </w:pPr>
    </w:p>
    <w:p w14:paraId="7342D311" w14:textId="77777777" w:rsidR="00DE3D3B" w:rsidRPr="00DE3D3B" w:rsidRDefault="00DE3D3B" w:rsidP="00DE3D3B">
      <w:pPr>
        <w:numPr>
          <w:ilvl w:val="0"/>
          <w:numId w:val="6"/>
        </w:num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t>CONDICIONES GENERALES</w:t>
      </w:r>
    </w:p>
    <w:p w14:paraId="65A82D4F" w14:textId="77777777" w:rsidR="00DE3D3B" w:rsidRPr="00DE3D3B" w:rsidRDefault="00DE3D3B" w:rsidP="00DE3D3B">
      <w:pPr>
        <w:suppressAutoHyphens/>
        <w:spacing w:after="0" w:line="240" w:lineRule="auto"/>
        <w:ind w:right="17"/>
        <w:jc w:val="both"/>
        <w:rPr>
          <w:rFonts w:ascii="Tahoma" w:eastAsia="Times New Roman" w:hAnsi="Tahoma" w:cs="Tahoma"/>
          <w:sz w:val="20"/>
          <w:szCs w:val="20"/>
          <w:lang w:val="es-CR"/>
        </w:rPr>
      </w:pPr>
    </w:p>
    <w:p w14:paraId="7FDF0C88" w14:textId="77777777" w:rsidR="00DE3D3B" w:rsidRPr="00DE3D3B" w:rsidRDefault="00DE3D3B" w:rsidP="00DE3D3B">
      <w:pPr>
        <w:numPr>
          <w:ilvl w:val="1"/>
          <w:numId w:val="11"/>
        </w:numPr>
        <w:spacing w:after="0" w:line="240" w:lineRule="auto"/>
        <w:ind w:left="567" w:hanging="567"/>
        <w:contextualSpacing/>
        <w:jc w:val="both"/>
        <w:rPr>
          <w:rFonts w:ascii="Tahoma" w:eastAsia="Times New Roman" w:hAnsi="Tahoma" w:cs="Tahoma"/>
          <w:sz w:val="20"/>
          <w:szCs w:val="20"/>
          <w:lang w:val="es-CR"/>
        </w:rPr>
      </w:pPr>
      <w:r w:rsidRPr="00DE3D3B">
        <w:rPr>
          <w:rFonts w:ascii="Tahoma" w:eastAsia="Times New Roman" w:hAnsi="Tahoma" w:cs="Tahoma"/>
          <w:sz w:val="20"/>
          <w:szCs w:val="20"/>
          <w:lang w:val="es-CR"/>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14:paraId="2AF0BFA2" w14:textId="77777777" w:rsidR="00DE3D3B" w:rsidRPr="00DE3D3B" w:rsidRDefault="00DE3D3B" w:rsidP="00DE3D3B">
      <w:pPr>
        <w:spacing w:after="0" w:line="240" w:lineRule="auto"/>
        <w:ind w:left="567" w:hanging="567"/>
        <w:jc w:val="both"/>
        <w:rPr>
          <w:rFonts w:ascii="Tahoma" w:eastAsia="Times New Roman" w:hAnsi="Tahoma" w:cs="Tahoma"/>
          <w:sz w:val="20"/>
          <w:szCs w:val="20"/>
          <w:lang w:val="es-CR"/>
        </w:rPr>
      </w:pPr>
    </w:p>
    <w:p w14:paraId="70F47800" w14:textId="77777777" w:rsidR="00DE3D3B" w:rsidRPr="00DE3D3B" w:rsidRDefault="00DE3D3B" w:rsidP="00DE3D3B">
      <w:pPr>
        <w:numPr>
          <w:ilvl w:val="1"/>
          <w:numId w:val="11"/>
        </w:numPr>
        <w:spacing w:after="0" w:line="240" w:lineRule="auto"/>
        <w:ind w:left="567" w:hanging="567"/>
        <w:contextualSpacing/>
        <w:jc w:val="both"/>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La oferta se deberá redactar en idioma español, presentarse de manera ordenada y completa, sin manchas, tachaduras, borrones u otros defectos que la puedan hacer de difícil interpretación; las correcciones deben salvarse por nota. </w:t>
      </w:r>
    </w:p>
    <w:p w14:paraId="6DAC8325" w14:textId="77777777" w:rsidR="00DE3D3B" w:rsidRPr="00DE3D3B" w:rsidRDefault="00DE3D3B" w:rsidP="00DE3D3B">
      <w:pPr>
        <w:spacing w:after="0" w:line="240" w:lineRule="auto"/>
        <w:ind w:left="567"/>
        <w:jc w:val="both"/>
        <w:rPr>
          <w:rFonts w:ascii="Tahoma" w:eastAsia="Times New Roman" w:hAnsi="Tahoma" w:cs="Tahoma"/>
          <w:sz w:val="20"/>
          <w:szCs w:val="20"/>
          <w:lang w:val="es-CR"/>
        </w:rPr>
      </w:pPr>
    </w:p>
    <w:p w14:paraId="0E30190E" w14:textId="77777777" w:rsidR="00DE3D3B" w:rsidRPr="00DE3D3B" w:rsidRDefault="00DE3D3B" w:rsidP="00DE3D3B">
      <w:pPr>
        <w:numPr>
          <w:ilvl w:val="1"/>
          <w:numId w:val="11"/>
        </w:numPr>
        <w:spacing w:after="0" w:line="240" w:lineRule="auto"/>
        <w:ind w:left="567" w:hanging="567"/>
        <w:jc w:val="both"/>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El oferente puede cotizar uno o varios renglones. </w:t>
      </w:r>
    </w:p>
    <w:p w14:paraId="663DF63D" w14:textId="77777777" w:rsidR="00DE3D3B" w:rsidRPr="00DE3D3B" w:rsidRDefault="00DE3D3B" w:rsidP="00DE3D3B">
      <w:pPr>
        <w:spacing w:after="0" w:line="240" w:lineRule="auto"/>
        <w:ind w:left="720"/>
        <w:rPr>
          <w:rFonts w:ascii="Tahoma" w:eastAsia="Times New Roman" w:hAnsi="Tahoma" w:cs="Tahoma"/>
          <w:sz w:val="20"/>
          <w:szCs w:val="20"/>
          <w:lang w:val="es-CR"/>
        </w:rPr>
      </w:pPr>
    </w:p>
    <w:p w14:paraId="721C7F4A" w14:textId="77777777" w:rsidR="00DE3D3B" w:rsidRPr="00DE3D3B" w:rsidRDefault="00DE3D3B" w:rsidP="00DE3D3B">
      <w:pPr>
        <w:numPr>
          <w:ilvl w:val="1"/>
          <w:numId w:val="11"/>
        </w:numPr>
        <w:spacing w:after="0" w:line="240" w:lineRule="auto"/>
        <w:ind w:left="567" w:hanging="567"/>
        <w:jc w:val="both"/>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La oferta original y una copia de la misma deben ser identificadas respectivamente como documento “original” o bien “copia”, y estar firmadas por el oferente. Si la oferta se presenta en representación de una persona física o jurídica distinta, entonces debe indicarse el nombre y calidades de esa persona y a la vez, aportar el poder que lo autoriza para presentar la oferta, extendido por la persona que ostente la representación legal de la empresa en el caso de las personas jurídicas que compruebe lo anterior. </w:t>
      </w:r>
    </w:p>
    <w:p w14:paraId="4A4C20C2" w14:textId="77777777" w:rsidR="00DE3D3B" w:rsidRPr="00DE3D3B" w:rsidRDefault="00DE3D3B" w:rsidP="00DE3D3B">
      <w:pPr>
        <w:spacing w:after="0" w:line="240" w:lineRule="auto"/>
        <w:ind w:left="567"/>
        <w:jc w:val="both"/>
        <w:rPr>
          <w:rFonts w:ascii="Tahoma" w:eastAsia="Times New Roman" w:hAnsi="Tahoma" w:cs="Tahoma"/>
          <w:sz w:val="20"/>
          <w:szCs w:val="20"/>
          <w:lang w:val="es-CR"/>
        </w:rPr>
      </w:pPr>
    </w:p>
    <w:p w14:paraId="65919B73" w14:textId="77777777" w:rsidR="00DE3D3B" w:rsidRPr="00DE3D3B" w:rsidRDefault="00DE3D3B" w:rsidP="00DE3D3B">
      <w:pPr>
        <w:numPr>
          <w:ilvl w:val="1"/>
          <w:numId w:val="11"/>
        </w:numPr>
        <w:spacing w:after="0" w:line="240" w:lineRule="auto"/>
        <w:ind w:left="567" w:hanging="567"/>
        <w:jc w:val="both"/>
        <w:rPr>
          <w:rFonts w:ascii="Tahoma" w:eastAsia="Times New Roman" w:hAnsi="Tahoma" w:cs="Tahoma"/>
          <w:sz w:val="20"/>
          <w:szCs w:val="20"/>
          <w:lang w:val="es-CR"/>
        </w:rPr>
      </w:pPr>
      <w:r w:rsidRPr="00DE3D3B">
        <w:rPr>
          <w:rFonts w:ascii="Tahoma" w:eastAsia="Times New Roman" w:hAnsi="Tahoma" w:cs="Tahoma"/>
          <w:sz w:val="20"/>
          <w:szCs w:val="20"/>
          <w:lang w:val="es-CR"/>
        </w:rPr>
        <w:t>El oferente deberá precisar su número de cédula de identidad ó número de cédula jurídica, teléfono, fax, domicilio y dirección electrónica.</w:t>
      </w:r>
    </w:p>
    <w:p w14:paraId="1E0576FA" w14:textId="77777777" w:rsidR="00DE3D3B" w:rsidRPr="00DE3D3B" w:rsidRDefault="00DE3D3B" w:rsidP="00DE3D3B">
      <w:pPr>
        <w:spacing w:after="0" w:line="240" w:lineRule="auto"/>
        <w:ind w:left="720"/>
        <w:rPr>
          <w:rFonts w:ascii="Tahoma" w:eastAsia="Times New Roman" w:hAnsi="Tahoma" w:cs="Tahoma"/>
          <w:b/>
          <w:sz w:val="20"/>
          <w:szCs w:val="20"/>
          <w:lang w:val="es-CR"/>
        </w:rPr>
      </w:pPr>
      <w:bookmarkStart w:id="1" w:name="_Ref148344733"/>
    </w:p>
    <w:p w14:paraId="52B21362" w14:textId="77777777" w:rsidR="00DE3D3B" w:rsidRPr="00DE3D3B" w:rsidRDefault="00DE3D3B" w:rsidP="00DE3D3B">
      <w:pPr>
        <w:numPr>
          <w:ilvl w:val="1"/>
          <w:numId w:val="11"/>
        </w:numPr>
        <w:spacing w:after="0" w:line="240" w:lineRule="auto"/>
        <w:ind w:left="567" w:hanging="567"/>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PRECIO OFERTADO:</w:t>
      </w:r>
      <w:bookmarkEnd w:id="1"/>
      <w:r w:rsidRPr="00DE3D3B">
        <w:rPr>
          <w:rFonts w:ascii="Tahoma" w:eastAsia="Times New Roman" w:hAnsi="Tahoma" w:cs="Tahoma"/>
          <w:b/>
          <w:sz w:val="20"/>
          <w:szCs w:val="20"/>
          <w:lang w:val="es-CR"/>
        </w:rPr>
        <w:t xml:space="preserve">  </w:t>
      </w:r>
    </w:p>
    <w:p w14:paraId="149E8A25" w14:textId="77777777" w:rsidR="00DE3D3B" w:rsidRPr="00DE3D3B" w:rsidRDefault="00DE3D3B" w:rsidP="00DE3D3B">
      <w:pPr>
        <w:spacing w:after="0" w:line="240" w:lineRule="auto"/>
        <w:ind w:left="567"/>
        <w:jc w:val="both"/>
        <w:rPr>
          <w:rFonts w:ascii="Tahoma" w:eastAsia="Times New Roman" w:hAnsi="Tahoma" w:cs="Tahoma"/>
          <w:b/>
          <w:sz w:val="20"/>
          <w:szCs w:val="20"/>
          <w:lang w:val="es-CR"/>
        </w:rPr>
      </w:pPr>
      <w:r w:rsidRPr="00DE3D3B">
        <w:rPr>
          <w:rFonts w:ascii="Tahoma" w:eastAsia="Times New Roman" w:hAnsi="Tahoma" w:cs="Tahoma"/>
          <w:b/>
          <w:sz w:val="20"/>
          <w:szCs w:val="20"/>
          <w:lang w:val="es-CR"/>
        </w:rPr>
        <w:t xml:space="preserve">                                                                                                                                                                                                                                                                                                                                                                                                                                                                                                                                               </w:t>
      </w:r>
    </w:p>
    <w:p w14:paraId="2126645E" w14:textId="77777777" w:rsidR="00DE3D3B" w:rsidRPr="00DE3D3B" w:rsidRDefault="00DE3D3B" w:rsidP="00DE3D3B">
      <w:pPr>
        <w:numPr>
          <w:ilvl w:val="2"/>
          <w:numId w:val="11"/>
        </w:numPr>
        <w:spacing w:after="0" w:line="240" w:lineRule="auto"/>
        <w:ind w:left="1276"/>
        <w:jc w:val="both"/>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El valor asignado al(los) vehículo(s) en venta corresponde al avalúo administrativo practicado por el Ministerio de Hacienda menos el 25% autorizado por la Contraloría General de la República mediante el oficio DCA-0164 de fecha 23 de enero del 2013. Por lo tanto, constituye la base de referencia sobre la cual el BCCR aceptará ofertas y no menos de ese valor, por lo que se escogerá la más conveniente de las ofertas que superen ese valor. (ver puntos </w:t>
      </w:r>
      <w:r w:rsidRPr="00DE3D3B">
        <w:rPr>
          <w:rFonts w:ascii="Tahoma" w:eastAsia="Times New Roman" w:hAnsi="Tahoma" w:cs="Tahoma"/>
          <w:b/>
          <w:sz w:val="20"/>
          <w:szCs w:val="20"/>
          <w:lang w:val="es-CR"/>
        </w:rPr>
        <w:t>6.2</w:t>
      </w:r>
      <w:r w:rsidRPr="00DE3D3B">
        <w:rPr>
          <w:rFonts w:ascii="Tahoma" w:eastAsia="Times New Roman" w:hAnsi="Tahoma" w:cs="Tahoma"/>
          <w:sz w:val="20"/>
          <w:szCs w:val="20"/>
          <w:lang w:val="es-CR"/>
        </w:rPr>
        <w:t xml:space="preserve"> y </w:t>
      </w:r>
      <w:r w:rsidRPr="00DE3D3B">
        <w:rPr>
          <w:rFonts w:ascii="Tahoma" w:eastAsia="Times New Roman" w:hAnsi="Tahoma" w:cs="Tahoma"/>
          <w:b/>
          <w:sz w:val="20"/>
          <w:szCs w:val="20"/>
          <w:lang w:val="es-CR"/>
        </w:rPr>
        <w:t>7.2</w:t>
      </w:r>
      <w:r w:rsidRPr="00DE3D3B">
        <w:rPr>
          <w:rFonts w:ascii="Tahoma" w:eastAsia="Times New Roman" w:hAnsi="Tahoma" w:cs="Tahoma"/>
          <w:sz w:val="20"/>
          <w:szCs w:val="20"/>
          <w:lang w:val="es-CR"/>
        </w:rPr>
        <w:t xml:space="preserve"> del cartel). En dicho precio se incluye el pago de los derechos de aduana. Los cuales deberán cancelar al Ministerio de Hacienda, previo al depósito que deben realizar al BCCR por la diferencia entre el precio ofertado, menos los derechos de aduana.   </w:t>
      </w:r>
    </w:p>
    <w:p w14:paraId="58E52318" w14:textId="77777777" w:rsidR="00DE3D3B" w:rsidRPr="00DE3D3B" w:rsidRDefault="00DE3D3B" w:rsidP="00DE3D3B">
      <w:pPr>
        <w:numPr>
          <w:ilvl w:val="2"/>
          <w:numId w:val="11"/>
        </w:numPr>
        <w:spacing w:after="0" w:line="240" w:lineRule="auto"/>
        <w:ind w:left="1276" w:hanging="709"/>
        <w:jc w:val="both"/>
        <w:rPr>
          <w:rFonts w:ascii="Tahoma" w:eastAsia="Times New Roman" w:hAnsi="Tahoma" w:cs="Tahoma"/>
          <w:sz w:val="20"/>
          <w:szCs w:val="20"/>
          <w:lang w:val="es-CR"/>
        </w:rPr>
      </w:pPr>
      <w:r w:rsidRPr="00DE3D3B">
        <w:rPr>
          <w:rFonts w:ascii="Tahoma" w:eastAsia="Times New Roman" w:hAnsi="Tahoma" w:cs="Tahoma"/>
          <w:sz w:val="20"/>
          <w:szCs w:val="20"/>
          <w:lang w:val="es-CR"/>
        </w:rPr>
        <w:t>El precio se entenderá cierto y definitivo.</w:t>
      </w:r>
    </w:p>
    <w:p w14:paraId="69802B5B" w14:textId="77777777" w:rsidR="00DE3D3B" w:rsidRPr="00DE3D3B" w:rsidRDefault="00DE3D3B" w:rsidP="00DE3D3B">
      <w:pPr>
        <w:numPr>
          <w:ilvl w:val="2"/>
          <w:numId w:val="11"/>
        </w:numPr>
        <w:spacing w:after="0" w:line="240" w:lineRule="auto"/>
        <w:ind w:left="1276" w:hanging="709"/>
        <w:jc w:val="both"/>
        <w:rPr>
          <w:rFonts w:ascii="Tahoma" w:eastAsia="Times New Roman" w:hAnsi="Tahoma" w:cs="Tahoma"/>
          <w:sz w:val="20"/>
          <w:szCs w:val="20"/>
          <w:lang w:val="es-CR"/>
        </w:rPr>
      </w:pPr>
      <w:r w:rsidRPr="00DE3D3B">
        <w:rPr>
          <w:rFonts w:ascii="Tahoma" w:eastAsia="Times New Roman" w:hAnsi="Tahoma" w:cs="Tahoma"/>
          <w:sz w:val="20"/>
          <w:szCs w:val="20"/>
          <w:lang w:val="es-CR"/>
        </w:rPr>
        <w:t>Deberán consignarse en números y letras coincidentes. En caso de existir divergencias entre estas dos formas de expresión, prevalecerá la consignada en letras.</w:t>
      </w:r>
    </w:p>
    <w:p w14:paraId="750C2184" w14:textId="77777777" w:rsidR="00DE3D3B" w:rsidRPr="00DE3D3B" w:rsidRDefault="00DE3D3B" w:rsidP="00DE3D3B">
      <w:pPr>
        <w:spacing w:after="0" w:line="240" w:lineRule="auto"/>
        <w:ind w:left="567"/>
        <w:jc w:val="both"/>
        <w:rPr>
          <w:rFonts w:ascii="Tahoma" w:eastAsia="Times New Roman" w:hAnsi="Tahoma" w:cs="Tahoma"/>
          <w:sz w:val="20"/>
          <w:szCs w:val="20"/>
          <w:lang w:val="es-CR"/>
        </w:rPr>
      </w:pPr>
    </w:p>
    <w:p w14:paraId="6D6EAE86" w14:textId="77777777" w:rsidR="00DE3D3B" w:rsidRPr="00DE3D3B" w:rsidRDefault="00DE3D3B" w:rsidP="00DE3D3B">
      <w:pPr>
        <w:numPr>
          <w:ilvl w:val="1"/>
          <w:numId w:val="11"/>
        </w:numPr>
        <w:spacing w:after="0" w:line="240" w:lineRule="auto"/>
        <w:ind w:left="567" w:hanging="567"/>
        <w:jc w:val="both"/>
        <w:rPr>
          <w:rFonts w:ascii="Tahoma" w:eastAsia="Times New Roman" w:hAnsi="Tahoma" w:cs="Tahoma"/>
          <w:sz w:val="20"/>
          <w:szCs w:val="20"/>
          <w:lang w:val="es-CR"/>
        </w:rPr>
      </w:pPr>
      <w:r w:rsidRPr="00DE3D3B">
        <w:rPr>
          <w:rFonts w:ascii="Tahoma" w:eastAsia="Times New Roman" w:hAnsi="Tahoma" w:cs="Tahoma"/>
          <w:sz w:val="20"/>
          <w:szCs w:val="20"/>
          <w:lang w:val="es-CR"/>
        </w:rPr>
        <w:t>El BCCR contestará las aclaraciones que se soliciten como máximo cinco días previos al cierre del plazo establecido para presentar las ofertas respectivas.</w:t>
      </w:r>
    </w:p>
    <w:p w14:paraId="4A2A4856" w14:textId="77777777" w:rsidR="00DE3D3B" w:rsidRPr="00DE3D3B" w:rsidRDefault="00DE3D3B" w:rsidP="00DE3D3B">
      <w:pPr>
        <w:spacing w:after="0" w:line="240" w:lineRule="auto"/>
        <w:jc w:val="both"/>
        <w:rPr>
          <w:rFonts w:ascii="Tahoma" w:eastAsia="Times New Roman" w:hAnsi="Tahoma" w:cs="Tahoma"/>
          <w:sz w:val="20"/>
          <w:szCs w:val="20"/>
          <w:lang w:val="es-CR"/>
        </w:rPr>
      </w:pPr>
    </w:p>
    <w:p w14:paraId="5325D63F" w14:textId="77777777" w:rsidR="00DE3D3B" w:rsidRPr="00DE3D3B" w:rsidRDefault="00DE3D3B" w:rsidP="00DE3D3B">
      <w:pPr>
        <w:numPr>
          <w:ilvl w:val="0"/>
          <w:numId w:val="6"/>
        </w:num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t>CONDICIONES ESPECÍFICAS</w:t>
      </w:r>
    </w:p>
    <w:p w14:paraId="6D9901E8" w14:textId="77777777" w:rsidR="00DE3D3B" w:rsidRPr="00DE3D3B" w:rsidRDefault="00DE3D3B" w:rsidP="00DE3D3B">
      <w:pPr>
        <w:spacing w:after="0" w:line="240" w:lineRule="auto"/>
        <w:ind w:left="567"/>
        <w:jc w:val="both"/>
        <w:rPr>
          <w:rFonts w:ascii="Tahoma" w:eastAsia="Times New Roman" w:hAnsi="Tahoma" w:cs="Tahoma"/>
          <w:sz w:val="20"/>
          <w:szCs w:val="20"/>
          <w:lang w:val="es-CR"/>
        </w:rPr>
      </w:pPr>
    </w:p>
    <w:p w14:paraId="21EB0503" w14:textId="77777777" w:rsidR="00DE3D3B" w:rsidRPr="00DE3D3B" w:rsidRDefault="00DE3D3B" w:rsidP="00DE3D3B">
      <w:pPr>
        <w:numPr>
          <w:ilvl w:val="1"/>
          <w:numId w:val="12"/>
        </w:numPr>
        <w:spacing w:after="0" w:line="240" w:lineRule="auto"/>
        <w:ind w:left="567" w:hanging="567"/>
        <w:contextualSpacing/>
        <w:jc w:val="both"/>
        <w:rPr>
          <w:rFonts w:ascii="Tahoma" w:eastAsia="Times New Roman" w:hAnsi="Tahoma" w:cs="Tahoma"/>
          <w:sz w:val="20"/>
          <w:szCs w:val="20"/>
          <w:lang w:val="es-CR"/>
        </w:rPr>
      </w:pPr>
      <w:r w:rsidRPr="00DE3D3B">
        <w:rPr>
          <w:rFonts w:ascii="Tahoma" w:eastAsia="Times New Roman" w:hAnsi="Tahoma" w:cs="Tahoma"/>
          <w:sz w:val="20"/>
          <w:szCs w:val="20"/>
          <w:lang w:val="es-CR"/>
        </w:rPr>
        <w:t xml:space="preserve">Los vehículos se entregarán libre de gravámenes, anotaciones, infracciones o colisiones. </w:t>
      </w:r>
    </w:p>
    <w:p w14:paraId="502C14F0" w14:textId="77777777" w:rsidR="00DE3D3B" w:rsidRPr="00DE3D3B" w:rsidRDefault="00DE3D3B" w:rsidP="00DE3D3B">
      <w:pPr>
        <w:spacing w:after="0" w:line="240" w:lineRule="auto"/>
        <w:ind w:left="567" w:hanging="567"/>
        <w:jc w:val="both"/>
        <w:rPr>
          <w:rFonts w:ascii="Tahoma" w:eastAsia="Times New Roman" w:hAnsi="Tahoma" w:cs="Tahoma"/>
          <w:sz w:val="20"/>
          <w:szCs w:val="20"/>
          <w:lang w:val="es-CR"/>
        </w:rPr>
      </w:pPr>
    </w:p>
    <w:p w14:paraId="462C14A7" w14:textId="77777777" w:rsidR="00DE3D3B" w:rsidRPr="00DE3D3B" w:rsidRDefault="00DE3D3B" w:rsidP="00DE3D3B">
      <w:pPr>
        <w:numPr>
          <w:ilvl w:val="1"/>
          <w:numId w:val="12"/>
        </w:numPr>
        <w:spacing w:after="0" w:line="240" w:lineRule="auto"/>
        <w:ind w:left="567" w:hanging="567"/>
        <w:contextualSpacing/>
        <w:jc w:val="both"/>
        <w:rPr>
          <w:rFonts w:ascii="Tahoma" w:eastAsia="Times New Roman" w:hAnsi="Tahoma" w:cs="Tahoma"/>
          <w:sz w:val="20"/>
          <w:szCs w:val="20"/>
          <w:lang w:val="es-CR"/>
        </w:rPr>
      </w:pPr>
      <w:r w:rsidRPr="00DE3D3B">
        <w:rPr>
          <w:rFonts w:ascii="Tahoma" w:eastAsia="Times New Roman" w:hAnsi="Tahoma" w:cs="Tahoma"/>
          <w:sz w:val="20"/>
          <w:szCs w:val="20"/>
          <w:lang w:val="es-CR"/>
        </w:rPr>
        <w:t>Los vehículos indicados en este cartel poseen el Derecho de Circulación y la Revisión Técnica Vehicular al día.</w:t>
      </w:r>
    </w:p>
    <w:p w14:paraId="24211FDD" w14:textId="77777777" w:rsidR="00DE3D3B" w:rsidRPr="00DE3D3B" w:rsidRDefault="00DE3D3B" w:rsidP="00DE3D3B">
      <w:pPr>
        <w:spacing w:after="0" w:line="240" w:lineRule="auto"/>
        <w:ind w:left="720"/>
        <w:rPr>
          <w:rFonts w:ascii="Tahoma" w:eastAsia="Times New Roman" w:hAnsi="Tahoma" w:cs="Tahoma"/>
          <w:sz w:val="20"/>
          <w:szCs w:val="20"/>
          <w:lang w:val="es-CR"/>
        </w:rPr>
      </w:pPr>
    </w:p>
    <w:p w14:paraId="25D028EB" w14:textId="77777777" w:rsidR="00DE3D3B" w:rsidRPr="00DE3D3B" w:rsidRDefault="00DE3D3B" w:rsidP="00DE3D3B">
      <w:pPr>
        <w:numPr>
          <w:ilvl w:val="1"/>
          <w:numId w:val="12"/>
        </w:numPr>
        <w:spacing w:after="0" w:line="240" w:lineRule="auto"/>
        <w:ind w:left="567" w:hanging="567"/>
        <w:jc w:val="both"/>
        <w:rPr>
          <w:rFonts w:ascii="Tahoma" w:eastAsia="Times New Roman" w:hAnsi="Tahoma" w:cs="Tahoma"/>
          <w:sz w:val="20"/>
          <w:szCs w:val="20"/>
          <w:lang w:val="es-CR"/>
        </w:rPr>
      </w:pPr>
      <w:r w:rsidRPr="00DE3D3B">
        <w:rPr>
          <w:rFonts w:ascii="Tahoma" w:eastAsia="Times New Roman" w:hAnsi="Tahoma" w:cs="Tahoma"/>
          <w:sz w:val="20"/>
          <w:szCs w:val="20"/>
          <w:lang w:val="es-CR"/>
        </w:rPr>
        <w:t>Los vehículos se entregarán en el estado y condiciones en que se indica en el respectivo avalúo, por lo que el solo hecho de presentar oferta  implica que se acepta el estado mecánico, de carrocería, partes eléctricas y demás del vehículo, renunciando a formular cualquier reclamo contra el BCCR, que se presente ya sea por la vía administrativa, civil o contenciosa.</w:t>
      </w:r>
    </w:p>
    <w:p w14:paraId="3DBE8BB9" w14:textId="77777777" w:rsidR="00DE3D3B" w:rsidRPr="00DE3D3B" w:rsidRDefault="00DE3D3B" w:rsidP="00DE3D3B">
      <w:pPr>
        <w:spacing w:after="0" w:line="240" w:lineRule="auto"/>
        <w:rPr>
          <w:rFonts w:ascii="Tahoma" w:eastAsia="Times New Roman" w:hAnsi="Tahoma"/>
          <w:sz w:val="20"/>
          <w:szCs w:val="20"/>
          <w:lang w:val="es-ES" w:eastAsia="es-ES"/>
        </w:rPr>
      </w:pPr>
    </w:p>
    <w:p w14:paraId="52031591" w14:textId="77777777" w:rsidR="00DE3D3B" w:rsidRPr="00DE3D3B" w:rsidRDefault="00DE3D3B" w:rsidP="00DE3D3B">
      <w:pPr>
        <w:spacing w:after="0" w:line="240" w:lineRule="auto"/>
        <w:rPr>
          <w:rFonts w:ascii="Tahoma" w:eastAsia="Times New Roman" w:hAnsi="Tahoma"/>
          <w:sz w:val="20"/>
          <w:szCs w:val="20"/>
          <w:lang w:val="es-ES" w:eastAsia="es-ES"/>
        </w:rPr>
      </w:pPr>
    </w:p>
    <w:p w14:paraId="5B5F41F4" w14:textId="77777777" w:rsidR="00DE3D3B" w:rsidRPr="00DE3D3B" w:rsidRDefault="00DE3D3B" w:rsidP="00DE3D3B">
      <w:pPr>
        <w:spacing w:after="0" w:line="240" w:lineRule="auto"/>
        <w:rPr>
          <w:rFonts w:ascii="Tahoma" w:eastAsia="Times New Roman" w:hAnsi="Tahoma"/>
          <w:sz w:val="20"/>
          <w:szCs w:val="20"/>
          <w:lang w:val="es-ES" w:eastAsia="es-ES"/>
        </w:rPr>
      </w:pPr>
    </w:p>
    <w:p w14:paraId="70720527" w14:textId="77777777" w:rsidR="00DE3D3B" w:rsidRPr="00DE3D3B" w:rsidRDefault="00DE3D3B" w:rsidP="00DE3D3B">
      <w:pPr>
        <w:numPr>
          <w:ilvl w:val="0"/>
          <w:numId w:val="6"/>
        </w:numPr>
        <w:spacing w:after="0" w:line="240" w:lineRule="auto"/>
        <w:jc w:val="center"/>
        <w:rPr>
          <w:rFonts w:ascii="Tahoma" w:eastAsia="Times New Roman" w:hAnsi="Tahoma" w:cs="Tahoma"/>
          <w:b/>
          <w:bCs/>
          <w:sz w:val="20"/>
          <w:szCs w:val="20"/>
          <w:lang w:val="es-CR"/>
        </w:rPr>
      </w:pPr>
      <w:r w:rsidRPr="00DE3D3B">
        <w:rPr>
          <w:rFonts w:ascii="Tahoma" w:eastAsia="Times New Roman" w:hAnsi="Tahoma" w:cs="Tahoma"/>
          <w:b/>
          <w:bCs/>
          <w:sz w:val="20"/>
          <w:szCs w:val="20"/>
          <w:lang w:val="es-CR"/>
        </w:rPr>
        <w:lastRenderedPageBreak/>
        <w:t>ASPECTOS LEGALES</w:t>
      </w:r>
    </w:p>
    <w:p w14:paraId="613CAF5D" w14:textId="77777777" w:rsidR="00DE3D3B" w:rsidRPr="00DE3D3B" w:rsidRDefault="00DE3D3B" w:rsidP="00DE3D3B">
      <w:pPr>
        <w:spacing w:after="0" w:line="240" w:lineRule="auto"/>
        <w:jc w:val="center"/>
        <w:rPr>
          <w:rFonts w:ascii="Tahoma" w:eastAsia="Times New Roman" w:hAnsi="Tahoma" w:cs="Tahoma"/>
          <w:b/>
          <w:bCs/>
          <w:sz w:val="20"/>
          <w:szCs w:val="20"/>
          <w:lang w:val="es-CR"/>
        </w:rPr>
      </w:pPr>
    </w:p>
    <w:p w14:paraId="702068E9" w14:textId="77777777" w:rsidR="00DE3D3B" w:rsidRPr="00DE3D3B" w:rsidRDefault="00DE3D3B" w:rsidP="00DE3D3B">
      <w:pPr>
        <w:spacing w:after="0" w:line="240" w:lineRule="auto"/>
        <w:ind w:right="-91"/>
        <w:jc w:val="both"/>
        <w:rPr>
          <w:rFonts w:ascii="Tahoma" w:eastAsia="Times New Roman" w:hAnsi="Tahoma" w:cs="Tahoma"/>
          <w:b/>
          <w:bCs/>
          <w:sz w:val="20"/>
          <w:szCs w:val="20"/>
          <w:lang w:val="es-CR"/>
        </w:rPr>
      </w:pPr>
      <w:r w:rsidRPr="00DE3D3B">
        <w:rPr>
          <w:rFonts w:ascii="Tahoma" w:eastAsia="Times New Roman" w:hAnsi="Tahoma" w:cs="Tahoma"/>
          <w:sz w:val="20"/>
          <w:szCs w:val="20"/>
          <w:lang w:val="es-CR"/>
        </w:rPr>
        <w:t>Los participantes a esta venta deberán cumplir con los siguientes aspectos:</w:t>
      </w:r>
    </w:p>
    <w:p w14:paraId="2665A297" w14:textId="77777777" w:rsidR="00DE3D3B" w:rsidRPr="00DE3D3B" w:rsidRDefault="00DE3D3B" w:rsidP="00DE3D3B">
      <w:pPr>
        <w:spacing w:after="0" w:line="240" w:lineRule="auto"/>
        <w:rPr>
          <w:rFonts w:ascii="Tahoma" w:eastAsia="Times New Roman" w:hAnsi="Tahoma" w:cs="Tahoma"/>
          <w:b/>
          <w:bCs/>
          <w:sz w:val="20"/>
          <w:szCs w:val="20"/>
          <w:lang w:val="es-CR"/>
        </w:rPr>
      </w:pPr>
    </w:p>
    <w:p w14:paraId="241B3CB8" w14:textId="77777777" w:rsidR="00DE3D3B" w:rsidRPr="00DE3D3B" w:rsidRDefault="00DE3D3B" w:rsidP="00DE3D3B">
      <w:pPr>
        <w:numPr>
          <w:ilvl w:val="1"/>
          <w:numId w:val="13"/>
        </w:numPr>
        <w:spacing w:after="0" w:line="240" w:lineRule="auto"/>
        <w:ind w:left="567" w:hanging="567"/>
        <w:contextualSpacing/>
        <w:jc w:val="both"/>
        <w:rPr>
          <w:rFonts w:ascii="Tahoma" w:eastAsia="Times New Roman" w:hAnsi="Tahoma" w:cs="Tahoma"/>
          <w:b/>
          <w:bCs/>
          <w:sz w:val="20"/>
          <w:szCs w:val="20"/>
          <w:lang w:val="es-CR"/>
        </w:rPr>
      </w:pPr>
      <w:r w:rsidRPr="00DE3D3B">
        <w:rPr>
          <w:rFonts w:ascii="Tahoma" w:eastAsia="Times New Roman" w:hAnsi="Tahoma" w:cs="Tahoma"/>
          <w:b/>
          <w:bCs/>
          <w:sz w:val="20"/>
          <w:szCs w:val="20"/>
          <w:lang w:val="es-CR"/>
        </w:rPr>
        <w:t>VIGENCIA DE LA OFERTA:</w:t>
      </w:r>
      <w:r w:rsidRPr="00DE3D3B">
        <w:rPr>
          <w:rFonts w:ascii="Tahoma" w:eastAsia="Times New Roman" w:hAnsi="Tahoma" w:cs="Tahoma"/>
          <w:sz w:val="20"/>
          <w:szCs w:val="20"/>
          <w:lang w:val="es-CR"/>
        </w:rPr>
        <w:t xml:space="preserve"> El oferente deberá indicar la vigencia de su oferta. Sin embargo, en ningún caso ésta podrá ser inferior a </w:t>
      </w:r>
      <w:r w:rsidRPr="00DE3D3B">
        <w:rPr>
          <w:rFonts w:ascii="Tahoma" w:eastAsia="Times New Roman" w:hAnsi="Tahoma" w:cs="Tahoma"/>
          <w:b/>
          <w:sz w:val="20"/>
          <w:szCs w:val="20"/>
          <w:lang w:val="es-CR"/>
        </w:rPr>
        <w:t>treinta (30) días hábiles</w:t>
      </w:r>
      <w:r w:rsidRPr="00DE3D3B">
        <w:rPr>
          <w:rFonts w:ascii="Tahoma" w:eastAsia="Times New Roman" w:hAnsi="Tahoma" w:cs="Tahoma"/>
          <w:sz w:val="20"/>
          <w:szCs w:val="20"/>
          <w:lang w:val="es-CR"/>
        </w:rPr>
        <w:t>, contado a partir de la fecha señalada para la apertura de las ofertas.</w:t>
      </w:r>
    </w:p>
    <w:p w14:paraId="43F52BB8" w14:textId="77777777" w:rsidR="00DE3D3B" w:rsidRPr="00DE3D3B" w:rsidRDefault="00DE3D3B" w:rsidP="00DE3D3B">
      <w:pPr>
        <w:spacing w:after="0" w:line="240" w:lineRule="auto"/>
        <w:ind w:left="567" w:hanging="567"/>
        <w:jc w:val="both"/>
        <w:rPr>
          <w:rFonts w:ascii="Tahoma" w:eastAsia="Times New Roman" w:hAnsi="Tahoma" w:cs="Tahoma"/>
          <w:sz w:val="20"/>
          <w:szCs w:val="20"/>
          <w:lang w:val="es-CR"/>
        </w:rPr>
      </w:pPr>
    </w:p>
    <w:p w14:paraId="2F9B199F" w14:textId="77777777" w:rsidR="00DE3D3B" w:rsidRPr="00DE3D3B" w:rsidRDefault="00DE3D3B" w:rsidP="00DE3D3B">
      <w:pPr>
        <w:numPr>
          <w:ilvl w:val="1"/>
          <w:numId w:val="13"/>
        </w:numPr>
        <w:spacing w:after="0" w:line="240" w:lineRule="auto"/>
        <w:ind w:left="567" w:hanging="567"/>
        <w:contextualSpacing/>
        <w:jc w:val="both"/>
        <w:rPr>
          <w:rFonts w:ascii="Tahoma" w:eastAsia="Times New Roman" w:hAnsi="Tahoma" w:cs="Tahoma"/>
          <w:sz w:val="20"/>
          <w:szCs w:val="20"/>
          <w:lang w:val="es-CR"/>
        </w:rPr>
      </w:pPr>
      <w:r w:rsidRPr="00DE3D3B">
        <w:rPr>
          <w:rFonts w:ascii="Tahoma" w:eastAsia="Times New Roman" w:hAnsi="Tahoma" w:cs="Tahoma"/>
          <w:b/>
          <w:sz w:val="20"/>
          <w:szCs w:val="20"/>
          <w:lang w:val="es-CR"/>
        </w:rPr>
        <w:t xml:space="preserve">CERTIFICACIÓN: </w:t>
      </w:r>
      <w:r w:rsidRPr="00DE3D3B">
        <w:rPr>
          <w:rFonts w:ascii="Tahoma" w:eastAsia="Times New Roman" w:hAnsi="Tahoma" w:cs="Tahoma"/>
          <w:sz w:val="20"/>
          <w:szCs w:val="20"/>
          <w:lang w:val="es-CR"/>
        </w:rPr>
        <w:t>Las personas jurídicas oferentes deberán presentar la certificación de la personería jurídica. Cuando se trata de una sociedad costarricense colectiva, en comandita, anónima o de responsabilidad limitada, deberá acompañar con su propuesta una CERTIFICACIÓN PÚBLICA SOBRE LA NATURALEZA Y PROPIEDAD DE SUS CUOTAS O ACCIONES.</w:t>
      </w:r>
    </w:p>
    <w:p w14:paraId="6C32B230" w14:textId="77777777" w:rsidR="00DE3D3B" w:rsidRPr="00DE3D3B" w:rsidRDefault="00DE3D3B" w:rsidP="00DE3D3B">
      <w:pPr>
        <w:widowControl w:val="0"/>
        <w:spacing w:after="0" w:line="240" w:lineRule="auto"/>
        <w:ind w:left="567" w:hanging="567"/>
        <w:jc w:val="both"/>
        <w:rPr>
          <w:rFonts w:ascii="Tahoma" w:eastAsia="Times New Roman" w:hAnsi="Tahoma" w:cs="Tahoma"/>
          <w:sz w:val="20"/>
          <w:szCs w:val="20"/>
          <w:lang w:val="es-CR"/>
        </w:rPr>
      </w:pPr>
    </w:p>
    <w:p w14:paraId="6FEADBF0" w14:textId="77777777" w:rsidR="00DE3D3B" w:rsidRPr="00DE3D3B" w:rsidRDefault="00DE3D3B" w:rsidP="00DE3D3B">
      <w:pPr>
        <w:numPr>
          <w:ilvl w:val="1"/>
          <w:numId w:val="13"/>
        </w:numPr>
        <w:spacing w:after="0" w:line="240" w:lineRule="auto"/>
        <w:ind w:left="567" w:hanging="567"/>
        <w:jc w:val="both"/>
        <w:rPr>
          <w:rFonts w:ascii="Tahoma" w:eastAsia="Times New Roman" w:hAnsi="Tahoma" w:cs="Tahoma"/>
          <w:color w:val="000000"/>
          <w:sz w:val="20"/>
          <w:szCs w:val="20"/>
          <w:lang w:val="es-CR"/>
        </w:rPr>
      </w:pPr>
      <w:r w:rsidRPr="00DE3D3B">
        <w:rPr>
          <w:rFonts w:ascii="Tahoma" w:eastAsia="Times New Roman" w:hAnsi="Tahoma" w:cs="Tahoma"/>
          <w:b/>
          <w:sz w:val="20"/>
          <w:szCs w:val="20"/>
          <w:lang w:val="es-CR"/>
        </w:rPr>
        <w:t xml:space="preserve">DECLARACIÓN JURADA: </w:t>
      </w:r>
      <w:r w:rsidRPr="00DE3D3B">
        <w:rPr>
          <w:rFonts w:ascii="Tahoma" w:eastAsia="Times New Roman" w:hAnsi="Tahoma" w:cs="Tahoma"/>
          <w:sz w:val="20"/>
          <w:szCs w:val="20"/>
          <w:lang w:val="es-CR"/>
        </w:rPr>
        <w:t xml:space="preserve">La oferta deberá contener una declaración jurada del oferente que indique: </w:t>
      </w:r>
    </w:p>
    <w:p w14:paraId="200473CF" w14:textId="77777777" w:rsidR="00DE3D3B" w:rsidRPr="00DE3D3B" w:rsidRDefault="00DE3D3B" w:rsidP="00DE3D3B">
      <w:pPr>
        <w:spacing w:after="0" w:line="240" w:lineRule="auto"/>
        <w:ind w:left="720"/>
        <w:rPr>
          <w:rFonts w:ascii="Tahoma" w:eastAsia="Times New Roman" w:hAnsi="Tahoma" w:cs="Tahoma"/>
          <w:color w:val="000000"/>
          <w:sz w:val="20"/>
          <w:szCs w:val="20"/>
          <w:lang w:val="es-CR"/>
        </w:rPr>
      </w:pPr>
    </w:p>
    <w:p w14:paraId="65DB9C25" w14:textId="77777777" w:rsidR="00DE3D3B" w:rsidRPr="00DE3D3B" w:rsidRDefault="00DE3D3B" w:rsidP="00DE3D3B">
      <w:pPr>
        <w:numPr>
          <w:ilvl w:val="0"/>
          <w:numId w:val="7"/>
        </w:numPr>
        <w:spacing w:after="0" w:line="240" w:lineRule="auto"/>
        <w:jc w:val="both"/>
        <w:rPr>
          <w:rFonts w:ascii="Tahoma" w:eastAsia="Times New Roman" w:hAnsi="Tahoma" w:cs="Tahoma"/>
          <w:color w:val="000000"/>
          <w:sz w:val="20"/>
          <w:szCs w:val="20"/>
          <w:lang w:val="es-CR"/>
        </w:rPr>
      </w:pPr>
      <w:r w:rsidRPr="00DE3D3B">
        <w:rPr>
          <w:rFonts w:ascii="Tahoma" w:eastAsia="Times New Roman" w:hAnsi="Tahoma" w:cs="Tahoma"/>
          <w:color w:val="000000"/>
          <w:sz w:val="20"/>
          <w:szCs w:val="20"/>
          <w:lang w:val="es-CR"/>
        </w:rPr>
        <w:t>Que no les alcanza alguna de las prohibiciones que prevén los artículo 22 y 22 bis de la L.C.A. y 65 del R.L.C.A ya sea de manera directa o indirecta por interpósita persona, entendiéndose que no tiene ningún grado de parentesco o afinidad con algún funcionario del BCCR o de su Junta Directiva. Si en el transcurso del análisis de las ofertas se llegare a tener duda del cumplimiento de esta obligación, el BCCR se encuentra facultado a realizar las investigaciones que corresponda, para lo cual el oferente libera de cualquier tipo de responsabilidad al BCCR, en cuanto a las acciones que emprenda para determinar la veracidad de la información señalada en la oferta.</w:t>
      </w:r>
    </w:p>
    <w:p w14:paraId="35023060" w14:textId="77777777" w:rsidR="00DE3D3B" w:rsidRPr="00DE3D3B" w:rsidRDefault="00DE3D3B" w:rsidP="00DE3D3B">
      <w:pPr>
        <w:spacing w:after="0" w:line="240" w:lineRule="auto"/>
        <w:ind w:left="927"/>
        <w:jc w:val="both"/>
        <w:rPr>
          <w:rFonts w:ascii="Tahoma" w:eastAsia="Times New Roman" w:hAnsi="Tahoma" w:cs="Tahoma"/>
          <w:color w:val="000000"/>
          <w:sz w:val="20"/>
          <w:szCs w:val="20"/>
          <w:lang w:val="es-CR"/>
        </w:rPr>
      </w:pPr>
      <w:r w:rsidRPr="00DE3D3B">
        <w:rPr>
          <w:rFonts w:cs="Tahoma"/>
          <w:sz w:val="20"/>
          <w:szCs w:val="20"/>
          <w:lang w:val="es-CR"/>
        </w:rPr>
        <w:t xml:space="preserve"> </w:t>
      </w:r>
    </w:p>
    <w:p w14:paraId="3006B329" w14:textId="77777777" w:rsidR="00DE3D3B" w:rsidRPr="00DE3D3B" w:rsidRDefault="00DE3D3B" w:rsidP="00DE3D3B">
      <w:pPr>
        <w:numPr>
          <w:ilvl w:val="0"/>
          <w:numId w:val="7"/>
        </w:numPr>
        <w:spacing w:after="0" w:line="240" w:lineRule="auto"/>
        <w:jc w:val="both"/>
        <w:rPr>
          <w:rFonts w:ascii="Tahoma" w:eastAsia="Times New Roman" w:hAnsi="Tahoma" w:cs="Tahoma"/>
          <w:color w:val="000000"/>
          <w:sz w:val="20"/>
          <w:szCs w:val="20"/>
          <w:lang w:val="es-CR"/>
        </w:rPr>
      </w:pPr>
      <w:r w:rsidRPr="00DE3D3B">
        <w:rPr>
          <w:rFonts w:ascii="Tahoma" w:eastAsia="Times New Roman" w:hAnsi="Tahoma" w:cs="Tahoma"/>
          <w:color w:val="000000"/>
          <w:sz w:val="20"/>
          <w:szCs w:val="20"/>
          <w:lang w:val="es-CR"/>
        </w:rPr>
        <w:t>Que a la fecha de apertura de ofertas nos encontramos al día en las obligaciones con FODESAF, para lo cual el Banco se reserva  el derecho de consultar a la siguiente dirección electrónica:</w:t>
      </w:r>
    </w:p>
    <w:p w14:paraId="0C13EF09" w14:textId="77777777" w:rsidR="00DE3D3B" w:rsidRPr="00DE3D3B" w:rsidRDefault="00DE3D3B" w:rsidP="00DE3D3B">
      <w:pPr>
        <w:spacing w:after="0" w:line="240" w:lineRule="auto"/>
        <w:ind w:left="720"/>
        <w:rPr>
          <w:rFonts w:ascii="Tahoma" w:eastAsia="Times New Roman" w:hAnsi="Tahoma" w:cs="Tahoma"/>
          <w:color w:val="000000"/>
          <w:sz w:val="20"/>
          <w:szCs w:val="20"/>
          <w:lang w:val="es-CR"/>
        </w:rPr>
      </w:pPr>
    </w:p>
    <w:p w14:paraId="73C5D627" w14:textId="77777777" w:rsidR="00DE3D3B" w:rsidRPr="00DE3D3B" w:rsidRDefault="009077C5" w:rsidP="00DE3D3B">
      <w:pPr>
        <w:spacing w:after="0" w:line="240" w:lineRule="auto"/>
        <w:ind w:left="993" w:hanging="66"/>
        <w:jc w:val="both"/>
        <w:rPr>
          <w:rFonts w:ascii="Tahoma" w:eastAsia="Times New Roman" w:hAnsi="Tahoma" w:cs="Tahoma"/>
          <w:color w:val="000000"/>
          <w:sz w:val="20"/>
          <w:szCs w:val="20"/>
          <w:lang w:val="es-CR"/>
        </w:rPr>
      </w:pPr>
      <w:hyperlink r:id="rId13" w:history="1">
        <w:r w:rsidR="00DE3D3B" w:rsidRPr="00DE3D3B">
          <w:rPr>
            <w:rFonts w:ascii="Tahoma" w:eastAsia="Times New Roman" w:hAnsi="Tahoma" w:cs="Tahoma"/>
            <w:color w:val="000000"/>
            <w:sz w:val="20"/>
            <w:szCs w:val="20"/>
            <w:lang w:val="es-CR"/>
          </w:rPr>
          <w:t>http://inspeccion.mtss.go.cr/patronosmorosos/default.aspx</w:t>
        </w:r>
      </w:hyperlink>
    </w:p>
    <w:p w14:paraId="07B5849E" w14:textId="77777777" w:rsidR="00DE3D3B" w:rsidRPr="00DE3D3B" w:rsidRDefault="00DE3D3B" w:rsidP="00DE3D3B">
      <w:pPr>
        <w:widowControl w:val="0"/>
        <w:spacing w:after="0" w:line="240" w:lineRule="auto"/>
        <w:jc w:val="both"/>
        <w:rPr>
          <w:rFonts w:ascii="Tahoma" w:eastAsia="Times New Roman" w:hAnsi="Tahoma" w:cs="Tahoma"/>
          <w:sz w:val="20"/>
          <w:szCs w:val="20"/>
          <w:lang w:val="es-CR"/>
        </w:rPr>
      </w:pPr>
    </w:p>
    <w:p w14:paraId="59AD4AFB" w14:textId="77777777" w:rsidR="00DE3D3B" w:rsidRPr="00DE3D3B" w:rsidRDefault="00DE3D3B" w:rsidP="00DE3D3B">
      <w:pPr>
        <w:numPr>
          <w:ilvl w:val="1"/>
          <w:numId w:val="13"/>
        </w:numPr>
        <w:spacing w:after="0" w:line="240" w:lineRule="auto"/>
        <w:ind w:left="567" w:hanging="567"/>
        <w:jc w:val="both"/>
        <w:rPr>
          <w:rFonts w:ascii="Tahoma" w:eastAsia="Times New Roman" w:hAnsi="Tahoma" w:cs="Tahoma"/>
          <w:sz w:val="20"/>
          <w:szCs w:val="20"/>
          <w:lang w:val="es-CR"/>
        </w:rPr>
      </w:pPr>
      <w:r w:rsidRPr="00DE3D3B">
        <w:rPr>
          <w:rFonts w:ascii="Tahoma" w:eastAsia="Times New Roman" w:hAnsi="Tahoma" w:cs="Tahoma"/>
          <w:b/>
          <w:sz w:val="20"/>
          <w:szCs w:val="20"/>
          <w:lang w:val="es-CR"/>
        </w:rPr>
        <w:t xml:space="preserve">DISPOSICIONES NORMATIVAS: </w:t>
      </w:r>
      <w:r w:rsidRPr="00DE3D3B">
        <w:rPr>
          <w:rFonts w:ascii="Tahoma" w:eastAsia="Times New Roman" w:hAnsi="Tahoma" w:cs="Tahoma"/>
          <w:sz w:val="20"/>
          <w:szCs w:val="20"/>
          <w:lang w:val="es-CR"/>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Ley 7600 Igualdad de oportunidades para las personas con discapacidad en Costa Rica, y demás cuerpos legales que por su conexión u otras razones jurídicas sean aplicables.</w:t>
      </w:r>
    </w:p>
    <w:p w14:paraId="6822781E" w14:textId="77777777" w:rsidR="00DE3D3B" w:rsidRPr="00DE3D3B" w:rsidRDefault="00DE3D3B" w:rsidP="00DE3D3B">
      <w:pPr>
        <w:spacing w:after="0" w:line="240" w:lineRule="auto"/>
        <w:jc w:val="both"/>
        <w:rPr>
          <w:rFonts w:ascii="Tahoma" w:eastAsia="Times New Roman" w:hAnsi="Tahoma" w:cs="Tahoma"/>
          <w:sz w:val="20"/>
          <w:szCs w:val="20"/>
          <w:lang w:val="es-CR"/>
        </w:rPr>
      </w:pPr>
    </w:p>
    <w:p w14:paraId="0D66F72F" w14:textId="77777777" w:rsidR="00DE3D3B" w:rsidRPr="00DE3D3B" w:rsidRDefault="00DE3D3B" w:rsidP="00DE3D3B">
      <w:pPr>
        <w:numPr>
          <w:ilvl w:val="0"/>
          <w:numId w:val="6"/>
        </w:numPr>
        <w:spacing w:after="0" w:line="240" w:lineRule="auto"/>
        <w:jc w:val="center"/>
        <w:rPr>
          <w:rFonts w:ascii="Tahoma" w:eastAsia="Times New Roman" w:hAnsi="Tahoma" w:cs="Tahoma"/>
          <w:b/>
          <w:sz w:val="20"/>
          <w:szCs w:val="20"/>
          <w:lang w:val="es-CR"/>
        </w:rPr>
      </w:pPr>
      <w:r w:rsidRPr="00DE3D3B">
        <w:rPr>
          <w:rFonts w:ascii="Tahoma" w:eastAsia="Times New Roman" w:hAnsi="Tahoma" w:cs="Tahoma"/>
          <w:b/>
          <w:sz w:val="20"/>
          <w:szCs w:val="20"/>
          <w:lang w:val="es-CR"/>
        </w:rPr>
        <w:t>DEL ADJUDICATARIO O CONTRATISTA</w:t>
      </w:r>
    </w:p>
    <w:p w14:paraId="42258936" w14:textId="77777777" w:rsidR="00DE3D3B" w:rsidRPr="00DE3D3B" w:rsidRDefault="00DE3D3B" w:rsidP="00DE3D3B">
      <w:pPr>
        <w:widowControl w:val="0"/>
        <w:spacing w:after="0" w:line="240" w:lineRule="auto"/>
        <w:jc w:val="both"/>
        <w:rPr>
          <w:rFonts w:ascii="Tahoma" w:eastAsia="Times New Roman" w:hAnsi="Tahoma" w:cs="Tahoma"/>
          <w:sz w:val="20"/>
          <w:szCs w:val="20"/>
          <w:lang w:val="es-ES"/>
        </w:rPr>
      </w:pPr>
    </w:p>
    <w:p w14:paraId="350DACDE" w14:textId="77777777" w:rsidR="00DE3D3B" w:rsidRPr="00DE3D3B" w:rsidRDefault="00DE3D3B" w:rsidP="00DE3D3B">
      <w:pPr>
        <w:widowControl w:val="0"/>
        <w:spacing w:after="0" w:line="240" w:lineRule="auto"/>
        <w:jc w:val="both"/>
        <w:rPr>
          <w:rFonts w:ascii="Tahoma" w:eastAsia="Times New Roman" w:hAnsi="Tahoma" w:cs="Tahoma"/>
          <w:sz w:val="20"/>
          <w:szCs w:val="20"/>
          <w:lang w:val="es-CR"/>
        </w:rPr>
      </w:pPr>
      <w:r w:rsidRPr="00DE3D3B">
        <w:rPr>
          <w:rFonts w:ascii="Tahoma" w:eastAsia="Times New Roman" w:hAnsi="Tahoma" w:cs="Tahoma"/>
          <w:sz w:val="20"/>
          <w:szCs w:val="20"/>
          <w:lang w:val="es-CR"/>
        </w:rPr>
        <w:t>Una vez en firme el acto de adjudicación el contratista deberá tomar en cuenta lo siguiente:</w:t>
      </w:r>
    </w:p>
    <w:p w14:paraId="68AD88BA" w14:textId="77777777" w:rsidR="00DE3D3B" w:rsidRPr="00DE3D3B" w:rsidRDefault="00DE3D3B" w:rsidP="00DE3D3B">
      <w:pPr>
        <w:widowControl w:val="0"/>
        <w:spacing w:after="0" w:line="240" w:lineRule="auto"/>
        <w:jc w:val="both"/>
        <w:rPr>
          <w:rFonts w:ascii="Tahoma" w:eastAsia="Times New Roman" w:hAnsi="Tahoma" w:cs="Tahoma"/>
          <w:b/>
          <w:snapToGrid w:val="0"/>
          <w:sz w:val="20"/>
          <w:szCs w:val="20"/>
          <w:lang w:val="es-CR"/>
        </w:rPr>
      </w:pPr>
    </w:p>
    <w:p w14:paraId="64633DBB" w14:textId="77777777" w:rsidR="00DE3D3B" w:rsidRPr="00DE3D3B" w:rsidRDefault="00DE3D3B" w:rsidP="00DE3D3B">
      <w:pPr>
        <w:numPr>
          <w:ilvl w:val="1"/>
          <w:numId w:val="14"/>
        </w:numPr>
        <w:spacing w:after="0" w:line="240" w:lineRule="auto"/>
        <w:ind w:left="567" w:hanging="567"/>
        <w:contextualSpacing/>
        <w:jc w:val="both"/>
        <w:rPr>
          <w:rFonts w:ascii="Tahoma" w:eastAsia="Times New Roman" w:hAnsi="Tahoma" w:cs="Tahoma"/>
          <w:sz w:val="20"/>
          <w:szCs w:val="20"/>
          <w:lang w:val="es-CR"/>
        </w:rPr>
      </w:pPr>
      <w:r w:rsidRPr="00DE3D3B">
        <w:rPr>
          <w:rFonts w:ascii="Tahoma" w:eastAsia="Times New Roman" w:hAnsi="Tahoma" w:cs="Tahoma"/>
          <w:b/>
          <w:sz w:val="20"/>
          <w:szCs w:val="20"/>
          <w:lang w:val="es-ES"/>
        </w:rPr>
        <w:t>FORMA DE PAGO:</w:t>
      </w:r>
      <w:r w:rsidRPr="00DE3D3B">
        <w:rPr>
          <w:rFonts w:ascii="Tahoma" w:eastAsia="Times New Roman" w:hAnsi="Tahoma" w:cs="Tahoma"/>
          <w:sz w:val="20"/>
          <w:szCs w:val="20"/>
          <w:lang w:val="es-ES"/>
        </w:rPr>
        <w:t xml:space="preserve"> El adjudicatario deberá depositar el monto adjudicado en un plazo de 10 (diez) días hábiles siguientes a la firmeza de la adjudicación, antes de realiza dicho depósito deberá cancelar los derechos de aduana correspondientes, los cuales se rebajarán del monto adjudicado. De no realizarse el pago en el tiempo solicitado, se readjudicará el vehículo a la oferta que ocupó el segundo lugar.   </w:t>
      </w:r>
    </w:p>
    <w:p w14:paraId="4E4419EE" w14:textId="77777777" w:rsidR="00DE3D3B" w:rsidRPr="00DE3D3B" w:rsidRDefault="00DE3D3B" w:rsidP="00DE3D3B">
      <w:pPr>
        <w:spacing w:after="0" w:line="240" w:lineRule="auto"/>
        <w:ind w:left="567" w:hanging="567"/>
        <w:jc w:val="both"/>
        <w:rPr>
          <w:rFonts w:ascii="Tahoma" w:eastAsia="Times New Roman" w:hAnsi="Tahoma" w:cs="Tahoma"/>
          <w:sz w:val="20"/>
          <w:szCs w:val="20"/>
          <w:lang w:val="es-CR"/>
        </w:rPr>
      </w:pPr>
    </w:p>
    <w:p w14:paraId="25A3A7FD" w14:textId="77777777" w:rsidR="00DE3D3B" w:rsidRPr="00DE3D3B" w:rsidRDefault="00DE3D3B" w:rsidP="00DE3D3B">
      <w:pPr>
        <w:numPr>
          <w:ilvl w:val="1"/>
          <w:numId w:val="14"/>
        </w:numPr>
        <w:spacing w:after="0" w:line="240" w:lineRule="auto"/>
        <w:ind w:left="567" w:hanging="567"/>
        <w:contextualSpacing/>
        <w:jc w:val="both"/>
        <w:rPr>
          <w:rFonts w:ascii="Tahoma" w:eastAsia="Times New Roman" w:hAnsi="Tahoma" w:cs="Tahoma"/>
          <w:sz w:val="20"/>
          <w:szCs w:val="20"/>
          <w:lang w:val="es-CR"/>
        </w:rPr>
      </w:pPr>
      <w:r w:rsidRPr="00DE3D3B">
        <w:rPr>
          <w:rFonts w:ascii="Tahoma" w:eastAsia="Times New Roman" w:hAnsi="Tahoma" w:cs="Tahoma"/>
          <w:b/>
          <w:sz w:val="20"/>
          <w:szCs w:val="20"/>
          <w:lang w:val="es-CR"/>
        </w:rPr>
        <w:t>OBLIGACIÓN DEL BCCR:</w:t>
      </w:r>
      <w:r w:rsidRPr="00DE3D3B">
        <w:rPr>
          <w:rFonts w:ascii="Tahoma" w:eastAsia="Times New Roman" w:hAnsi="Tahoma" w:cs="Tahoma"/>
          <w:sz w:val="20"/>
          <w:szCs w:val="20"/>
          <w:lang w:val="es-CR"/>
        </w:rPr>
        <w:t xml:space="preserve"> </w:t>
      </w:r>
      <w:r w:rsidRPr="00DE3D3B">
        <w:rPr>
          <w:rFonts w:ascii="Tahoma" w:eastAsia="Times New Roman" w:hAnsi="Tahoma" w:cs="Tahoma"/>
          <w:bCs/>
          <w:sz w:val="20"/>
          <w:szCs w:val="20"/>
          <w:lang w:val="es-CR"/>
        </w:rPr>
        <w:t>El BCCR entregará los vehículos en el estado físico y mecánico en que se encontraban al momento de la inspección.</w:t>
      </w:r>
    </w:p>
    <w:p w14:paraId="1270574D" w14:textId="77777777" w:rsidR="00DE3D3B" w:rsidRPr="00DE3D3B" w:rsidRDefault="00DE3D3B" w:rsidP="00DE3D3B">
      <w:pPr>
        <w:spacing w:after="0" w:line="240" w:lineRule="auto"/>
        <w:ind w:left="567" w:hanging="567"/>
        <w:jc w:val="both"/>
        <w:rPr>
          <w:rFonts w:ascii="Tahoma" w:eastAsia="Times New Roman" w:hAnsi="Tahoma" w:cs="Tahoma"/>
          <w:b/>
          <w:sz w:val="20"/>
          <w:szCs w:val="20"/>
          <w:lang w:val="es-CR"/>
        </w:rPr>
      </w:pPr>
    </w:p>
    <w:p w14:paraId="7AD1D5E6" w14:textId="77777777" w:rsidR="00DE3D3B" w:rsidRPr="00DE3D3B" w:rsidRDefault="00DE3D3B" w:rsidP="00DE3D3B">
      <w:pPr>
        <w:numPr>
          <w:ilvl w:val="1"/>
          <w:numId w:val="14"/>
        </w:numPr>
        <w:spacing w:after="0" w:line="240" w:lineRule="auto"/>
        <w:ind w:left="567" w:hanging="567"/>
        <w:jc w:val="both"/>
        <w:rPr>
          <w:rFonts w:ascii="Tahoma" w:eastAsia="Times New Roman" w:hAnsi="Tahoma" w:cs="Tahoma"/>
          <w:bCs/>
          <w:sz w:val="20"/>
          <w:szCs w:val="20"/>
          <w:lang w:val="es-CR"/>
        </w:rPr>
      </w:pPr>
      <w:r w:rsidRPr="00DE3D3B">
        <w:rPr>
          <w:rFonts w:ascii="Tahoma" w:eastAsia="Times New Roman" w:hAnsi="Tahoma" w:cs="Tahoma"/>
          <w:b/>
          <w:sz w:val="20"/>
          <w:szCs w:val="20"/>
          <w:lang w:val="es-CR"/>
        </w:rPr>
        <w:t>OBLIGACIONES DEL ADJUDICATARIO:</w:t>
      </w:r>
      <w:r w:rsidRPr="00DE3D3B">
        <w:rPr>
          <w:rFonts w:ascii="Tahoma" w:eastAsia="Times New Roman" w:hAnsi="Tahoma" w:cs="Tahoma"/>
          <w:sz w:val="20"/>
          <w:szCs w:val="20"/>
          <w:lang w:val="es-CR"/>
        </w:rPr>
        <w:t xml:space="preserve"> Los honorarios y los gastos de traspaso por la inscripción de los vehículos correrán por cuenta del adjudicatario. </w:t>
      </w:r>
    </w:p>
    <w:p w14:paraId="5F07C9D8" w14:textId="77777777" w:rsidR="00DE3D3B" w:rsidRPr="00DE3D3B" w:rsidRDefault="00DE3D3B" w:rsidP="00DE3D3B">
      <w:pPr>
        <w:spacing w:after="0" w:line="240" w:lineRule="auto"/>
        <w:ind w:left="567" w:hanging="567"/>
        <w:rPr>
          <w:rFonts w:ascii="Tahoma" w:eastAsia="Times New Roman" w:hAnsi="Tahoma" w:cs="Tahoma"/>
          <w:bCs/>
          <w:sz w:val="20"/>
          <w:szCs w:val="20"/>
          <w:lang w:val="es-CR"/>
        </w:rPr>
      </w:pPr>
    </w:p>
    <w:p w14:paraId="48D755E2" w14:textId="77777777" w:rsidR="00DE3D3B" w:rsidRPr="00DE3D3B" w:rsidRDefault="00DE3D3B" w:rsidP="00DE3D3B">
      <w:pPr>
        <w:spacing w:after="0" w:line="240" w:lineRule="auto"/>
        <w:ind w:left="567"/>
        <w:jc w:val="both"/>
        <w:rPr>
          <w:rFonts w:ascii="Tahoma" w:eastAsia="Times New Roman" w:hAnsi="Tahoma" w:cs="Tahoma"/>
          <w:sz w:val="20"/>
          <w:szCs w:val="20"/>
          <w:lang w:val="es-CR"/>
        </w:rPr>
      </w:pPr>
      <w:r w:rsidRPr="00DE3D3B">
        <w:rPr>
          <w:rFonts w:ascii="Tahoma" w:eastAsia="Times New Roman" w:hAnsi="Tahoma" w:cs="Tahoma"/>
          <w:bCs/>
          <w:sz w:val="20"/>
          <w:szCs w:val="20"/>
          <w:lang w:val="es-CR"/>
        </w:rPr>
        <w:t>El oferente deberá manifestar expresamente en la oferta</w:t>
      </w:r>
      <w:r w:rsidRPr="00DE3D3B">
        <w:rPr>
          <w:rFonts w:ascii="Tahoma" w:eastAsia="Times New Roman" w:hAnsi="Tahoma" w:cs="Tahoma"/>
          <w:sz w:val="20"/>
          <w:szCs w:val="20"/>
          <w:lang w:val="es-CR"/>
        </w:rPr>
        <w:t xml:space="preserve"> que </w:t>
      </w:r>
      <w:r w:rsidRPr="00DE3D3B">
        <w:rPr>
          <w:rFonts w:ascii="Tahoma" w:eastAsia="Times New Roman" w:hAnsi="Tahoma" w:cs="Tahoma"/>
          <w:bCs/>
          <w:sz w:val="20"/>
          <w:szCs w:val="20"/>
          <w:lang w:val="es-CR"/>
        </w:rPr>
        <w:t xml:space="preserve">releva al BCCR de toda responsabilidad presente y futura por condiciones mecánicas adversas no previstas ni detectadas en el vehículo, para lo cual el BCCR pone a disposición de cualquier interesado días específicos para la inspección de cualquiera de ellos. </w:t>
      </w:r>
    </w:p>
    <w:p w14:paraId="0806A6F5" w14:textId="77777777" w:rsidR="00DE3D3B" w:rsidRPr="00DE3D3B" w:rsidRDefault="00DE3D3B" w:rsidP="00DE3D3B">
      <w:pPr>
        <w:widowControl w:val="0"/>
        <w:spacing w:after="0" w:line="240" w:lineRule="auto"/>
        <w:ind w:left="709" w:hanging="709"/>
        <w:jc w:val="both"/>
        <w:rPr>
          <w:rFonts w:ascii="Tahoma" w:eastAsia="Times New Roman" w:hAnsi="Tahoma" w:cs="Tahoma"/>
          <w:sz w:val="20"/>
          <w:szCs w:val="20"/>
          <w:lang w:val="es-CR"/>
        </w:rPr>
      </w:pPr>
    </w:p>
    <w:p w14:paraId="023FAF0B" w14:textId="77777777" w:rsidR="00DE3D3B" w:rsidRPr="00DE3D3B" w:rsidRDefault="00DE3D3B" w:rsidP="00DE3D3B">
      <w:pPr>
        <w:numPr>
          <w:ilvl w:val="1"/>
          <w:numId w:val="14"/>
        </w:numPr>
        <w:spacing w:after="0" w:line="240" w:lineRule="auto"/>
        <w:ind w:left="567" w:hanging="567"/>
        <w:jc w:val="both"/>
        <w:rPr>
          <w:rFonts w:ascii="Tahoma" w:eastAsia="Times New Roman" w:hAnsi="Tahoma" w:cs="Tahoma"/>
          <w:sz w:val="20"/>
          <w:szCs w:val="20"/>
          <w:lang w:val="es-CR"/>
        </w:rPr>
      </w:pPr>
      <w:r w:rsidRPr="00DE3D3B">
        <w:rPr>
          <w:rFonts w:ascii="Tahoma" w:eastAsia="Times New Roman" w:hAnsi="Tahoma" w:cs="Tahoma"/>
          <w:b/>
          <w:sz w:val="20"/>
          <w:szCs w:val="20"/>
          <w:lang w:val="es-CR"/>
        </w:rPr>
        <w:t xml:space="preserve">RETIRO DE LOS VEHÍCULOS: </w:t>
      </w:r>
      <w:r w:rsidRPr="00DE3D3B">
        <w:rPr>
          <w:rFonts w:ascii="Tahoma" w:eastAsia="Times New Roman" w:hAnsi="Tahoma" w:cs="Tahoma"/>
          <w:sz w:val="20"/>
          <w:szCs w:val="20"/>
          <w:lang w:val="es-CR"/>
        </w:rPr>
        <w:t>Los</w:t>
      </w:r>
      <w:r w:rsidRPr="00DE3D3B">
        <w:rPr>
          <w:rFonts w:ascii="Tahoma" w:eastAsia="Times New Roman" w:hAnsi="Tahoma" w:cs="Tahoma"/>
          <w:b/>
          <w:sz w:val="20"/>
          <w:szCs w:val="20"/>
          <w:lang w:val="es-CR"/>
        </w:rPr>
        <w:t xml:space="preserve"> </w:t>
      </w:r>
      <w:r w:rsidRPr="00DE3D3B">
        <w:rPr>
          <w:rFonts w:ascii="Tahoma" w:eastAsia="Times New Roman" w:hAnsi="Tahoma" w:cs="Tahoma"/>
          <w:sz w:val="20"/>
          <w:szCs w:val="20"/>
          <w:lang w:val="es-CR"/>
        </w:rPr>
        <w:t>o el</w:t>
      </w:r>
      <w:r w:rsidRPr="00DE3D3B">
        <w:rPr>
          <w:rFonts w:ascii="Tahoma" w:eastAsia="Times New Roman" w:hAnsi="Tahoma" w:cs="Tahoma"/>
          <w:b/>
          <w:sz w:val="20"/>
          <w:szCs w:val="20"/>
          <w:lang w:val="es-CR"/>
        </w:rPr>
        <w:t xml:space="preserve"> </w:t>
      </w:r>
      <w:r w:rsidRPr="00DE3D3B">
        <w:rPr>
          <w:rFonts w:ascii="Tahoma" w:eastAsia="Times New Roman" w:hAnsi="Tahoma" w:cs="Tahoma"/>
          <w:sz w:val="20"/>
          <w:szCs w:val="20"/>
          <w:lang w:val="es-CR"/>
        </w:rPr>
        <w:t>vehículo(s) adquirido(s) deberá ser retirado a partir de la firmeza de la adjudicación y una vez que se haya firmado la escritura pública que deberá ser confeccionada por el abogado del adjudicatario y posteriormente aprobada por la Asesoría Jurídica del BCCR para que la firme el señor Gerente o quien este delegue. En el momento de retiro del vehículo el adjudicatario deberá presentar ante el Encargado General de la Contratación el comprobante del depósito de pago del vehículo.</w:t>
      </w:r>
    </w:p>
    <w:p w14:paraId="602AE8A6" w14:textId="77777777" w:rsidR="00DE3D3B" w:rsidRPr="00DE3D3B" w:rsidRDefault="00DE3D3B" w:rsidP="00DE3D3B">
      <w:pPr>
        <w:widowControl w:val="0"/>
        <w:spacing w:after="0" w:line="240" w:lineRule="auto"/>
        <w:ind w:left="709" w:hanging="709"/>
        <w:jc w:val="both"/>
        <w:rPr>
          <w:rFonts w:ascii="Tahoma" w:eastAsia="Times New Roman" w:hAnsi="Tahoma" w:cs="Tahoma"/>
          <w:sz w:val="20"/>
          <w:szCs w:val="20"/>
          <w:lang w:val="es-CR"/>
        </w:rPr>
      </w:pPr>
    </w:p>
    <w:p w14:paraId="692C163A" w14:textId="77777777" w:rsidR="00DE3D3B" w:rsidRPr="00DE3D3B" w:rsidRDefault="00DE3D3B" w:rsidP="00DE3D3B">
      <w:pPr>
        <w:numPr>
          <w:ilvl w:val="1"/>
          <w:numId w:val="14"/>
        </w:numPr>
        <w:spacing w:after="0" w:line="240" w:lineRule="auto"/>
        <w:ind w:left="567" w:hanging="567"/>
        <w:jc w:val="both"/>
        <w:rPr>
          <w:rFonts w:ascii="Tahoma" w:eastAsia="Times New Roman" w:hAnsi="Tahoma" w:cs="Tahoma"/>
          <w:sz w:val="20"/>
          <w:szCs w:val="20"/>
          <w:lang w:val="es-CR"/>
        </w:rPr>
      </w:pPr>
      <w:r w:rsidRPr="00DE3D3B">
        <w:rPr>
          <w:rFonts w:ascii="Tahoma" w:eastAsia="Times New Roman" w:hAnsi="Tahoma" w:cs="Tahoma"/>
          <w:b/>
          <w:sz w:val="20"/>
          <w:szCs w:val="20"/>
          <w:lang w:val="es-CR"/>
        </w:rPr>
        <w:t>ENCARGADO GENERAL DE LA CONTRATACIÓN:</w:t>
      </w:r>
      <w:r w:rsidRPr="00DE3D3B">
        <w:rPr>
          <w:rFonts w:ascii="Tahoma" w:eastAsia="Times New Roman" w:hAnsi="Tahoma" w:cs="Tahoma"/>
          <w:sz w:val="20"/>
          <w:szCs w:val="20"/>
          <w:lang w:val="es-CR"/>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el Banco ha designado como Encargado General de la Contratación al funcionario: Jorge Rivera Córdoba.</w:t>
      </w:r>
    </w:p>
    <w:p w14:paraId="5B5D8B75" w14:textId="77777777" w:rsidR="00DE3D3B" w:rsidRPr="00DE3D3B" w:rsidRDefault="00DE3D3B" w:rsidP="00DE3D3B">
      <w:pPr>
        <w:spacing w:after="0" w:line="240" w:lineRule="auto"/>
        <w:jc w:val="both"/>
        <w:rPr>
          <w:rFonts w:ascii="Tahoma" w:eastAsia="Times New Roman" w:hAnsi="Tahoma" w:cs="Tahoma"/>
          <w:b/>
          <w:bCs/>
          <w:snapToGrid w:val="0"/>
          <w:sz w:val="20"/>
          <w:szCs w:val="20"/>
          <w:lang w:val="es-CR"/>
        </w:rPr>
      </w:pPr>
    </w:p>
    <w:p w14:paraId="2EBBDFEC" w14:textId="77777777" w:rsidR="00DE3D3B" w:rsidRPr="00DE3D3B" w:rsidRDefault="00DE3D3B" w:rsidP="00DE3D3B">
      <w:pPr>
        <w:spacing w:after="0" w:line="240" w:lineRule="auto"/>
        <w:ind w:left="142"/>
        <w:jc w:val="both"/>
        <w:rPr>
          <w:rFonts w:ascii="Tahoma" w:eastAsia="Times New Roman" w:hAnsi="Tahoma" w:cs="Tahoma"/>
          <w:b/>
          <w:bCs/>
          <w:snapToGrid w:val="0"/>
          <w:sz w:val="20"/>
          <w:szCs w:val="20"/>
          <w:lang w:val="es-CR"/>
        </w:rPr>
      </w:pPr>
      <w:r>
        <w:rPr>
          <w:rFonts w:ascii="Tahoma" w:eastAsia="Times New Roman" w:hAnsi="Tahoma" w:cs="Tahoma"/>
          <w:b/>
          <w:bCs/>
          <w:snapToGrid w:val="0"/>
          <w:sz w:val="20"/>
          <w:szCs w:val="20"/>
          <w:lang w:val="es-CR"/>
        </w:rPr>
        <w:t>11</w:t>
      </w:r>
      <w:r w:rsidRPr="00DE3D3B">
        <w:rPr>
          <w:rFonts w:ascii="Tahoma" w:eastAsia="Times New Roman" w:hAnsi="Tahoma" w:cs="Tahoma"/>
          <w:b/>
          <w:bCs/>
          <w:snapToGrid w:val="0"/>
          <w:sz w:val="20"/>
          <w:szCs w:val="20"/>
          <w:lang w:val="es-CR"/>
        </w:rPr>
        <w:t xml:space="preserve"> de febrero del 2013</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5068"/>
      </w:tblGrid>
      <w:tr w:rsidR="00DE3D3B" w:rsidRPr="00444D65" w14:paraId="68FE8AB1" w14:textId="77777777" w:rsidTr="00B230E2">
        <w:trPr>
          <w:jc w:val="center"/>
        </w:trPr>
        <w:tc>
          <w:tcPr>
            <w:tcW w:w="5141" w:type="dxa"/>
            <w:tcBorders>
              <w:top w:val="nil"/>
              <w:left w:val="nil"/>
              <w:bottom w:val="nil"/>
              <w:right w:val="nil"/>
            </w:tcBorders>
          </w:tcPr>
          <w:p w14:paraId="788A2118" w14:textId="77777777" w:rsidR="00DE3D3B" w:rsidRPr="00DE3D3B" w:rsidRDefault="00DE3D3B" w:rsidP="00DE3D3B">
            <w:pPr>
              <w:widowControl w:val="0"/>
              <w:spacing w:after="0" w:line="240" w:lineRule="auto"/>
              <w:ind w:left="720"/>
              <w:rPr>
                <w:rFonts w:ascii="Tahoma" w:eastAsia="Times New Roman" w:hAnsi="Tahoma" w:cs="Tahoma"/>
                <w:b/>
                <w:sz w:val="20"/>
                <w:szCs w:val="20"/>
                <w:lang w:val="es-CR"/>
              </w:rPr>
            </w:pPr>
          </w:p>
          <w:p w14:paraId="6624970B" w14:textId="495926F3" w:rsidR="00DE3D3B" w:rsidRPr="00DE3D3B" w:rsidRDefault="00444D65" w:rsidP="00DE3D3B">
            <w:pPr>
              <w:widowControl w:val="0"/>
              <w:spacing w:after="0" w:line="240" w:lineRule="auto"/>
              <w:ind w:left="720"/>
              <w:rPr>
                <w:rFonts w:ascii="Tahoma" w:eastAsia="Times New Roman" w:hAnsi="Tahoma" w:cs="Tahoma"/>
                <w:b/>
                <w:sz w:val="20"/>
                <w:szCs w:val="20"/>
                <w:lang w:val="es-CR"/>
              </w:rPr>
            </w:pPr>
            <w:r>
              <w:rPr>
                <w:rFonts w:ascii="Tahoma" w:eastAsia="Times New Roman" w:hAnsi="Tahoma" w:cs="Tahoma"/>
                <w:b/>
                <w:sz w:val="20"/>
                <w:szCs w:val="20"/>
                <w:lang w:val="es-CR"/>
              </w:rPr>
              <w:t>ORIGINAL FIRMADO</w:t>
            </w:r>
          </w:p>
          <w:p w14:paraId="24C36E9E" w14:textId="77777777" w:rsidR="00DE3D3B" w:rsidRPr="00DE3D3B" w:rsidRDefault="00DE3D3B" w:rsidP="00DE3D3B">
            <w:pPr>
              <w:widowControl w:val="0"/>
              <w:spacing w:after="0" w:line="240" w:lineRule="auto"/>
              <w:ind w:left="720"/>
              <w:rPr>
                <w:rFonts w:ascii="Tahoma" w:eastAsia="Times New Roman" w:hAnsi="Tahoma" w:cs="Tahoma"/>
                <w:b/>
                <w:sz w:val="20"/>
                <w:szCs w:val="20"/>
                <w:lang w:val="es-CR"/>
              </w:rPr>
            </w:pPr>
          </w:p>
          <w:p w14:paraId="78777345" w14:textId="77777777" w:rsidR="00DE3D3B" w:rsidRPr="00DE3D3B" w:rsidRDefault="00DE3D3B" w:rsidP="00DE3D3B">
            <w:pPr>
              <w:widowControl w:val="0"/>
              <w:spacing w:after="0" w:line="240" w:lineRule="auto"/>
              <w:ind w:left="720"/>
              <w:rPr>
                <w:rFonts w:ascii="Tahoma" w:eastAsia="Times New Roman" w:hAnsi="Tahoma" w:cs="Tahoma"/>
                <w:b/>
                <w:sz w:val="20"/>
                <w:szCs w:val="20"/>
                <w:lang w:val="es-CR"/>
              </w:rPr>
            </w:pPr>
            <w:r w:rsidRPr="00DE3D3B">
              <w:rPr>
                <w:rFonts w:ascii="Tahoma" w:eastAsia="Times New Roman" w:hAnsi="Tahoma" w:cs="Tahoma"/>
                <w:b/>
                <w:sz w:val="20"/>
                <w:szCs w:val="20"/>
                <w:lang w:val="es-CR"/>
              </w:rPr>
              <w:t xml:space="preserve">José A. Rodríguez C.   </w:t>
            </w:r>
          </w:p>
          <w:p w14:paraId="198E1009" w14:textId="77777777" w:rsidR="00DE3D3B" w:rsidRPr="00DE3D3B" w:rsidRDefault="00DE3D3B" w:rsidP="00DE3D3B">
            <w:pPr>
              <w:widowControl w:val="0"/>
              <w:spacing w:after="0" w:line="240" w:lineRule="auto"/>
              <w:ind w:left="720"/>
              <w:rPr>
                <w:rFonts w:ascii="Tahoma" w:eastAsia="Times New Roman" w:hAnsi="Tahoma" w:cs="Tahoma"/>
                <w:b/>
                <w:sz w:val="20"/>
                <w:szCs w:val="20"/>
                <w:lang w:val="es-CR"/>
              </w:rPr>
            </w:pPr>
            <w:r w:rsidRPr="00DE3D3B">
              <w:rPr>
                <w:rFonts w:ascii="Tahoma" w:eastAsia="Times New Roman" w:hAnsi="Tahoma" w:cs="Tahoma"/>
                <w:b/>
                <w:sz w:val="20"/>
                <w:szCs w:val="20"/>
                <w:lang w:val="es-CR"/>
              </w:rPr>
              <w:t>Director</w:t>
            </w:r>
          </w:p>
        </w:tc>
        <w:tc>
          <w:tcPr>
            <w:tcW w:w="5068" w:type="dxa"/>
            <w:tcBorders>
              <w:top w:val="nil"/>
              <w:left w:val="nil"/>
              <w:bottom w:val="nil"/>
              <w:right w:val="nil"/>
            </w:tcBorders>
          </w:tcPr>
          <w:p w14:paraId="7A09E762" w14:textId="77777777" w:rsidR="00DE3D3B" w:rsidRPr="00DE3D3B" w:rsidRDefault="00DE3D3B" w:rsidP="00DE3D3B">
            <w:pPr>
              <w:widowControl w:val="0"/>
              <w:spacing w:after="0" w:line="240" w:lineRule="auto"/>
              <w:ind w:left="1133"/>
              <w:rPr>
                <w:rFonts w:ascii="Tahoma" w:eastAsia="Times New Roman" w:hAnsi="Tahoma" w:cs="Tahoma"/>
                <w:b/>
                <w:sz w:val="20"/>
                <w:szCs w:val="20"/>
                <w:lang w:val="es-CR"/>
              </w:rPr>
            </w:pPr>
          </w:p>
        </w:tc>
      </w:tr>
    </w:tbl>
    <w:p w14:paraId="081B9E51" w14:textId="77777777" w:rsidR="00DE3D3B" w:rsidRPr="00DE3D3B" w:rsidRDefault="00DE3D3B" w:rsidP="00DE3D3B">
      <w:pPr>
        <w:spacing w:after="0" w:line="240" w:lineRule="auto"/>
        <w:rPr>
          <w:rFonts w:ascii="Tahoma" w:eastAsia="Times New Roman" w:hAnsi="Tahoma"/>
          <w:sz w:val="20"/>
          <w:szCs w:val="20"/>
          <w:lang w:val="es-CR"/>
        </w:rPr>
      </w:pPr>
    </w:p>
    <w:p w14:paraId="26954020" w14:textId="77777777" w:rsidR="00DE3D3B" w:rsidRPr="00DE3D3B" w:rsidRDefault="00DE3D3B" w:rsidP="00DE3D3B">
      <w:pPr>
        <w:spacing w:after="0" w:line="240" w:lineRule="auto"/>
        <w:rPr>
          <w:rFonts w:ascii="Tahoma" w:eastAsia="Times New Roman" w:hAnsi="Tahoma"/>
          <w:sz w:val="20"/>
          <w:szCs w:val="20"/>
          <w:lang w:val="es-CR"/>
        </w:rPr>
      </w:pPr>
    </w:p>
    <w:p w14:paraId="46C9D607" w14:textId="77777777" w:rsidR="00DE3D3B" w:rsidRPr="00DE3D3B" w:rsidRDefault="00DE3D3B" w:rsidP="00DE3D3B">
      <w:pPr>
        <w:spacing w:after="0" w:line="240" w:lineRule="auto"/>
        <w:rPr>
          <w:rFonts w:ascii="Tahoma" w:eastAsia="Times New Roman" w:hAnsi="Tahoma"/>
          <w:sz w:val="20"/>
          <w:szCs w:val="20"/>
          <w:lang w:val="es-ES_tradnl"/>
        </w:rPr>
      </w:pPr>
    </w:p>
    <w:p w14:paraId="4824B28B" w14:textId="77777777" w:rsidR="00DE3D3B" w:rsidRPr="00DE3D3B" w:rsidRDefault="00DE3D3B" w:rsidP="00DE3D3B">
      <w:pPr>
        <w:spacing w:after="0" w:line="240" w:lineRule="auto"/>
        <w:rPr>
          <w:rFonts w:ascii="Tahoma" w:eastAsia="Times New Roman" w:hAnsi="Tahoma"/>
          <w:sz w:val="20"/>
          <w:szCs w:val="20"/>
          <w:lang w:val="es-CR"/>
        </w:rPr>
      </w:pPr>
    </w:p>
    <w:p w14:paraId="42E25CD5" w14:textId="77777777" w:rsidR="00DE3D3B" w:rsidRPr="00DE3D3B" w:rsidRDefault="00DE3D3B" w:rsidP="00DE3D3B">
      <w:pPr>
        <w:spacing w:after="0" w:line="240" w:lineRule="auto"/>
        <w:rPr>
          <w:rFonts w:ascii="Tahoma" w:eastAsia="Times New Roman" w:hAnsi="Tahoma"/>
          <w:sz w:val="20"/>
          <w:szCs w:val="20"/>
          <w:lang w:val="es-CR"/>
        </w:rPr>
      </w:pPr>
    </w:p>
    <w:p w14:paraId="01102529" w14:textId="77777777" w:rsidR="00DE3D3B" w:rsidRPr="00DE3D3B" w:rsidRDefault="00DE3D3B" w:rsidP="00DE3D3B">
      <w:pPr>
        <w:rPr>
          <w:sz w:val="22"/>
          <w:szCs w:val="22"/>
          <w:lang w:val="es-CR"/>
        </w:rPr>
      </w:pPr>
    </w:p>
    <w:sectPr w:rsidR="00DE3D3B" w:rsidRPr="00DE3D3B" w:rsidSect="000B6A5A">
      <w:headerReference w:type="default" r:id="rId14"/>
      <w:footerReference w:type="default" r:id="rId15"/>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92436" w14:textId="77777777" w:rsidR="00A8029C" w:rsidRDefault="00444D65">
      <w:pPr>
        <w:spacing w:after="0" w:line="240" w:lineRule="auto"/>
      </w:pPr>
      <w:r>
        <w:separator/>
      </w:r>
    </w:p>
  </w:endnote>
  <w:endnote w:type="continuationSeparator" w:id="0">
    <w:p w14:paraId="5B33B1D5" w14:textId="77777777" w:rsidR="00A8029C" w:rsidRDefault="0044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2DC1C" w14:textId="77777777" w:rsidR="00E30196" w:rsidRDefault="00DE3D3B" w:rsidP="000B6A5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77C5">
      <w:rPr>
        <w:rStyle w:val="Nmerodepgina"/>
        <w:noProof/>
      </w:rPr>
      <w:t>2</w:t>
    </w:r>
    <w:r>
      <w:rPr>
        <w:rStyle w:val="Nmerodepgina"/>
      </w:rPr>
      <w:fldChar w:fldCharType="end"/>
    </w:r>
  </w:p>
  <w:p w14:paraId="2153020E" w14:textId="77777777" w:rsidR="00E30196" w:rsidRDefault="009077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7B05B" w14:textId="77777777" w:rsidR="00A8029C" w:rsidRDefault="00444D65">
      <w:pPr>
        <w:spacing w:after="0" w:line="240" w:lineRule="auto"/>
      </w:pPr>
      <w:r>
        <w:separator/>
      </w:r>
    </w:p>
  </w:footnote>
  <w:footnote w:type="continuationSeparator" w:id="0">
    <w:p w14:paraId="5CDF64AE" w14:textId="77777777" w:rsidR="00A8029C" w:rsidRDefault="00444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3DB2F" w14:textId="77777777" w:rsidR="00E30196" w:rsidRDefault="009077C5" w:rsidP="000B6A5A">
    <w:pPr>
      <w:pStyle w:val="Encabezado"/>
      <w:jc w:val="right"/>
    </w:pPr>
  </w:p>
  <w:p w14:paraId="310C6CDF" w14:textId="367BFFD8" w:rsidR="00E30196" w:rsidRDefault="00DE3D3B" w:rsidP="00DA7999">
    <w:pPr>
      <w:pStyle w:val="Encabezado"/>
      <w:jc w:val="center"/>
      <w:rPr>
        <w:noProof/>
        <w:lang w:eastAsia="es-CR"/>
      </w:rPr>
    </w:pPr>
    <w:r>
      <w:rPr>
        <w:noProof/>
        <w:lang w:eastAsia="es-CR"/>
      </w:rPr>
      <w:drawing>
        <wp:inline distT="0" distB="0" distL="0" distR="0" wp14:anchorId="16F966D5" wp14:editId="51514975">
          <wp:extent cx="1623060" cy="41910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419100"/>
                  </a:xfrm>
                  <a:prstGeom prst="rect">
                    <a:avLst/>
                  </a:prstGeom>
                  <a:noFill/>
                  <a:ln>
                    <a:noFill/>
                  </a:ln>
                </pic:spPr>
              </pic:pic>
            </a:graphicData>
          </a:graphic>
        </wp:inline>
      </w:drawing>
    </w:r>
  </w:p>
  <w:p w14:paraId="44B975D6" w14:textId="77777777" w:rsidR="00E30196" w:rsidRPr="00DE3D3B" w:rsidRDefault="009077C5" w:rsidP="00DA7999">
    <w:pPr>
      <w:pStyle w:val="Encabezado"/>
      <w:jc w:val="center"/>
      <w:rPr>
        <w:rFonts w:cs="Tahom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1D25BF6"/>
    <w:lvl w:ilvl="0">
      <w:start w:val="1"/>
      <w:numFmt w:val="decimal"/>
      <w:lvlText w:val="%1."/>
      <w:lvlJc w:val="left"/>
      <w:pPr>
        <w:tabs>
          <w:tab w:val="num" w:pos="643"/>
        </w:tabs>
        <w:ind w:left="643" w:hanging="360"/>
      </w:pPr>
    </w:lvl>
  </w:abstractNum>
  <w:abstractNum w:abstractNumId="1">
    <w:nsid w:val="FFFFFF83"/>
    <w:multiLevelType w:val="singleLevel"/>
    <w:tmpl w:val="70C47ED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BFAEF1BE"/>
    <w:lvl w:ilvl="0">
      <w:start w:val="1"/>
      <w:numFmt w:val="decimal"/>
      <w:lvlText w:val="%1."/>
      <w:lvlJc w:val="left"/>
      <w:pPr>
        <w:tabs>
          <w:tab w:val="num" w:pos="360"/>
        </w:tabs>
        <w:ind w:left="360" w:hanging="360"/>
      </w:pPr>
    </w:lvl>
  </w:abstractNum>
  <w:abstractNum w:abstractNumId="3">
    <w:nsid w:val="FFFFFF89"/>
    <w:multiLevelType w:val="singleLevel"/>
    <w:tmpl w:val="C34AA2B4"/>
    <w:lvl w:ilvl="0">
      <w:start w:val="1"/>
      <w:numFmt w:val="bullet"/>
      <w:lvlText w:val=""/>
      <w:lvlJc w:val="left"/>
      <w:pPr>
        <w:tabs>
          <w:tab w:val="num" w:pos="360"/>
        </w:tabs>
        <w:ind w:left="360" w:hanging="360"/>
      </w:pPr>
      <w:rPr>
        <w:rFonts w:ascii="Symbol" w:hAnsi="Symbol" w:hint="default"/>
      </w:rPr>
    </w:lvl>
  </w:abstractNum>
  <w:abstractNum w:abstractNumId="4">
    <w:nsid w:val="15F460A1"/>
    <w:multiLevelType w:val="multilevel"/>
    <w:tmpl w:val="8B7C8718"/>
    <w:lvl w:ilvl="0">
      <w:start w:val="7"/>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
    <w:nsid w:val="1C896B7F"/>
    <w:multiLevelType w:val="hybridMultilevel"/>
    <w:tmpl w:val="A56CA0FC"/>
    <w:lvl w:ilvl="0" w:tplc="73641CA0">
      <w:start w:val="1"/>
      <w:numFmt w:val="decimal"/>
      <w:lvlText w:val="%1."/>
      <w:lvlJc w:val="left"/>
      <w:pPr>
        <w:tabs>
          <w:tab w:val="num" w:pos="1052"/>
        </w:tabs>
        <w:ind w:left="1052" w:hanging="360"/>
      </w:pPr>
    </w:lvl>
    <w:lvl w:ilvl="1" w:tplc="90FEFB66">
      <w:numFmt w:val="none"/>
      <w:lvlText w:val=""/>
      <w:lvlJc w:val="left"/>
      <w:pPr>
        <w:tabs>
          <w:tab w:val="num" w:pos="360"/>
        </w:tabs>
      </w:pPr>
    </w:lvl>
    <w:lvl w:ilvl="2" w:tplc="0200FA2A">
      <w:numFmt w:val="none"/>
      <w:lvlText w:val=""/>
      <w:lvlJc w:val="left"/>
      <w:pPr>
        <w:tabs>
          <w:tab w:val="num" w:pos="360"/>
        </w:tabs>
      </w:pPr>
    </w:lvl>
    <w:lvl w:ilvl="3" w:tplc="E38E576E">
      <w:numFmt w:val="none"/>
      <w:lvlText w:val=""/>
      <w:lvlJc w:val="left"/>
      <w:pPr>
        <w:tabs>
          <w:tab w:val="num" w:pos="360"/>
        </w:tabs>
      </w:pPr>
    </w:lvl>
    <w:lvl w:ilvl="4" w:tplc="69263CF8">
      <w:numFmt w:val="none"/>
      <w:lvlText w:val=""/>
      <w:lvlJc w:val="left"/>
      <w:pPr>
        <w:tabs>
          <w:tab w:val="num" w:pos="360"/>
        </w:tabs>
      </w:pPr>
    </w:lvl>
    <w:lvl w:ilvl="5" w:tplc="58925570">
      <w:numFmt w:val="none"/>
      <w:lvlText w:val=""/>
      <w:lvlJc w:val="left"/>
      <w:pPr>
        <w:tabs>
          <w:tab w:val="num" w:pos="360"/>
        </w:tabs>
      </w:pPr>
    </w:lvl>
    <w:lvl w:ilvl="6" w:tplc="365493AC">
      <w:numFmt w:val="none"/>
      <w:lvlText w:val=""/>
      <w:lvlJc w:val="left"/>
      <w:pPr>
        <w:tabs>
          <w:tab w:val="num" w:pos="360"/>
        </w:tabs>
      </w:pPr>
    </w:lvl>
    <w:lvl w:ilvl="7" w:tplc="CA50FA8A">
      <w:numFmt w:val="none"/>
      <w:lvlText w:val=""/>
      <w:lvlJc w:val="left"/>
      <w:pPr>
        <w:tabs>
          <w:tab w:val="num" w:pos="360"/>
        </w:tabs>
      </w:pPr>
    </w:lvl>
    <w:lvl w:ilvl="8" w:tplc="2700828A">
      <w:numFmt w:val="none"/>
      <w:lvlText w:val=""/>
      <w:lvlJc w:val="left"/>
      <w:pPr>
        <w:tabs>
          <w:tab w:val="num" w:pos="360"/>
        </w:tabs>
      </w:pPr>
    </w:lvl>
  </w:abstractNum>
  <w:abstractNum w:abstractNumId="6">
    <w:nsid w:val="28BF6FF1"/>
    <w:multiLevelType w:val="multilevel"/>
    <w:tmpl w:val="13F6410C"/>
    <w:lvl w:ilvl="0">
      <w:start w:val="8"/>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7">
    <w:nsid w:val="327B563B"/>
    <w:multiLevelType w:val="multilevel"/>
    <w:tmpl w:val="BB0EAD2A"/>
    <w:lvl w:ilvl="0">
      <w:start w:val="11"/>
      <w:numFmt w:val="decimal"/>
      <w:lvlText w:val="%1."/>
      <w:lvlJc w:val="left"/>
      <w:pPr>
        <w:ind w:left="516" w:hanging="516"/>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8">
    <w:nsid w:val="43222C6F"/>
    <w:multiLevelType w:val="hybridMultilevel"/>
    <w:tmpl w:val="51BE5888"/>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9">
    <w:nsid w:val="44D90416"/>
    <w:multiLevelType w:val="multilevel"/>
    <w:tmpl w:val="26502E12"/>
    <w:lvl w:ilvl="0">
      <w:start w:val="10"/>
      <w:numFmt w:val="decimal"/>
      <w:lvlText w:val="%1."/>
      <w:lvlJc w:val="left"/>
      <w:pPr>
        <w:ind w:left="516" w:hanging="516"/>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0">
    <w:nsid w:val="532F0A07"/>
    <w:multiLevelType w:val="multilevel"/>
    <w:tmpl w:val="71BA6008"/>
    <w:lvl w:ilvl="0">
      <w:start w:val="6"/>
      <w:numFmt w:val="decimal"/>
      <w:lvlText w:val="%1."/>
      <w:lvlJc w:val="left"/>
      <w:pPr>
        <w:ind w:left="360" w:hanging="360"/>
      </w:pPr>
      <w:rPr>
        <w:rFonts w:hint="default"/>
      </w:rPr>
    </w:lvl>
    <w:lvl w:ilvl="1">
      <w:start w:val="2"/>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1">
    <w:nsid w:val="602B2CBE"/>
    <w:multiLevelType w:val="multilevel"/>
    <w:tmpl w:val="DDF8EE18"/>
    <w:lvl w:ilvl="0">
      <w:start w:val="5"/>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2">
    <w:nsid w:val="61386BFC"/>
    <w:multiLevelType w:val="multilevel"/>
    <w:tmpl w:val="918EA03A"/>
    <w:lvl w:ilvl="0">
      <w:start w:val="9"/>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61B059C2"/>
    <w:multiLevelType w:val="hybridMultilevel"/>
    <w:tmpl w:val="CFE4FCE4"/>
    <w:lvl w:ilvl="0" w:tplc="8938953E">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 w:numId="5">
    <w:abstractNumId w:val="5"/>
  </w:num>
  <w:num w:numId="6">
    <w:abstractNumId w:val="8"/>
  </w:num>
  <w:num w:numId="7">
    <w:abstractNumId w:val="13"/>
  </w:num>
  <w:num w:numId="8">
    <w:abstractNumId w:val="11"/>
  </w:num>
  <w:num w:numId="9">
    <w:abstractNumId w:val="10"/>
  </w:num>
  <w:num w:numId="10">
    <w:abstractNumId w:val="4"/>
  </w:num>
  <w:num w:numId="11">
    <w:abstractNumId w:val="6"/>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2F4DFF"/>
    <w:rsid w:val="00387916"/>
    <w:rsid w:val="00444D65"/>
    <w:rsid w:val="009077C5"/>
    <w:rsid w:val="00A8029C"/>
    <w:rsid w:val="00DE3D3B"/>
    <w:rsid w:val="00E11D70"/>
    <w:rsid w:val="00E20D61"/>
    <w:rsid w:val="00FD66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DE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E3D3B"/>
    <w:pPr>
      <w:tabs>
        <w:tab w:val="center" w:pos="4419"/>
        <w:tab w:val="right" w:pos="8838"/>
      </w:tabs>
      <w:spacing w:after="0" w:line="240" w:lineRule="auto"/>
    </w:pPr>
    <w:rPr>
      <w:sz w:val="22"/>
      <w:szCs w:val="22"/>
      <w:lang w:val="es-CR"/>
    </w:rPr>
  </w:style>
  <w:style w:type="character" w:customStyle="1" w:styleId="EncabezadoCar">
    <w:name w:val="Encabezado Car"/>
    <w:basedOn w:val="Fuentedeprrafopredeter"/>
    <w:link w:val="Encabezado"/>
    <w:uiPriority w:val="99"/>
    <w:semiHidden/>
    <w:rsid w:val="00DE3D3B"/>
    <w:rPr>
      <w:sz w:val="22"/>
      <w:szCs w:val="22"/>
      <w:lang w:eastAsia="en-US"/>
    </w:rPr>
  </w:style>
  <w:style w:type="paragraph" w:styleId="Piedepgina">
    <w:name w:val="footer"/>
    <w:basedOn w:val="Normal"/>
    <w:link w:val="PiedepginaCar"/>
    <w:uiPriority w:val="99"/>
    <w:semiHidden/>
    <w:unhideWhenUsed/>
    <w:rsid w:val="00DE3D3B"/>
    <w:pPr>
      <w:tabs>
        <w:tab w:val="center" w:pos="4419"/>
        <w:tab w:val="right" w:pos="8838"/>
      </w:tabs>
      <w:spacing w:after="0" w:line="240" w:lineRule="auto"/>
    </w:pPr>
    <w:rPr>
      <w:sz w:val="22"/>
      <w:szCs w:val="22"/>
      <w:lang w:val="es-CR"/>
    </w:rPr>
  </w:style>
  <w:style w:type="character" w:customStyle="1" w:styleId="PiedepginaCar">
    <w:name w:val="Pie de página Car"/>
    <w:basedOn w:val="Fuentedeprrafopredeter"/>
    <w:link w:val="Piedepgina"/>
    <w:uiPriority w:val="99"/>
    <w:semiHidden/>
    <w:rsid w:val="00DE3D3B"/>
    <w:rPr>
      <w:sz w:val="22"/>
      <w:szCs w:val="22"/>
      <w:lang w:eastAsia="en-US"/>
    </w:rPr>
  </w:style>
  <w:style w:type="character" w:styleId="Nmerodepgina">
    <w:name w:val="page number"/>
    <w:rsid w:val="00DE3D3B"/>
  </w:style>
  <w:style w:type="paragraph" w:styleId="Textodeglobo">
    <w:name w:val="Balloon Text"/>
    <w:basedOn w:val="Normal"/>
    <w:link w:val="TextodegloboCar"/>
    <w:uiPriority w:val="99"/>
    <w:semiHidden/>
    <w:unhideWhenUsed/>
    <w:rsid w:val="00444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4D6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E3D3B"/>
    <w:pPr>
      <w:tabs>
        <w:tab w:val="center" w:pos="4419"/>
        <w:tab w:val="right" w:pos="8838"/>
      </w:tabs>
      <w:spacing w:after="0" w:line="240" w:lineRule="auto"/>
    </w:pPr>
    <w:rPr>
      <w:sz w:val="22"/>
      <w:szCs w:val="22"/>
      <w:lang w:val="es-CR"/>
    </w:rPr>
  </w:style>
  <w:style w:type="character" w:customStyle="1" w:styleId="EncabezadoCar">
    <w:name w:val="Encabezado Car"/>
    <w:basedOn w:val="Fuentedeprrafopredeter"/>
    <w:link w:val="Encabezado"/>
    <w:uiPriority w:val="99"/>
    <w:semiHidden/>
    <w:rsid w:val="00DE3D3B"/>
    <w:rPr>
      <w:sz w:val="22"/>
      <w:szCs w:val="22"/>
      <w:lang w:eastAsia="en-US"/>
    </w:rPr>
  </w:style>
  <w:style w:type="paragraph" w:styleId="Piedepgina">
    <w:name w:val="footer"/>
    <w:basedOn w:val="Normal"/>
    <w:link w:val="PiedepginaCar"/>
    <w:uiPriority w:val="99"/>
    <w:semiHidden/>
    <w:unhideWhenUsed/>
    <w:rsid w:val="00DE3D3B"/>
    <w:pPr>
      <w:tabs>
        <w:tab w:val="center" w:pos="4419"/>
        <w:tab w:val="right" w:pos="8838"/>
      </w:tabs>
      <w:spacing w:after="0" w:line="240" w:lineRule="auto"/>
    </w:pPr>
    <w:rPr>
      <w:sz w:val="22"/>
      <w:szCs w:val="22"/>
      <w:lang w:val="es-CR"/>
    </w:rPr>
  </w:style>
  <w:style w:type="character" w:customStyle="1" w:styleId="PiedepginaCar">
    <w:name w:val="Pie de página Car"/>
    <w:basedOn w:val="Fuentedeprrafopredeter"/>
    <w:link w:val="Piedepgina"/>
    <w:uiPriority w:val="99"/>
    <w:semiHidden/>
    <w:rsid w:val="00DE3D3B"/>
    <w:rPr>
      <w:sz w:val="22"/>
      <w:szCs w:val="22"/>
      <w:lang w:eastAsia="en-US"/>
    </w:rPr>
  </w:style>
  <w:style w:type="character" w:styleId="Nmerodepgina">
    <w:name w:val="page number"/>
    <w:rsid w:val="00DE3D3B"/>
  </w:style>
  <w:style w:type="paragraph" w:styleId="Textodeglobo">
    <w:name w:val="Balloon Text"/>
    <w:basedOn w:val="Normal"/>
    <w:link w:val="TextodegloboCar"/>
    <w:uiPriority w:val="99"/>
    <w:semiHidden/>
    <w:unhideWhenUsed/>
    <w:rsid w:val="00444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4D6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speccion.mtss.go.cr/patronosmoroso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A3C7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Venta de Vehículos SUGEVAL</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2013</Anhio>
    <ContenidoMultilineaHTML xmlns="b9fc4df0-8f56-46e7-b005-54afe0044df7">&lt;p&gt;​Venta de Vehículos SUGEVAL​&lt;br&gt;&lt;/p&gt;</ContenidoMultilineaHTML>
  </documentManagement>
</p:properties>
</file>

<file path=customXml/itemProps1.xml><?xml version="1.0" encoding="utf-8"?>
<ds:datastoreItem xmlns:ds="http://schemas.openxmlformats.org/officeDocument/2006/customXml" ds:itemID="{EB6D97BB-EEA3-4471-9CF7-881D283FA8B4}"/>
</file>

<file path=customXml/itemProps2.xml><?xml version="1.0" encoding="utf-8"?>
<ds:datastoreItem xmlns:ds="http://schemas.openxmlformats.org/officeDocument/2006/customXml" ds:itemID="{3F023C64-4DAA-404E-958A-2EC316920D81}"/>
</file>

<file path=customXml/itemProps3.xml><?xml version="1.0" encoding="utf-8"?>
<ds:datastoreItem xmlns:ds="http://schemas.openxmlformats.org/officeDocument/2006/customXml" ds:itemID="{15D962EC-F013-42DB-8C74-21DFBA4EEAB7}"/>
</file>

<file path=docProps/app.xml><?xml version="1.0" encoding="utf-8"?>
<Properties xmlns="http://schemas.openxmlformats.org/officeDocument/2006/extended-properties" xmlns:vt="http://schemas.openxmlformats.org/officeDocument/2006/docPropsVTypes">
  <Template>Normal.dotm</Template>
  <TotalTime>0</TotalTime>
  <Pages>8</Pages>
  <Words>2037</Words>
  <Characters>11205</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Venta No. 000003-2013-ODM Vehiculos </dc:title>
  <dc:creator>arcecf</dc:creator>
  <cp:lastModifiedBy>jimenezmz</cp:lastModifiedBy>
  <cp:revision>2</cp:revision>
  <dcterms:created xsi:type="dcterms:W3CDTF">2013-02-19T20:29:00Z</dcterms:created>
  <dcterms:modified xsi:type="dcterms:W3CDTF">2013-02-19T20:29:00Z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alista">
    <vt:lpwstr/>
  </property>
  <property fmtid="{D5CDD505-2E9C-101B-9397-08002B2CF9AE}" pid="3" name="Trámite">
    <vt:lpwstr/>
  </property>
  <property fmtid="{D5CDD505-2E9C-101B-9397-08002B2CF9AE}" pid="4" name="Año">
    <vt:lpwstr>2012</vt:lpwstr>
  </property>
  <property fmtid="{D5CDD505-2E9C-101B-9397-08002B2CF9AE}" pid="5" name="ContentTypeId">
    <vt:lpwstr>0x010100DA6CFE36BB95EA4F8F4D6080F9C0ACDF00BD3DDE11BBD3FB40AADE379D11B795E4</vt:lpwstr>
  </property>
  <property fmtid="{D5CDD505-2E9C-101B-9397-08002B2CF9AE}" pid="6" name="Order">
    <vt:r8>5800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