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AAD90" w14:textId="77777777" w:rsidR="0021018D" w:rsidRPr="00765AE8" w:rsidRDefault="0021018D" w:rsidP="0021018D">
      <w:pPr>
        <w:pStyle w:val="Piedepgina"/>
        <w:rPr>
          <w:rFonts w:ascii="Tahoma" w:hAnsi="Tahoma" w:cs="Tahoma"/>
          <w:noProof/>
        </w:rPr>
      </w:pPr>
    </w:p>
    <w:p w14:paraId="1391485A" w14:textId="77777777" w:rsidR="0021018D" w:rsidRPr="005C5A17" w:rsidRDefault="0021018D" w:rsidP="0021018D">
      <w:pPr>
        <w:pStyle w:val="Piedepgina"/>
        <w:jc w:val="center"/>
        <w:rPr>
          <w:rFonts w:ascii="Bookman Old Style" w:hAnsi="Bookman Old Style" w:cs="Tahoma"/>
          <w:b/>
          <w:noProof/>
          <w:sz w:val="24"/>
          <w:szCs w:val="24"/>
        </w:rPr>
      </w:pPr>
      <w:r w:rsidRPr="005C5A17">
        <w:rPr>
          <w:rFonts w:ascii="Bookman Old Style" w:hAnsi="Bookman Old Style" w:cs="Tahoma"/>
          <w:b/>
          <w:noProof/>
          <w:sz w:val="24"/>
          <w:szCs w:val="24"/>
        </w:rPr>
        <w:t>BANCO CENTRAL DE COSTA RICA</w:t>
      </w:r>
    </w:p>
    <w:p w14:paraId="479172C5" w14:textId="77777777" w:rsidR="0021018D" w:rsidRPr="005C5A17" w:rsidRDefault="0021018D" w:rsidP="0021018D">
      <w:pPr>
        <w:widowControl w:val="0"/>
        <w:autoSpaceDE w:val="0"/>
        <w:autoSpaceDN w:val="0"/>
        <w:adjustRightInd w:val="0"/>
        <w:spacing w:before="120" w:after="120"/>
        <w:ind w:right="337"/>
        <w:jc w:val="center"/>
        <w:rPr>
          <w:rFonts w:ascii="Bookman Old Style" w:hAnsi="Bookman Old Style" w:cs="Tahoma"/>
          <w:b/>
          <w:smallCaps/>
          <w:sz w:val="24"/>
          <w:szCs w:val="24"/>
        </w:rPr>
      </w:pPr>
      <w:r w:rsidRPr="005C5A17">
        <w:rPr>
          <w:rFonts w:ascii="Bookman Old Style" w:hAnsi="Bookman Old Style" w:cs="Tahoma"/>
          <w:b/>
          <w:bCs/>
          <w:smallCaps/>
          <w:sz w:val="24"/>
          <w:szCs w:val="24"/>
        </w:rPr>
        <w:t>DEPARTAMENTO DE PROVEEDURÍA</w:t>
      </w:r>
    </w:p>
    <w:p w14:paraId="31ECD3BF" w14:textId="77777777" w:rsidR="0021018D" w:rsidRPr="005C5A17" w:rsidRDefault="0021018D" w:rsidP="0021018D">
      <w:pPr>
        <w:widowControl w:val="0"/>
        <w:autoSpaceDE w:val="0"/>
        <w:autoSpaceDN w:val="0"/>
        <w:adjustRightInd w:val="0"/>
        <w:spacing w:before="120" w:after="120"/>
        <w:ind w:right="337"/>
        <w:jc w:val="center"/>
        <w:rPr>
          <w:rFonts w:ascii="Bookman Old Style" w:hAnsi="Bookman Old Style" w:cs="Tahoma"/>
          <w:smallCaps/>
          <w:sz w:val="24"/>
          <w:szCs w:val="24"/>
        </w:rPr>
      </w:pPr>
    </w:p>
    <w:p w14:paraId="65841A9B" w14:textId="77777777" w:rsidR="0021018D" w:rsidRPr="005C5A17" w:rsidRDefault="0021018D" w:rsidP="0021018D">
      <w:pPr>
        <w:widowControl w:val="0"/>
        <w:autoSpaceDE w:val="0"/>
        <w:autoSpaceDN w:val="0"/>
        <w:adjustRightInd w:val="0"/>
        <w:spacing w:before="120" w:after="120"/>
        <w:ind w:right="337"/>
        <w:jc w:val="center"/>
        <w:rPr>
          <w:rFonts w:ascii="Bookman Old Style" w:hAnsi="Bookman Old Style" w:cs="Tahoma"/>
          <w:smallCaps/>
          <w:sz w:val="24"/>
          <w:szCs w:val="24"/>
        </w:rPr>
      </w:pPr>
    </w:p>
    <w:p w14:paraId="17FD8C72" w14:textId="77777777" w:rsidR="0021018D" w:rsidRPr="005C5A17" w:rsidRDefault="0021018D" w:rsidP="0021018D">
      <w:pPr>
        <w:widowControl w:val="0"/>
        <w:autoSpaceDE w:val="0"/>
        <w:autoSpaceDN w:val="0"/>
        <w:adjustRightInd w:val="0"/>
        <w:ind w:right="337"/>
        <w:jc w:val="center"/>
        <w:rPr>
          <w:rFonts w:ascii="Bookman Old Style" w:hAnsi="Bookman Old Style" w:cs="Tahoma"/>
          <w:b/>
          <w:bCs/>
          <w:sz w:val="24"/>
          <w:szCs w:val="24"/>
        </w:rPr>
      </w:pPr>
      <w:r w:rsidRPr="005C5A17">
        <w:rPr>
          <w:rFonts w:ascii="Bookman Old Style" w:hAnsi="Bookman Old Style" w:cs="Tahoma"/>
          <w:b/>
          <w:bCs/>
          <w:sz w:val="24"/>
          <w:szCs w:val="24"/>
        </w:rPr>
        <w:t>LICITACIÓN PÚBLICA</w:t>
      </w:r>
    </w:p>
    <w:p w14:paraId="7501A69C" w14:textId="23961617" w:rsidR="0021018D" w:rsidRPr="005C5A17" w:rsidRDefault="002C196C" w:rsidP="0021018D">
      <w:pPr>
        <w:widowControl w:val="0"/>
        <w:autoSpaceDE w:val="0"/>
        <w:autoSpaceDN w:val="0"/>
        <w:adjustRightInd w:val="0"/>
        <w:spacing w:before="120" w:after="120"/>
        <w:ind w:right="337"/>
        <w:jc w:val="center"/>
        <w:rPr>
          <w:rFonts w:ascii="Bookman Old Style" w:hAnsi="Bookman Old Style" w:cs="Tahoma"/>
          <w:b/>
          <w:smallCaps/>
          <w:sz w:val="24"/>
          <w:szCs w:val="24"/>
        </w:rPr>
      </w:pPr>
      <w:r w:rsidRPr="005C5A17">
        <w:rPr>
          <w:rFonts w:ascii="Bookman Old Style" w:hAnsi="Bookman Old Style" w:cs="Tahoma"/>
          <w:b/>
          <w:smallCaps/>
          <w:sz w:val="24"/>
          <w:szCs w:val="24"/>
        </w:rPr>
        <w:t>2013LN-000006</w:t>
      </w:r>
      <w:r w:rsidR="0021018D" w:rsidRPr="005C5A17">
        <w:rPr>
          <w:rFonts w:ascii="Bookman Old Style" w:hAnsi="Bookman Old Style" w:cs="Tahoma"/>
          <w:b/>
          <w:smallCaps/>
          <w:sz w:val="24"/>
          <w:szCs w:val="24"/>
        </w:rPr>
        <w:t>-BCCR</w:t>
      </w:r>
    </w:p>
    <w:p w14:paraId="5B61AD86" w14:textId="76F878DC" w:rsidR="0021018D" w:rsidRPr="005C5A17" w:rsidRDefault="0021018D" w:rsidP="0021018D">
      <w:pPr>
        <w:widowControl w:val="0"/>
        <w:autoSpaceDE w:val="0"/>
        <w:autoSpaceDN w:val="0"/>
        <w:adjustRightInd w:val="0"/>
        <w:spacing w:before="120" w:after="120"/>
        <w:ind w:right="337"/>
        <w:jc w:val="center"/>
        <w:rPr>
          <w:rFonts w:ascii="Bookman Old Style" w:hAnsi="Bookman Old Style" w:cs="Tahoma"/>
          <w:smallCaps/>
          <w:sz w:val="24"/>
          <w:szCs w:val="24"/>
        </w:rPr>
      </w:pPr>
    </w:p>
    <w:p w14:paraId="4D4ADB73" w14:textId="77777777" w:rsidR="0021018D" w:rsidRPr="005C5A17" w:rsidRDefault="0021018D" w:rsidP="0021018D">
      <w:pPr>
        <w:widowControl w:val="0"/>
        <w:autoSpaceDE w:val="0"/>
        <w:autoSpaceDN w:val="0"/>
        <w:adjustRightInd w:val="0"/>
        <w:spacing w:before="120" w:after="120"/>
        <w:ind w:right="337"/>
        <w:jc w:val="center"/>
        <w:rPr>
          <w:rFonts w:ascii="Bookman Old Style" w:hAnsi="Bookman Old Style" w:cs="Tahoma"/>
          <w:smallCaps/>
          <w:sz w:val="24"/>
          <w:szCs w:val="24"/>
        </w:rPr>
      </w:pPr>
    </w:p>
    <w:p w14:paraId="4BD1A896" w14:textId="77777777" w:rsidR="0021018D" w:rsidRPr="005C5A17" w:rsidRDefault="0021018D" w:rsidP="0021018D">
      <w:pPr>
        <w:widowControl w:val="0"/>
        <w:pBdr>
          <w:bottom w:val="single" w:sz="30" w:space="0" w:color="auto"/>
        </w:pBdr>
        <w:shd w:val="pct10" w:color="auto" w:fill="auto"/>
        <w:autoSpaceDE w:val="0"/>
        <w:autoSpaceDN w:val="0"/>
        <w:adjustRightInd w:val="0"/>
        <w:ind w:left="720" w:right="918"/>
        <w:jc w:val="center"/>
        <w:rPr>
          <w:rFonts w:ascii="Bookman Old Style" w:hAnsi="Bookman Old Style" w:cs="Tahoma"/>
          <w:b/>
          <w:sz w:val="24"/>
          <w:szCs w:val="24"/>
        </w:rPr>
      </w:pPr>
    </w:p>
    <w:p w14:paraId="453D6C37" w14:textId="77777777" w:rsidR="0021018D" w:rsidRPr="005C5A17" w:rsidRDefault="0021018D" w:rsidP="0021018D">
      <w:pPr>
        <w:widowControl w:val="0"/>
        <w:pBdr>
          <w:bottom w:val="single" w:sz="30" w:space="0" w:color="auto"/>
        </w:pBdr>
        <w:shd w:val="pct10" w:color="auto" w:fill="auto"/>
        <w:autoSpaceDE w:val="0"/>
        <w:autoSpaceDN w:val="0"/>
        <w:adjustRightInd w:val="0"/>
        <w:ind w:left="720" w:right="918"/>
        <w:jc w:val="center"/>
        <w:rPr>
          <w:rFonts w:ascii="Bookman Old Style" w:hAnsi="Bookman Old Style" w:cs="Tahoma"/>
          <w:b/>
          <w:bCs/>
          <w:i/>
          <w:sz w:val="24"/>
          <w:szCs w:val="24"/>
        </w:rPr>
      </w:pPr>
      <w:r w:rsidRPr="005C5A17">
        <w:rPr>
          <w:rFonts w:ascii="Bookman Old Style" w:hAnsi="Bookman Old Style" w:cs="Tahoma"/>
          <w:b/>
          <w:sz w:val="24"/>
          <w:szCs w:val="24"/>
        </w:rPr>
        <w:t>CONTRATACIÓN DEL SERVICIO DE DISEÑO E IMPLEMENTACIÓN GRADUAL DE UN MODELO DE EVALUACIÓN 360°,  CONSIDERANDO EL CICLO DE LA  PLANEACIÓN ESTRATÉGICA, MEDIANTE UNA HERRAMIENTA INFORMÁTICA EN LA NUBE</w:t>
      </w:r>
    </w:p>
    <w:p w14:paraId="606D5F22" w14:textId="77777777" w:rsidR="0021018D" w:rsidRPr="005C5A17" w:rsidRDefault="0021018D" w:rsidP="0021018D">
      <w:pPr>
        <w:widowControl w:val="0"/>
        <w:pBdr>
          <w:bottom w:val="single" w:sz="30" w:space="0" w:color="auto"/>
        </w:pBdr>
        <w:shd w:val="pct10" w:color="auto" w:fill="auto"/>
        <w:autoSpaceDE w:val="0"/>
        <w:autoSpaceDN w:val="0"/>
        <w:adjustRightInd w:val="0"/>
        <w:ind w:left="720" w:right="918"/>
        <w:jc w:val="center"/>
        <w:rPr>
          <w:rFonts w:ascii="Bookman Old Style" w:hAnsi="Bookman Old Style" w:cs="Tahoma"/>
          <w:i/>
          <w:sz w:val="24"/>
          <w:szCs w:val="24"/>
        </w:rPr>
      </w:pPr>
    </w:p>
    <w:p w14:paraId="5EE77D6E" w14:textId="77777777" w:rsidR="0021018D" w:rsidRPr="005C5A17" w:rsidRDefault="0021018D" w:rsidP="0021018D">
      <w:pPr>
        <w:widowControl w:val="0"/>
        <w:autoSpaceDE w:val="0"/>
        <w:autoSpaceDN w:val="0"/>
        <w:adjustRightInd w:val="0"/>
        <w:ind w:right="337"/>
        <w:jc w:val="center"/>
        <w:rPr>
          <w:rFonts w:ascii="Bookman Old Style" w:hAnsi="Bookman Old Style" w:cs="Tahoma"/>
          <w:sz w:val="24"/>
          <w:szCs w:val="24"/>
        </w:rPr>
      </w:pPr>
    </w:p>
    <w:p w14:paraId="71C3DC3E" w14:textId="77777777" w:rsidR="0021018D" w:rsidRPr="005C5A17" w:rsidRDefault="0021018D" w:rsidP="0021018D">
      <w:pPr>
        <w:widowControl w:val="0"/>
        <w:autoSpaceDE w:val="0"/>
        <w:autoSpaceDN w:val="0"/>
        <w:adjustRightInd w:val="0"/>
        <w:ind w:right="337"/>
        <w:rPr>
          <w:rFonts w:ascii="Bookman Old Style" w:hAnsi="Bookman Old Style" w:cs="Tahoma"/>
          <w:sz w:val="24"/>
          <w:szCs w:val="24"/>
        </w:rPr>
      </w:pPr>
    </w:p>
    <w:p w14:paraId="01E53D53" w14:textId="77777777" w:rsidR="0021018D" w:rsidRPr="005C5A17" w:rsidRDefault="0021018D" w:rsidP="0021018D">
      <w:pPr>
        <w:widowControl w:val="0"/>
        <w:autoSpaceDE w:val="0"/>
        <w:autoSpaceDN w:val="0"/>
        <w:adjustRightInd w:val="0"/>
        <w:ind w:right="337"/>
        <w:jc w:val="center"/>
        <w:rPr>
          <w:rFonts w:ascii="Bookman Old Style" w:hAnsi="Bookman Old Style" w:cs="Tahoma"/>
          <w:b/>
          <w:bCs/>
          <w:sz w:val="24"/>
          <w:szCs w:val="24"/>
        </w:rPr>
      </w:pPr>
    </w:p>
    <w:p w14:paraId="526E43F0" w14:textId="77777777" w:rsidR="0021018D" w:rsidRPr="005C5A17" w:rsidRDefault="0021018D" w:rsidP="0021018D">
      <w:pPr>
        <w:widowControl w:val="0"/>
        <w:autoSpaceDE w:val="0"/>
        <w:autoSpaceDN w:val="0"/>
        <w:adjustRightInd w:val="0"/>
        <w:ind w:right="337"/>
        <w:jc w:val="center"/>
        <w:rPr>
          <w:rFonts w:ascii="Bookman Old Style" w:hAnsi="Bookman Old Style" w:cs="Tahoma"/>
          <w:sz w:val="24"/>
          <w:szCs w:val="24"/>
        </w:rPr>
      </w:pPr>
    </w:p>
    <w:p w14:paraId="6B311D29" w14:textId="77777777" w:rsidR="0021018D" w:rsidRPr="005C5A17" w:rsidRDefault="0021018D" w:rsidP="0021018D">
      <w:pPr>
        <w:widowControl w:val="0"/>
        <w:autoSpaceDE w:val="0"/>
        <w:autoSpaceDN w:val="0"/>
        <w:adjustRightInd w:val="0"/>
        <w:ind w:right="337"/>
        <w:rPr>
          <w:rFonts w:ascii="Bookman Old Style" w:hAnsi="Bookman Old Style" w:cs="Tahoma"/>
          <w:sz w:val="24"/>
          <w:szCs w:val="24"/>
        </w:rPr>
      </w:pPr>
    </w:p>
    <w:p w14:paraId="5638AFF8" w14:textId="77777777" w:rsidR="0021018D" w:rsidRPr="005C5A17" w:rsidRDefault="0021018D" w:rsidP="0021018D">
      <w:pPr>
        <w:widowControl w:val="0"/>
        <w:autoSpaceDE w:val="0"/>
        <w:autoSpaceDN w:val="0"/>
        <w:adjustRightInd w:val="0"/>
        <w:ind w:right="337"/>
        <w:jc w:val="center"/>
        <w:rPr>
          <w:rFonts w:ascii="Bookman Old Style" w:hAnsi="Bookman Old Style" w:cs="Tahoma"/>
          <w:sz w:val="24"/>
          <w:szCs w:val="24"/>
        </w:rPr>
      </w:pPr>
    </w:p>
    <w:p w14:paraId="57C3A385" w14:textId="77777777" w:rsidR="0021018D" w:rsidRPr="005C5A17" w:rsidRDefault="0021018D" w:rsidP="0021018D">
      <w:pPr>
        <w:widowControl w:val="0"/>
        <w:autoSpaceDE w:val="0"/>
        <w:autoSpaceDN w:val="0"/>
        <w:adjustRightInd w:val="0"/>
        <w:ind w:right="337"/>
        <w:rPr>
          <w:rFonts w:ascii="Bookman Old Style" w:hAnsi="Bookman Old Style" w:cs="Tahoma"/>
          <w:sz w:val="24"/>
          <w:szCs w:val="24"/>
        </w:rPr>
      </w:pPr>
    </w:p>
    <w:p w14:paraId="07650AC6" w14:textId="51AC3CBE" w:rsidR="0021018D" w:rsidRPr="005C5A17" w:rsidRDefault="00EF5A33" w:rsidP="0021018D">
      <w:pPr>
        <w:widowControl w:val="0"/>
        <w:autoSpaceDE w:val="0"/>
        <w:autoSpaceDN w:val="0"/>
        <w:adjustRightInd w:val="0"/>
        <w:ind w:right="337"/>
        <w:jc w:val="center"/>
        <w:rPr>
          <w:rFonts w:ascii="Bookman Old Style" w:hAnsi="Bookman Old Style" w:cs="Tahoma"/>
          <w:b/>
          <w:sz w:val="24"/>
          <w:szCs w:val="24"/>
        </w:rPr>
      </w:pPr>
      <w:r w:rsidRPr="005C5A17">
        <w:rPr>
          <w:rFonts w:ascii="Bookman Old Style" w:hAnsi="Bookman Old Style" w:cs="Tahoma"/>
          <w:b/>
          <w:sz w:val="24"/>
          <w:szCs w:val="24"/>
        </w:rPr>
        <w:t>SETIEMBRE</w:t>
      </w:r>
      <w:r w:rsidR="0021018D" w:rsidRPr="005C5A17">
        <w:rPr>
          <w:rFonts w:ascii="Bookman Old Style" w:hAnsi="Bookman Old Style" w:cs="Tahoma"/>
          <w:b/>
          <w:sz w:val="24"/>
          <w:szCs w:val="24"/>
        </w:rPr>
        <w:t>, 2013</w:t>
      </w:r>
    </w:p>
    <w:p w14:paraId="4A5AFF28" w14:textId="77777777" w:rsidR="0021018D" w:rsidRPr="005C5A17" w:rsidRDefault="0021018D" w:rsidP="0021018D">
      <w:pPr>
        <w:pStyle w:val="Piedepgina"/>
        <w:jc w:val="center"/>
        <w:rPr>
          <w:rFonts w:ascii="Bookman Old Style" w:hAnsi="Bookman Old Style" w:cs="Tahoma"/>
          <w:b/>
          <w:sz w:val="24"/>
          <w:szCs w:val="24"/>
        </w:rPr>
      </w:pPr>
    </w:p>
    <w:p w14:paraId="26D9357F" w14:textId="77777777" w:rsidR="00EF5A33" w:rsidRPr="005C5A17" w:rsidRDefault="00EF5A33" w:rsidP="0021018D">
      <w:pPr>
        <w:pStyle w:val="Piedepgina"/>
        <w:jc w:val="center"/>
        <w:rPr>
          <w:rFonts w:ascii="Bookman Old Style" w:hAnsi="Bookman Old Style" w:cs="Tahoma"/>
          <w:b/>
          <w:sz w:val="24"/>
          <w:szCs w:val="24"/>
        </w:rPr>
      </w:pPr>
    </w:p>
    <w:p w14:paraId="1C946FE5" w14:textId="77777777" w:rsidR="00A22AF7" w:rsidRPr="005C5A17" w:rsidRDefault="00A22AF7" w:rsidP="0021018D">
      <w:pPr>
        <w:pStyle w:val="Piedepgina"/>
        <w:jc w:val="center"/>
        <w:outlineLvl w:val="0"/>
        <w:rPr>
          <w:rFonts w:ascii="Bookman Old Style" w:hAnsi="Bookman Old Style" w:cs="Tahoma"/>
          <w:b/>
          <w:sz w:val="24"/>
          <w:szCs w:val="24"/>
        </w:rPr>
      </w:pPr>
    </w:p>
    <w:p w14:paraId="1FFB8856" w14:textId="77777777" w:rsidR="0021018D" w:rsidRPr="00CC39B8" w:rsidRDefault="0021018D" w:rsidP="00A22AF7">
      <w:pPr>
        <w:pStyle w:val="Piedepgina"/>
        <w:spacing w:line="240" w:lineRule="auto"/>
        <w:jc w:val="center"/>
        <w:outlineLvl w:val="0"/>
        <w:rPr>
          <w:rFonts w:ascii="Bookman Old Style" w:hAnsi="Bookman Old Style" w:cs="Tahoma"/>
          <w:b/>
          <w:sz w:val="24"/>
          <w:szCs w:val="24"/>
        </w:rPr>
      </w:pPr>
      <w:r w:rsidRPr="00CC39B8">
        <w:rPr>
          <w:rFonts w:ascii="Bookman Old Style" w:hAnsi="Bookman Old Style" w:cs="Tahoma"/>
          <w:b/>
          <w:sz w:val="24"/>
          <w:szCs w:val="24"/>
        </w:rPr>
        <w:lastRenderedPageBreak/>
        <w:t>CONTENIDO</w:t>
      </w:r>
    </w:p>
    <w:tbl>
      <w:tblPr>
        <w:tblW w:w="0" w:type="auto"/>
        <w:jc w:val="center"/>
        <w:tblLook w:val="01E0" w:firstRow="1" w:lastRow="1" w:firstColumn="1" w:lastColumn="1" w:noHBand="0" w:noVBand="0"/>
      </w:tblPr>
      <w:tblGrid>
        <w:gridCol w:w="764"/>
        <w:gridCol w:w="7125"/>
        <w:gridCol w:w="831"/>
      </w:tblGrid>
      <w:tr w:rsidR="0021018D" w:rsidRPr="00CC39B8" w14:paraId="0E7426C5" w14:textId="77777777" w:rsidTr="00EF5A33">
        <w:trPr>
          <w:jc w:val="center"/>
        </w:trPr>
        <w:tc>
          <w:tcPr>
            <w:tcW w:w="774" w:type="dxa"/>
          </w:tcPr>
          <w:p w14:paraId="0FAA06D0" w14:textId="77777777" w:rsidR="0021018D" w:rsidRPr="00CC39B8" w:rsidRDefault="0021018D" w:rsidP="00A22AF7">
            <w:pPr>
              <w:pStyle w:val="Piedepgina"/>
              <w:spacing w:line="240" w:lineRule="auto"/>
              <w:rPr>
                <w:rFonts w:ascii="Bookman Old Style" w:hAnsi="Bookman Old Style" w:cs="Tahoma"/>
                <w:sz w:val="24"/>
                <w:szCs w:val="24"/>
              </w:rPr>
            </w:pPr>
          </w:p>
        </w:tc>
        <w:tc>
          <w:tcPr>
            <w:tcW w:w="7213" w:type="dxa"/>
          </w:tcPr>
          <w:p w14:paraId="4C580F89" w14:textId="114A1C60" w:rsidR="0021018D" w:rsidRPr="00CC39B8" w:rsidRDefault="0021018D" w:rsidP="00A22AF7">
            <w:pPr>
              <w:pStyle w:val="Piedepgina"/>
              <w:spacing w:line="240" w:lineRule="auto"/>
              <w:rPr>
                <w:rFonts w:ascii="Bookman Old Style" w:hAnsi="Bookman Old Style" w:cs="Tahoma"/>
                <w:sz w:val="24"/>
                <w:szCs w:val="24"/>
              </w:rPr>
            </w:pPr>
          </w:p>
        </w:tc>
        <w:tc>
          <w:tcPr>
            <w:tcW w:w="833" w:type="dxa"/>
          </w:tcPr>
          <w:p w14:paraId="6958CB17" w14:textId="77777777" w:rsidR="0021018D" w:rsidRPr="00CC39B8" w:rsidRDefault="0021018D" w:rsidP="00A22AF7">
            <w:pPr>
              <w:pStyle w:val="Piedepgina"/>
              <w:spacing w:line="240" w:lineRule="auto"/>
              <w:rPr>
                <w:rFonts w:ascii="Bookman Old Style" w:hAnsi="Bookman Old Style" w:cs="Tahoma"/>
                <w:b/>
                <w:sz w:val="24"/>
                <w:szCs w:val="24"/>
              </w:rPr>
            </w:pPr>
            <w:r w:rsidRPr="00CC39B8">
              <w:rPr>
                <w:rFonts w:ascii="Bookman Old Style" w:hAnsi="Bookman Old Style" w:cs="Tahoma"/>
                <w:b/>
                <w:sz w:val="24"/>
                <w:szCs w:val="24"/>
              </w:rPr>
              <w:t>Pág.</w:t>
            </w:r>
          </w:p>
        </w:tc>
      </w:tr>
      <w:tr w:rsidR="0021018D" w:rsidRPr="00CC39B8" w14:paraId="750EF8F7" w14:textId="77777777" w:rsidTr="00EF5A33">
        <w:trPr>
          <w:jc w:val="center"/>
        </w:trPr>
        <w:tc>
          <w:tcPr>
            <w:tcW w:w="774" w:type="dxa"/>
          </w:tcPr>
          <w:p w14:paraId="19001F3F"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1719CE33" w14:textId="573841A5" w:rsidR="0021018D" w:rsidRPr="006662E8" w:rsidRDefault="0021018D" w:rsidP="006662E8">
            <w:pPr>
              <w:pStyle w:val="Piedepgina"/>
              <w:tabs>
                <w:tab w:val="clear" w:pos="4419"/>
              </w:tabs>
              <w:spacing w:line="240" w:lineRule="auto"/>
              <w:ind w:left="2653" w:hanging="2653"/>
              <w:jc w:val="both"/>
              <w:rPr>
                <w:rFonts w:ascii="Bookman Old Style" w:hAnsi="Bookman Old Style" w:cs="Tahoma"/>
                <w:b/>
                <w:bCs/>
                <w:i/>
                <w:sz w:val="24"/>
                <w:szCs w:val="24"/>
              </w:rPr>
            </w:pPr>
            <w:r w:rsidRPr="00CC39B8">
              <w:rPr>
                <w:rFonts w:ascii="Bookman Old Style" w:hAnsi="Bookman Old Style" w:cs="Tahoma"/>
                <w:b/>
                <w:sz w:val="24"/>
                <w:szCs w:val="24"/>
              </w:rPr>
              <w:t>RENGLÓN ÚNICO: CONTRATACIÓN DEL SERVICIO DE DISEÑO E IMPLEMENTACIÓN GRADUAL DE UN MODELO DE EVALUACIÓN 360°,  CONSIDERANDO EL CICLO DE LA  PLANEACIÓN ESTRATÉGICA,</w:t>
            </w:r>
            <w:r w:rsidRPr="00CC39B8" w:rsidDel="008B7776">
              <w:rPr>
                <w:rFonts w:ascii="Bookman Old Style" w:hAnsi="Bookman Old Style" w:cs="Tahoma"/>
                <w:b/>
                <w:sz w:val="24"/>
                <w:szCs w:val="24"/>
              </w:rPr>
              <w:t xml:space="preserve"> </w:t>
            </w:r>
            <w:r w:rsidRPr="00CC39B8">
              <w:rPr>
                <w:rFonts w:ascii="Bookman Old Style" w:hAnsi="Bookman Old Style" w:cs="Tahoma"/>
                <w:b/>
                <w:sz w:val="24"/>
                <w:szCs w:val="24"/>
              </w:rPr>
              <w:t>MEDIANTE UNA HE</w:t>
            </w:r>
            <w:r w:rsidR="006662E8">
              <w:rPr>
                <w:rFonts w:ascii="Bookman Old Style" w:hAnsi="Bookman Old Style" w:cs="Tahoma"/>
                <w:b/>
                <w:sz w:val="24"/>
                <w:szCs w:val="24"/>
              </w:rPr>
              <w:t>RRAMIENTA INFORMÁTICA EN LA NUBE</w:t>
            </w:r>
          </w:p>
        </w:tc>
        <w:tc>
          <w:tcPr>
            <w:tcW w:w="833" w:type="dxa"/>
            <w:vAlign w:val="bottom"/>
          </w:tcPr>
          <w:p w14:paraId="243B446A" w14:textId="77777777" w:rsidR="006662E8" w:rsidRDefault="006662E8" w:rsidP="00A22AF7">
            <w:pPr>
              <w:pStyle w:val="Piedepgina"/>
              <w:spacing w:line="240" w:lineRule="auto"/>
              <w:jc w:val="center"/>
              <w:rPr>
                <w:rFonts w:ascii="Bookman Old Style" w:hAnsi="Bookman Old Style" w:cs="Tahoma"/>
                <w:b/>
                <w:sz w:val="24"/>
                <w:szCs w:val="24"/>
              </w:rPr>
            </w:pPr>
          </w:p>
          <w:p w14:paraId="5408284F" w14:textId="45086163" w:rsidR="0021018D" w:rsidRPr="00CC39B8" w:rsidRDefault="0021018D" w:rsidP="00A22AF7">
            <w:pPr>
              <w:pStyle w:val="Piedepgina"/>
              <w:spacing w:line="240" w:lineRule="auto"/>
              <w:jc w:val="center"/>
              <w:rPr>
                <w:rFonts w:ascii="Bookman Old Style" w:hAnsi="Bookman Old Style" w:cs="Tahoma"/>
                <w:b/>
                <w:sz w:val="24"/>
                <w:szCs w:val="24"/>
              </w:rPr>
            </w:pPr>
          </w:p>
          <w:p w14:paraId="57FF37DD" w14:textId="0192CC7D"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3</w:t>
            </w:r>
          </w:p>
        </w:tc>
      </w:tr>
      <w:tr w:rsidR="0021018D" w:rsidRPr="00CC39B8" w14:paraId="2E5C4A9B" w14:textId="77777777" w:rsidTr="00EF5A33">
        <w:trPr>
          <w:jc w:val="center"/>
        </w:trPr>
        <w:tc>
          <w:tcPr>
            <w:tcW w:w="774" w:type="dxa"/>
          </w:tcPr>
          <w:p w14:paraId="5A721A35"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66645478" w14:textId="5846E864" w:rsidR="0021018D" w:rsidRPr="00CC39B8" w:rsidRDefault="0021018D"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ADMISIBILIDAD DE LAS OFERTAS</w:t>
            </w:r>
          </w:p>
        </w:tc>
        <w:tc>
          <w:tcPr>
            <w:tcW w:w="833" w:type="dxa"/>
          </w:tcPr>
          <w:p w14:paraId="32096B0B" w14:textId="5434DE38" w:rsidR="0021018D" w:rsidRPr="00CC39B8" w:rsidRDefault="006B0B27" w:rsidP="00A22AF7">
            <w:pPr>
              <w:pStyle w:val="Piedepgina"/>
              <w:spacing w:line="240" w:lineRule="auto"/>
              <w:jc w:val="center"/>
              <w:rPr>
                <w:rFonts w:ascii="Bookman Old Style" w:hAnsi="Bookman Old Style" w:cs="Tahoma"/>
                <w:b/>
                <w:sz w:val="24"/>
                <w:szCs w:val="24"/>
              </w:rPr>
            </w:pPr>
            <w:r w:rsidRPr="00CC39B8">
              <w:rPr>
                <w:rFonts w:ascii="Bookman Old Style" w:hAnsi="Bookman Old Style" w:cs="Tahoma"/>
                <w:b/>
                <w:sz w:val="24"/>
                <w:szCs w:val="24"/>
              </w:rPr>
              <w:t>5</w:t>
            </w:r>
          </w:p>
        </w:tc>
      </w:tr>
      <w:tr w:rsidR="0021018D" w:rsidRPr="00CC39B8" w14:paraId="7C02AFC7" w14:textId="77777777" w:rsidTr="00EF5A33">
        <w:trPr>
          <w:jc w:val="center"/>
        </w:trPr>
        <w:tc>
          <w:tcPr>
            <w:tcW w:w="774" w:type="dxa"/>
          </w:tcPr>
          <w:p w14:paraId="25A6EC55"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0FC5526C" w14:textId="4E1F22FB" w:rsidR="0021018D" w:rsidRPr="00CC39B8" w:rsidRDefault="0021018D" w:rsidP="00A22AF7">
            <w:pPr>
              <w:pStyle w:val="Piedepgina"/>
              <w:spacing w:line="240" w:lineRule="auto"/>
              <w:ind w:left="9"/>
              <w:rPr>
                <w:rFonts w:ascii="Bookman Old Style" w:hAnsi="Bookman Old Style" w:cs="Tahoma"/>
                <w:b/>
                <w:sz w:val="24"/>
                <w:szCs w:val="24"/>
              </w:rPr>
            </w:pPr>
            <w:r w:rsidRPr="00CC39B8">
              <w:rPr>
                <w:rFonts w:ascii="Bookman Old Style" w:hAnsi="Bookman Old Style" w:cs="Tahoma"/>
                <w:b/>
                <w:sz w:val="24"/>
                <w:szCs w:val="24"/>
              </w:rPr>
              <w:t>CONDICIONES ESPECÍFICAS</w:t>
            </w:r>
          </w:p>
        </w:tc>
        <w:tc>
          <w:tcPr>
            <w:tcW w:w="833" w:type="dxa"/>
          </w:tcPr>
          <w:p w14:paraId="1FF7AF09" w14:textId="6E92D1BE"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1</w:t>
            </w:r>
            <w:r w:rsidR="00637479">
              <w:rPr>
                <w:rFonts w:ascii="Bookman Old Style" w:hAnsi="Bookman Old Style" w:cs="Tahoma"/>
                <w:b/>
                <w:sz w:val="24"/>
                <w:szCs w:val="24"/>
              </w:rPr>
              <w:t>3</w:t>
            </w:r>
          </w:p>
        </w:tc>
      </w:tr>
      <w:tr w:rsidR="0021018D" w:rsidRPr="00CC39B8" w14:paraId="36929B99" w14:textId="77777777" w:rsidTr="00EF5A33">
        <w:trPr>
          <w:jc w:val="center"/>
        </w:trPr>
        <w:tc>
          <w:tcPr>
            <w:tcW w:w="774" w:type="dxa"/>
          </w:tcPr>
          <w:p w14:paraId="0E1E5863"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3D318171" w14:textId="069BA76D" w:rsidR="0021018D" w:rsidRPr="00CC39B8" w:rsidRDefault="00DA1343"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ENTREGABLES</w:t>
            </w:r>
          </w:p>
        </w:tc>
        <w:tc>
          <w:tcPr>
            <w:tcW w:w="833" w:type="dxa"/>
          </w:tcPr>
          <w:p w14:paraId="2F3F9DB9" w14:textId="17EC48DD"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15</w:t>
            </w:r>
          </w:p>
        </w:tc>
      </w:tr>
      <w:tr w:rsidR="0021018D" w:rsidRPr="00CC39B8" w14:paraId="2A897C6F" w14:textId="77777777" w:rsidTr="00EF5A33">
        <w:trPr>
          <w:jc w:val="center"/>
        </w:trPr>
        <w:tc>
          <w:tcPr>
            <w:tcW w:w="774" w:type="dxa"/>
          </w:tcPr>
          <w:p w14:paraId="31680ACF"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7F7372F3" w14:textId="7CC8D6CE" w:rsidR="0021018D" w:rsidRPr="00CC39B8" w:rsidRDefault="00DA1343" w:rsidP="00A22AF7">
            <w:pPr>
              <w:pStyle w:val="Piedepgina"/>
              <w:spacing w:line="240" w:lineRule="auto"/>
              <w:ind w:left="9"/>
              <w:rPr>
                <w:rFonts w:ascii="Bookman Old Style" w:hAnsi="Bookman Old Style" w:cs="Tahoma"/>
                <w:b/>
                <w:sz w:val="24"/>
                <w:szCs w:val="24"/>
              </w:rPr>
            </w:pPr>
            <w:r w:rsidRPr="00CC39B8">
              <w:rPr>
                <w:rFonts w:ascii="Bookman Old Style" w:hAnsi="Bookman Old Style" w:cs="Tahoma"/>
                <w:b/>
                <w:sz w:val="24"/>
                <w:szCs w:val="24"/>
              </w:rPr>
              <w:t>PLATAFORMA TECNOLÓGICA DE APOYO</w:t>
            </w:r>
          </w:p>
        </w:tc>
        <w:tc>
          <w:tcPr>
            <w:tcW w:w="833" w:type="dxa"/>
          </w:tcPr>
          <w:p w14:paraId="0B0DC69F" w14:textId="391FC3E9"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2</w:t>
            </w:r>
            <w:r w:rsidR="00637479">
              <w:rPr>
                <w:rFonts w:ascii="Bookman Old Style" w:hAnsi="Bookman Old Style" w:cs="Tahoma"/>
                <w:b/>
                <w:sz w:val="24"/>
                <w:szCs w:val="24"/>
              </w:rPr>
              <w:t>5</w:t>
            </w:r>
          </w:p>
        </w:tc>
      </w:tr>
      <w:tr w:rsidR="0021018D" w:rsidRPr="00CC39B8" w14:paraId="232C33CC" w14:textId="77777777" w:rsidTr="00EF5A33">
        <w:trPr>
          <w:jc w:val="center"/>
        </w:trPr>
        <w:tc>
          <w:tcPr>
            <w:tcW w:w="774" w:type="dxa"/>
          </w:tcPr>
          <w:p w14:paraId="77776A6A"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3B3A5846" w14:textId="57020F3D" w:rsidR="0021018D" w:rsidRPr="00CC39B8" w:rsidRDefault="00DA1343"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CONDICIONES GENERALES</w:t>
            </w:r>
          </w:p>
        </w:tc>
        <w:tc>
          <w:tcPr>
            <w:tcW w:w="833" w:type="dxa"/>
          </w:tcPr>
          <w:p w14:paraId="48594155" w14:textId="5D5A7FB6"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29</w:t>
            </w:r>
          </w:p>
        </w:tc>
      </w:tr>
      <w:tr w:rsidR="0021018D" w:rsidRPr="00CC39B8" w14:paraId="39E02707" w14:textId="77777777" w:rsidTr="00EF5A33">
        <w:trPr>
          <w:jc w:val="center"/>
        </w:trPr>
        <w:tc>
          <w:tcPr>
            <w:tcW w:w="774" w:type="dxa"/>
          </w:tcPr>
          <w:p w14:paraId="71CBCB62"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32466A3C" w14:textId="43A14613" w:rsidR="0021018D" w:rsidRPr="00CC39B8" w:rsidRDefault="0021018D"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 xml:space="preserve">GARANTÍA DEL SERVICIO </w:t>
            </w:r>
          </w:p>
        </w:tc>
        <w:tc>
          <w:tcPr>
            <w:tcW w:w="833" w:type="dxa"/>
          </w:tcPr>
          <w:p w14:paraId="52664E8C" w14:textId="4D31E004"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3</w:t>
            </w:r>
            <w:r w:rsidR="00637479">
              <w:rPr>
                <w:rFonts w:ascii="Bookman Old Style" w:hAnsi="Bookman Old Style" w:cs="Tahoma"/>
                <w:b/>
                <w:sz w:val="24"/>
                <w:szCs w:val="24"/>
              </w:rPr>
              <w:t>5</w:t>
            </w:r>
          </w:p>
        </w:tc>
      </w:tr>
      <w:tr w:rsidR="0021018D" w:rsidRPr="00CC39B8" w14:paraId="449BF6C1" w14:textId="77777777" w:rsidTr="00EF5A33">
        <w:trPr>
          <w:jc w:val="center"/>
        </w:trPr>
        <w:tc>
          <w:tcPr>
            <w:tcW w:w="774" w:type="dxa"/>
          </w:tcPr>
          <w:p w14:paraId="67460D09"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056EF5C7" w14:textId="44F3EA0D" w:rsidR="0021018D" w:rsidRPr="00CC39B8" w:rsidRDefault="0021018D" w:rsidP="00A22AF7">
            <w:pPr>
              <w:pStyle w:val="Piedepgina"/>
              <w:spacing w:line="240" w:lineRule="auto"/>
              <w:ind w:left="9"/>
              <w:rPr>
                <w:rFonts w:ascii="Bookman Old Style" w:hAnsi="Bookman Old Style" w:cs="Tahoma"/>
                <w:b/>
                <w:sz w:val="24"/>
                <w:szCs w:val="24"/>
              </w:rPr>
            </w:pPr>
            <w:r w:rsidRPr="00CC39B8">
              <w:rPr>
                <w:rFonts w:ascii="Bookman Old Style" w:hAnsi="Bookman Old Style" w:cs="Tahoma"/>
                <w:b/>
                <w:sz w:val="24"/>
                <w:szCs w:val="24"/>
              </w:rPr>
              <w:t>METODOLOGÍA DE EVALUACIÓN</w:t>
            </w:r>
          </w:p>
        </w:tc>
        <w:tc>
          <w:tcPr>
            <w:tcW w:w="833" w:type="dxa"/>
          </w:tcPr>
          <w:p w14:paraId="0CD78F2A" w14:textId="7DC0A877"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3</w:t>
            </w:r>
            <w:r w:rsidR="00637479">
              <w:rPr>
                <w:rFonts w:ascii="Bookman Old Style" w:hAnsi="Bookman Old Style" w:cs="Tahoma"/>
                <w:b/>
                <w:sz w:val="24"/>
                <w:szCs w:val="24"/>
              </w:rPr>
              <w:t>6</w:t>
            </w:r>
          </w:p>
        </w:tc>
      </w:tr>
      <w:tr w:rsidR="0021018D" w:rsidRPr="00CC39B8" w14:paraId="537FAAE7" w14:textId="77777777" w:rsidTr="00EF5A33">
        <w:trPr>
          <w:jc w:val="center"/>
        </w:trPr>
        <w:tc>
          <w:tcPr>
            <w:tcW w:w="774" w:type="dxa"/>
          </w:tcPr>
          <w:p w14:paraId="2E56224E"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396EDC29" w14:textId="5EA9AA94" w:rsidR="0021018D" w:rsidRPr="00CC39B8" w:rsidRDefault="0021018D"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ADJUDICACIÓN</w:t>
            </w:r>
          </w:p>
        </w:tc>
        <w:tc>
          <w:tcPr>
            <w:tcW w:w="833" w:type="dxa"/>
          </w:tcPr>
          <w:p w14:paraId="6D00D1DB" w14:textId="582C893A"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3</w:t>
            </w:r>
            <w:r w:rsidR="00637479">
              <w:rPr>
                <w:rFonts w:ascii="Bookman Old Style" w:hAnsi="Bookman Old Style" w:cs="Tahoma"/>
                <w:b/>
                <w:sz w:val="24"/>
                <w:szCs w:val="24"/>
              </w:rPr>
              <w:t>6</w:t>
            </w:r>
          </w:p>
        </w:tc>
      </w:tr>
      <w:tr w:rsidR="0021018D" w:rsidRPr="00CC39B8" w14:paraId="5D593084" w14:textId="77777777" w:rsidTr="00EF5A33">
        <w:trPr>
          <w:jc w:val="center"/>
        </w:trPr>
        <w:tc>
          <w:tcPr>
            <w:tcW w:w="774" w:type="dxa"/>
          </w:tcPr>
          <w:p w14:paraId="63CC52EE"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30966DB2" w14:textId="01876D2A" w:rsidR="0021018D" w:rsidRPr="00CC39B8" w:rsidRDefault="0021018D"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ASPECTOS LEGALES</w:t>
            </w:r>
          </w:p>
        </w:tc>
        <w:tc>
          <w:tcPr>
            <w:tcW w:w="833" w:type="dxa"/>
          </w:tcPr>
          <w:p w14:paraId="15FB1B76" w14:textId="79253D98"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3</w:t>
            </w:r>
            <w:r w:rsidR="00637479">
              <w:rPr>
                <w:rFonts w:ascii="Bookman Old Style" w:hAnsi="Bookman Old Style" w:cs="Tahoma"/>
                <w:b/>
                <w:sz w:val="24"/>
                <w:szCs w:val="24"/>
              </w:rPr>
              <w:t>6</w:t>
            </w:r>
          </w:p>
        </w:tc>
      </w:tr>
      <w:tr w:rsidR="0021018D" w:rsidRPr="00CC39B8" w14:paraId="0716BE7D" w14:textId="77777777" w:rsidTr="00EF5A33">
        <w:trPr>
          <w:jc w:val="center"/>
        </w:trPr>
        <w:tc>
          <w:tcPr>
            <w:tcW w:w="774" w:type="dxa"/>
          </w:tcPr>
          <w:p w14:paraId="41A73010"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45EBB62C" w14:textId="258FCC03" w:rsidR="0021018D" w:rsidRPr="00CC39B8" w:rsidRDefault="00345181" w:rsidP="002627DE">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 xml:space="preserve">OBLIGACIONES </w:t>
            </w:r>
            <w:r w:rsidR="0021018D" w:rsidRPr="00CC39B8">
              <w:rPr>
                <w:rFonts w:ascii="Bookman Old Style" w:hAnsi="Bookman Old Style" w:cs="Tahoma"/>
                <w:b/>
                <w:sz w:val="24"/>
                <w:szCs w:val="24"/>
              </w:rPr>
              <w:t xml:space="preserve">DEL ADJUDICATARIO </w:t>
            </w:r>
          </w:p>
        </w:tc>
        <w:tc>
          <w:tcPr>
            <w:tcW w:w="833" w:type="dxa"/>
          </w:tcPr>
          <w:p w14:paraId="7EB88016" w14:textId="115E4C38"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40</w:t>
            </w:r>
          </w:p>
        </w:tc>
      </w:tr>
      <w:tr w:rsidR="0021018D" w:rsidRPr="00CC39B8" w14:paraId="285F2CFE" w14:textId="77777777" w:rsidTr="00EF5A33">
        <w:trPr>
          <w:jc w:val="center"/>
        </w:trPr>
        <w:tc>
          <w:tcPr>
            <w:tcW w:w="774" w:type="dxa"/>
          </w:tcPr>
          <w:p w14:paraId="0E966382"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3A741824" w14:textId="0D38170C" w:rsidR="0021018D" w:rsidRPr="00CC39B8" w:rsidRDefault="0021018D"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OBLICACIONES DEL BCCR</w:t>
            </w:r>
          </w:p>
        </w:tc>
        <w:tc>
          <w:tcPr>
            <w:tcW w:w="833" w:type="dxa"/>
          </w:tcPr>
          <w:p w14:paraId="12CEF379" w14:textId="31853D6A" w:rsidR="0021018D" w:rsidRPr="00CC39B8" w:rsidRDefault="00E85E6A"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41</w:t>
            </w:r>
          </w:p>
        </w:tc>
      </w:tr>
      <w:tr w:rsidR="0021018D" w:rsidRPr="00CC39B8" w14:paraId="40A51ADE" w14:textId="77777777" w:rsidTr="00EF5A33">
        <w:trPr>
          <w:jc w:val="center"/>
        </w:trPr>
        <w:tc>
          <w:tcPr>
            <w:tcW w:w="774" w:type="dxa"/>
          </w:tcPr>
          <w:p w14:paraId="664DE36A" w14:textId="77777777" w:rsidR="0021018D" w:rsidRPr="00CC39B8" w:rsidRDefault="0021018D" w:rsidP="00A22AF7">
            <w:pPr>
              <w:pStyle w:val="Piedepgina"/>
              <w:numPr>
                <w:ilvl w:val="0"/>
                <w:numId w:val="4"/>
              </w:numPr>
              <w:spacing w:after="0" w:line="240" w:lineRule="auto"/>
              <w:rPr>
                <w:rFonts w:ascii="Bookman Old Style" w:hAnsi="Bookman Old Style" w:cs="Tahoma"/>
                <w:b/>
                <w:sz w:val="24"/>
                <w:szCs w:val="24"/>
              </w:rPr>
            </w:pPr>
          </w:p>
        </w:tc>
        <w:tc>
          <w:tcPr>
            <w:tcW w:w="7213" w:type="dxa"/>
          </w:tcPr>
          <w:p w14:paraId="551A3CDD" w14:textId="42B032D8" w:rsidR="0021018D" w:rsidRPr="00CC39B8" w:rsidRDefault="0021018D" w:rsidP="00A22AF7">
            <w:pPr>
              <w:pStyle w:val="Piedepgina"/>
              <w:spacing w:line="240" w:lineRule="auto"/>
              <w:ind w:left="9"/>
              <w:rPr>
                <w:rFonts w:ascii="Bookman Old Style" w:hAnsi="Bookman Old Style" w:cs="Tahoma"/>
                <w:sz w:val="24"/>
                <w:szCs w:val="24"/>
              </w:rPr>
            </w:pPr>
            <w:r w:rsidRPr="00CC39B8">
              <w:rPr>
                <w:rFonts w:ascii="Bookman Old Style" w:hAnsi="Bookman Old Style" w:cs="Tahoma"/>
                <w:b/>
                <w:sz w:val="24"/>
                <w:szCs w:val="24"/>
              </w:rPr>
              <w:t>OBLICACI</w:t>
            </w:r>
            <w:r w:rsidR="00DA1343" w:rsidRPr="00CC39B8">
              <w:rPr>
                <w:rFonts w:ascii="Bookman Old Style" w:hAnsi="Bookman Old Style" w:cs="Tahoma"/>
                <w:b/>
                <w:sz w:val="24"/>
                <w:szCs w:val="24"/>
              </w:rPr>
              <w:t xml:space="preserve">ONES POR PARTE DEL CONTRATISTA </w:t>
            </w:r>
          </w:p>
        </w:tc>
        <w:tc>
          <w:tcPr>
            <w:tcW w:w="833" w:type="dxa"/>
          </w:tcPr>
          <w:p w14:paraId="6A9DBE94" w14:textId="5F51DBB8"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41</w:t>
            </w:r>
          </w:p>
        </w:tc>
      </w:tr>
      <w:tr w:rsidR="0021018D" w:rsidRPr="00CC39B8" w14:paraId="1535A3F2" w14:textId="77777777" w:rsidTr="00EF5A33">
        <w:trPr>
          <w:jc w:val="center"/>
        </w:trPr>
        <w:tc>
          <w:tcPr>
            <w:tcW w:w="774" w:type="dxa"/>
          </w:tcPr>
          <w:p w14:paraId="19048E18" w14:textId="77777777" w:rsidR="0021018D" w:rsidRPr="00CC39B8" w:rsidRDefault="0021018D" w:rsidP="00A22AF7">
            <w:pPr>
              <w:pStyle w:val="Piedepgina"/>
              <w:spacing w:line="240" w:lineRule="auto"/>
              <w:ind w:left="-65"/>
              <w:rPr>
                <w:rFonts w:ascii="Bookman Old Style" w:hAnsi="Bookman Old Style" w:cs="Tahoma"/>
                <w:b/>
                <w:sz w:val="24"/>
                <w:szCs w:val="24"/>
              </w:rPr>
            </w:pPr>
          </w:p>
        </w:tc>
        <w:tc>
          <w:tcPr>
            <w:tcW w:w="7213" w:type="dxa"/>
          </w:tcPr>
          <w:p w14:paraId="5ECBE138" w14:textId="6095427F" w:rsidR="0021018D" w:rsidRPr="00CC39B8" w:rsidRDefault="005C5A17" w:rsidP="00A22AF7">
            <w:pPr>
              <w:tabs>
                <w:tab w:val="left" w:pos="1661"/>
              </w:tabs>
              <w:spacing w:line="240" w:lineRule="auto"/>
              <w:ind w:left="1661" w:hanging="1661"/>
              <w:rPr>
                <w:rFonts w:ascii="Bookman Old Style" w:hAnsi="Bookman Old Style" w:cs="Tahoma"/>
                <w:sz w:val="24"/>
                <w:szCs w:val="24"/>
              </w:rPr>
            </w:pPr>
            <w:r w:rsidRPr="00CC39B8">
              <w:rPr>
                <w:rFonts w:ascii="Bookman Old Style" w:hAnsi="Bookman Old Style" w:cs="Tahoma"/>
                <w:b/>
                <w:sz w:val="24"/>
                <w:szCs w:val="24"/>
              </w:rPr>
              <w:t>ANEXO No. 1</w:t>
            </w:r>
            <w:r w:rsidR="00DA1343" w:rsidRPr="00CC39B8">
              <w:rPr>
                <w:rFonts w:ascii="Bookman Old Style" w:hAnsi="Bookman Old Style" w:cs="Tahoma"/>
                <w:sz w:val="24"/>
                <w:szCs w:val="24"/>
              </w:rPr>
              <w:t xml:space="preserve"> </w:t>
            </w:r>
          </w:p>
        </w:tc>
        <w:tc>
          <w:tcPr>
            <w:tcW w:w="833" w:type="dxa"/>
          </w:tcPr>
          <w:p w14:paraId="6DA2AF8D" w14:textId="28F99EE3" w:rsidR="0021018D" w:rsidRPr="00CC39B8" w:rsidRDefault="00E85E6A" w:rsidP="00DA1343">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4</w:t>
            </w:r>
            <w:r w:rsidR="00637479">
              <w:rPr>
                <w:rFonts w:ascii="Bookman Old Style" w:hAnsi="Bookman Old Style" w:cs="Tahoma"/>
                <w:b/>
                <w:sz w:val="24"/>
                <w:szCs w:val="24"/>
              </w:rPr>
              <w:t>8</w:t>
            </w:r>
          </w:p>
        </w:tc>
      </w:tr>
      <w:tr w:rsidR="0021018D" w:rsidRPr="00CC39B8" w14:paraId="59F7B1B5" w14:textId="77777777" w:rsidTr="00EF5A33">
        <w:trPr>
          <w:jc w:val="center"/>
        </w:trPr>
        <w:tc>
          <w:tcPr>
            <w:tcW w:w="774" w:type="dxa"/>
          </w:tcPr>
          <w:p w14:paraId="45DF27CC" w14:textId="77777777" w:rsidR="0021018D" w:rsidRPr="00CC39B8" w:rsidRDefault="0021018D" w:rsidP="00A22AF7">
            <w:pPr>
              <w:pStyle w:val="Piedepgina"/>
              <w:spacing w:line="240" w:lineRule="auto"/>
              <w:ind w:left="-65"/>
              <w:rPr>
                <w:rFonts w:ascii="Bookman Old Style" w:hAnsi="Bookman Old Style" w:cs="Tahoma"/>
                <w:b/>
                <w:sz w:val="24"/>
                <w:szCs w:val="24"/>
              </w:rPr>
            </w:pPr>
          </w:p>
        </w:tc>
        <w:tc>
          <w:tcPr>
            <w:tcW w:w="7213" w:type="dxa"/>
          </w:tcPr>
          <w:p w14:paraId="1D068F62" w14:textId="540C6EBD" w:rsidR="0021018D" w:rsidRPr="00CC39B8" w:rsidRDefault="005C5A17" w:rsidP="00DA1343">
            <w:pPr>
              <w:spacing w:line="240" w:lineRule="auto"/>
              <w:rPr>
                <w:rFonts w:ascii="Bookman Old Style" w:hAnsi="Bookman Old Style" w:cs="Tahoma"/>
                <w:sz w:val="24"/>
                <w:szCs w:val="24"/>
              </w:rPr>
            </w:pPr>
            <w:r w:rsidRPr="00CC39B8">
              <w:rPr>
                <w:rFonts w:ascii="Bookman Old Style" w:hAnsi="Bookman Old Style" w:cs="Tahoma"/>
                <w:b/>
                <w:sz w:val="24"/>
                <w:szCs w:val="24"/>
              </w:rPr>
              <w:t>ANEXO No. 2</w:t>
            </w:r>
            <w:r w:rsidR="0021018D" w:rsidRPr="00CC39B8">
              <w:rPr>
                <w:rFonts w:ascii="Bookman Old Style" w:hAnsi="Bookman Old Style" w:cs="Tahoma"/>
                <w:sz w:val="24"/>
                <w:szCs w:val="24"/>
              </w:rPr>
              <w:t xml:space="preserve"> </w:t>
            </w:r>
          </w:p>
        </w:tc>
        <w:tc>
          <w:tcPr>
            <w:tcW w:w="833" w:type="dxa"/>
          </w:tcPr>
          <w:p w14:paraId="1FB76703" w14:textId="66D37012"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49</w:t>
            </w:r>
          </w:p>
        </w:tc>
      </w:tr>
      <w:tr w:rsidR="0021018D" w:rsidRPr="00CC39B8" w14:paraId="5D2C6673" w14:textId="77777777" w:rsidTr="00EF5A33">
        <w:trPr>
          <w:jc w:val="center"/>
        </w:trPr>
        <w:tc>
          <w:tcPr>
            <w:tcW w:w="774" w:type="dxa"/>
          </w:tcPr>
          <w:p w14:paraId="0E6961DF" w14:textId="77777777" w:rsidR="0021018D" w:rsidRPr="00CC39B8" w:rsidRDefault="0021018D" w:rsidP="00A22AF7">
            <w:pPr>
              <w:pStyle w:val="Piedepgina"/>
              <w:spacing w:line="240" w:lineRule="auto"/>
              <w:ind w:left="-65"/>
              <w:rPr>
                <w:rFonts w:ascii="Bookman Old Style" w:hAnsi="Bookman Old Style" w:cs="Tahoma"/>
                <w:b/>
                <w:sz w:val="24"/>
                <w:szCs w:val="24"/>
              </w:rPr>
            </w:pPr>
          </w:p>
        </w:tc>
        <w:tc>
          <w:tcPr>
            <w:tcW w:w="7213" w:type="dxa"/>
          </w:tcPr>
          <w:p w14:paraId="7BDC57D0" w14:textId="3B9D527F" w:rsidR="0021018D" w:rsidRPr="00CC39B8" w:rsidRDefault="005C5A17" w:rsidP="00DA1343">
            <w:pPr>
              <w:spacing w:line="240" w:lineRule="auto"/>
              <w:rPr>
                <w:rFonts w:ascii="Bookman Old Style" w:hAnsi="Bookman Old Style" w:cs="Tahoma"/>
                <w:b/>
                <w:sz w:val="24"/>
                <w:szCs w:val="24"/>
              </w:rPr>
            </w:pPr>
            <w:r w:rsidRPr="00CC39B8">
              <w:rPr>
                <w:rFonts w:ascii="Bookman Old Style" w:hAnsi="Bookman Old Style" w:cs="Tahoma"/>
                <w:b/>
                <w:sz w:val="24"/>
                <w:szCs w:val="24"/>
              </w:rPr>
              <w:t>ANEXO No. 3</w:t>
            </w:r>
            <w:r w:rsidR="0021018D" w:rsidRPr="00CC39B8">
              <w:rPr>
                <w:rFonts w:ascii="Bookman Old Style" w:hAnsi="Bookman Old Style" w:cs="Tahoma"/>
                <w:b/>
                <w:sz w:val="24"/>
                <w:szCs w:val="24"/>
              </w:rPr>
              <w:t xml:space="preserve"> </w:t>
            </w:r>
          </w:p>
        </w:tc>
        <w:tc>
          <w:tcPr>
            <w:tcW w:w="833" w:type="dxa"/>
          </w:tcPr>
          <w:p w14:paraId="4F21C26B" w14:textId="02D82495"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50</w:t>
            </w:r>
          </w:p>
        </w:tc>
      </w:tr>
      <w:tr w:rsidR="0021018D" w:rsidRPr="00CC39B8" w14:paraId="312B2B27" w14:textId="77777777" w:rsidTr="00EF5A33">
        <w:trPr>
          <w:jc w:val="center"/>
        </w:trPr>
        <w:tc>
          <w:tcPr>
            <w:tcW w:w="774" w:type="dxa"/>
          </w:tcPr>
          <w:p w14:paraId="0B6332FB" w14:textId="77777777" w:rsidR="0021018D" w:rsidRPr="00CC39B8" w:rsidRDefault="0021018D" w:rsidP="00A22AF7">
            <w:pPr>
              <w:pStyle w:val="Piedepgina"/>
              <w:spacing w:line="240" w:lineRule="auto"/>
              <w:ind w:left="-65"/>
              <w:rPr>
                <w:rFonts w:ascii="Bookman Old Style" w:hAnsi="Bookman Old Style" w:cs="Tahoma"/>
                <w:sz w:val="24"/>
                <w:szCs w:val="24"/>
              </w:rPr>
            </w:pPr>
          </w:p>
        </w:tc>
        <w:tc>
          <w:tcPr>
            <w:tcW w:w="7213" w:type="dxa"/>
          </w:tcPr>
          <w:p w14:paraId="77A77B8E" w14:textId="55F02C02" w:rsidR="0021018D" w:rsidRPr="00CC39B8" w:rsidRDefault="00DA1343" w:rsidP="00DA1343">
            <w:pPr>
              <w:tabs>
                <w:tab w:val="left" w:pos="1661"/>
              </w:tabs>
              <w:spacing w:line="240" w:lineRule="auto"/>
              <w:ind w:left="1661" w:hanging="1661"/>
              <w:rPr>
                <w:rFonts w:ascii="Bookman Old Style" w:hAnsi="Bookman Old Style" w:cs="Tahoma"/>
                <w:sz w:val="24"/>
                <w:szCs w:val="24"/>
              </w:rPr>
            </w:pPr>
            <w:r w:rsidRPr="00CC39B8">
              <w:rPr>
                <w:rFonts w:ascii="Bookman Old Style" w:hAnsi="Bookman Old Style" w:cs="Tahoma"/>
                <w:b/>
                <w:sz w:val="24"/>
                <w:szCs w:val="24"/>
              </w:rPr>
              <w:t>ANEXO No 4</w:t>
            </w:r>
          </w:p>
        </w:tc>
        <w:tc>
          <w:tcPr>
            <w:tcW w:w="833" w:type="dxa"/>
          </w:tcPr>
          <w:p w14:paraId="6A469767" w14:textId="70A8272D" w:rsidR="0021018D" w:rsidRPr="00CC39B8" w:rsidRDefault="00637479"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51</w:t>
            </w:r>
          </w:p>
        </w:tc>
      </w:tr>
      <w:tr w:rsidR="0021018D" w:rsidRPr="00CC39B8" w14:paraId="5B30DC87" w14:textId="77777777" w:rsidTr="00EF5A33">
        <w:trPr>
          <w:jc w:val="center"/>
        </w:trPr>
        <w:tc>
          <w:tcPr>
            <w:tcW w:w="774" w:type="dxa"/>
          </w:tcPr>
          <w:p w14:paraId="60233DC0" w14:textId="77777777" w:rsidR="0021018D" w:rsidRPr="00CC39B8" w:rsidRDefault="0021018D" w:rsidP="00A22AF7">
            <w:pPr>
              <w:pStyle w:val="Piedepgina"/>
              <w:spacing w:line="240" w:lineRule="auto"/>
              <w:ind w:left="-65"/>
              <w:rPr>
                <w:rFonts w:ascii="Bookman Old Style" w:hAnsi="Bookman Old Style" w:cs="Tahoma"/>
                <w:sz w:val="24"/>
                <w:szCs w:val="24"/>
              </w:rPr>
            </w:pPr>
          </w:p>
        </w:tc>
        <w:tc>
          <w:tcPr>
            <w:tcW w:w="7213" w:type="dxa"/>
          </w:tcPr>
          <w:p w14:paraId="4304CCA3" w14:textId="419C62C1" w:rsidR="0021018D" w:rsidRPr="00CC39B8" w:rsidRDefault="0021018D" w:rsidP="00A22AF7">
            <w:pPr>
              <w:tabs>
                <w:tab w:val="left" w:pos="1661"/>
              </w:tabs>
              <w:spacing w:line="240" w:lineRule="auto"/>
              <w:ind w:left="1661" w:hanging="1661"/>
              <w:rPr>
                <w:rFonts w:ascii="Bookman Old Style" w:hAnsi="Bookman Old Style" w:cs="Tahoma"/>
                <w:sz w:val="24"/>
                <w:szCs w:val="24"/>
              </w:rPr>
            </w:pPr>
            <w:r w:rsidRPr="00CC39B8">
              <w:rPr>
                <w:rFonts w:ascii="Bookman Old Style" w:hAnsi="Bookman Old Style" w:cs="Tahoma"/>
                <w:b/>
                <w:sz w:val="24"/>
                <w:szCs w:val="24"/>
              </w:rPr>
              <w:t>ANEXO</w:t>
            </w:r>
            <w:r w:rsidR="005C5A17" w:rsidRPr="00CC39B8">
              <w:rPr>
                <w:rFonts w:ascii="Bookman Old Style" w:hAnsi="Bookman Old Style" w:cs="Tahoma"/>
                <w:b/>
                <w:sz w:val="24"/>
                <w:szCs w:val="24"/>
              </w:rPr>
              <w:t xml:space="preserve"> No. 5</w:t>
            </w:r>
          </w:p>
        </w:tc>
        <w:tc>
          <w:tcPr>
            <w:tcW w:w="833" w:type="dxa"/>
          </w:tcPr>
          <w:p w14:paraId="2A2B538C" w14:textId="10AFBF6B" w:rsidR="0021018D" w:rsidRPr="00CC39B8" w:rsidRDefault="006662E8"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5</w:t>
            </w:r>
            <w:r w:rsidR="00637479">
              <w:rPr>
                <w:rFonts w:ascii="Bookman Old Style" w:hAnsi="Bookman Old Style" w:cs="Tahoma"/>
                <w:b/>
                <w:sz w:val="24"/>
                <w:szCs w:val="24"/>
              </w:rPr>
              <w:t>3</w:t>
            </w:r>
          </w:p>
        </w:tc>
      </w:tr>
      <w:tr w:rsidR="0021018D" w:rsidRPr="00CC39B8" w14:paraId="11501E89" w14:textId="77777777" w:rsidTr="00EF5A33">
        <w:trPr>
          <w:jc w:val="center"/>
        </w:trPr>
        <w:tc>
          <w:tcPr>
            <w:tcW w:w="774" w:type="dxa"/>
          </w:tcPr>
          <w:p w14:paraId="7C89097F" w14:textId="77777777" w:rsidR="0021018D" w:rsidRPr="00CC39B8" w:rsidRDefault="0021018D" w:rsidP="00A22AF7">
            <w:pPr>
              <w:pStyle w:val="Piedepgina"/>
              <w:spacing w:line="240" w:lineRule="auto"/>
              <w:ind w:left="-65"/>
              <w:rPr>
                <w:rFonts w:ascii="Bookman Old Style" w:hAnsi="Bookman Old Style" w:cs="Tahoma"/>
                <w:sz w:val="24"/>
                <w:szCs w:val="24"/>
              </w:rPr>
            </w:pPr>
          </w:p>
        </w:tc>
        <w:tc>
          <w:tcPr>
            <w:tcW w:w="7213" w:type="dxa"/>
          </w:tcPr>
          <w:p w14:paraId="303E40E7" w14:textId="188D5C39" w:rsidR="0021018D" w:rsidRPr="00CC39B8" w:rsidRDefault="009E73CA" w:rsidP="00A22AF7">
            <w:pPr>
              <w:tabs>
                <w:tab w:val="left" w:pos="426"/>
              </w:tabs>
              <w:spacing w:line="240" w:lineRule="auto"/>
              <w:ind w:left="426" w:hanging="426"/>
              <w:jc w:val="both"/>
              <w:rPr>
                <w:rFonts w:ascii="Bookman Old Style" w:hAnsi="Bookman Old Style" w:cs="Tahoma"/>
                <w:b/>
                <w:sz w:val="24"/>
                <w:szCs w:val="24"/>
              </w:rPr>
            </w:pPr>
            <w:r w:rsidRPr="00CC39B8">
              <w:rPr>
                <w:rFonts w:ascii="Bookman Old Style" w:hAnsi="Bookman Old Style" w:cs="Tahoma"/>
                <w:b/>
                <w:sz w:val="24"/>
                <w:szCs w:val="24"/>
              </w:rPr>
              <w:t xml:space="preserve">ANEXO </w:t>
            </w:r>
            <w:r w:rsidR="005C5A17" w:rsidRPr="00CC39B8">
              <w:rPr>
                <w:rFonts w:ascii="Bookman Old Style" w:hAnsi="Bookman Old Style" w:cs="Tahoma"/>
                <w:b/>
                <w:sz w:val="24"/>
                <w:szCs w:val="24"/>
              </w:rPr>
              <w:t>No. 6</w:t>
            </w:r>
          </w:p>
          <w:p w14:paraId="5F4CA9D2" w14:textId="77777777" w:rsidR="0021018D" w:rsidRPr="00CC39B8" w:rsidRDefault="0021018D" w:rsidP="00A22AF7">
            <w:pPr>
              <w:pStyle w:val="Piedepgina"/>
              <w:spacing w:line="240" w:lineRule="auto"/>
              <w:rPr>
                <w:rFonts w:ascii="Bookman Old Style" w:hAnsi="Bookman Old Style" w:cs="Tahoma"/>
                <w:sz w:val="24"/>
                <w:szCs w:val="24"/>
              </w:rPr>
            </w:pPr>
          </w:p>
        </w:tc>
        <w:tc>
          <w:tcPr>
            <w:tcW w:w="833" w:type="dxa"/>
          </w:tcPr>
          <w:p w14:paraId="1B1BB735" w14:textId="162FCB74" w:rsidR="0021018D" w:rsidRPr="00CC39B8" w:rsidRDefault="006662E8" w:rsidP="00A22AF7">
            <w:pPr>
              <w:pStyle w:val="Piedepgina"/>
              <w:spacing w:line="240" w:lineRule="auto"/>
              <w:jc w:val="center"/>
              <w:rPr>
                <w:rFonts w:ascii="Bookman Old Style" w:hAnsi="Bookman Old Style" w:cs="Tahoma"/>
                <w:b/>
                <w:sz w:val="24"/>
                <w:szCs w:val="24"/>
              </w:rPr>
            </w:pPr>
            <w:r>
              <w:rPr>
                <w:rFonts w:ascii="Bookman Old Style" w:hAnsi="Bookman Old Style" w:cs="Tahoma"/>
                <w:b/>
                <w:sz w:val="24"/>
                <w:szCs w:val="24"/>
              </w:rPr>
              <w:t>5</w:t>
            </w:r>
            <w:r w:rsidR="00637479">
              <w:rPr>
                <w:rFonts w:ascii="Bookman Old Style" w:hAnsi="Bookman Old Style" w:cs="Tahoma"/>
                <w:b/>
                <w:sz w:val="24"/>
                <w:szCs w:val="24"/>
              </w:rPr>
              <w:t>6</w:t>
            </w:r>
          </w:p>
        </w:tc>
      </w:tr>
    </w:tbl>
    <w:p w14:paraId="49B01CAD" w14:textId="77777777" w:rsidR="0021018D" w:rsidRPr="00CC39B8" w:rsidRDefault="0021018D" w:rsidP="006662E8">
      <w:pPr>
        <w:jc w:val="center"/>
        <w:rPr>
          <w:rFonts w:ascii="Bookman Old Style" w:hAnsi="Bookman Old Style" w:cs="Tahoma"/>
          <w:b/>
          <w:sz w:val="24"/>
          <w:szCs w:val="24"/>
        </w:rPr>
      </w:pPr>
      <w:r w:rsidRPr="00CC39B8">
        <w:rPr>
          <w:rFonts w:ascii="Bookman Old Style" w:hAnsi="Bookman Old Style" w:cs="Tahoma"/>
          <w:b/>
          <w:sz w:val="24"/>
          <w:szCs w:val="24"/>
        </w:rPr>
        <w:lastRenderedPageBreak/>
        <w:t>LICITACIÓN PÚBLICA</w:t>
      </w:r>
    </w:p>
    <w:p w14:paraId="0448E774" w14:textId="24D070FD" w:rsidR="0021018D" w:rsidRPr="00CC39B8" w:rsidRDefault="00C3672E" w:rsidP="0021018D">
      <w:pPr>
        <w:pStyle w:val="Ttulo1"/>
        <w:jc w:val="center"/>
        <w:rPr>
          <w:rFonts w:ascii="Bookman Old Style" w:hAnsi="Bookman Old Style" w:cs="Tahoma"/>
          <w:sz w:val="24"/>
          <w:szCs w:val="24"/>
        </w:rPr>
      </w:pPr>
      <w:r w:rsidRPr="00CC39B8">
        <w:rPr>
          <w:rFonts w:ascii="Bookman Old Style" w:hAnsi="Bookman Old Style" w:cs="Tahoma"/>
          <w:sz w:val="24"/>
          <w:szCs w:val="24"/>
        </w:rPr>
        <w:t>2013LN-000006</w:t>
      </w:r>
      <w:r w:rsidR="0021018D" w:rsidRPr="00CC39B8">
        <w:rPr>
          <w:rFonts w:ascii="Bookman Old Style" w:hAnsi="Bookman Old Style" w:cs="Tahoma"/>
          <w:sz w:val="24"/>
          <w:szCs w:val="24"/>
        </w:rPr>
        <w:t>-BCCR</w:t>
      </w:r>
    </w:p>
    <w:p w14:paraId="7BE3EF01" w14:textId="77777777" w:rsidR="0021018D" w:rsidRPr="00CC39B8" w:rsidRDefault="0021018D" w:rsidP="0021018D">
      <w:pPr>
        <w:pStyle w:val="Piedepgina"/>
        <w:jc w:val="both"/>
        <w:rPr>
          <w:rFonts w:ascii="Bookman Old Style" w:hAnsi="Bookman Old Style" w:cs="Tahoma"/>
          <w:b/>
          <w:sz w:val="24"/>
          <w:szCs w:val="24"/>
        </w:rPr>
      </w:pPr>
    </w:p>
    <w:p w14:paraId="7254FD76" w14:textId="77777777" w:rsidR="0021018D" w:rsidRPr="00CC39B8" w:rsidRDefault="0021018D" w:rsidP="00DD6024">
      <w:pPr>
        <w:pStyle w:val="Piedepgina"/>
        <w:spacing w:after="0" w:line="240" w:lineRule="auto"/>
        <w:jc w:val="both"/>
        <w:rPr>
          <w:rFonts w:ascii="Bookman Old Style" w:hAnsi="Bookman Old Style" w:cs="Tahoma"/>
          <w:b/>
          <w:bCs/>
          <w:i/>
          <w:sz w:val="24"/>
          <w:szCs w:val="24"/>
        </w:rPr>
      </w:pPr>
      <w:r w:rsidRPr="00CC39B8">
        <w:rPr>
          <w:rFonts w:ascii="Bookman Old Style" w:hAnsi="Bookman Old Style" w:cs="Tahoma"/>
          <w:b/>
          <w:sz w:val="24"/>
          <w:szCs w:val="24"/>
        </w:rPr>
        <w:t>CONTRATACIÓN DEL SERVICIO DE DISEÑO E IMPLEMENTACIÓN GRADUAL DE UN MODELO DE EVALUACIÓN 360°,  CONSIDERANDO EL CICLO DE LA  PLANEACIÓN ESTRATÉGICA, MEDIANTE UNA HERRAMIENTA INFORMÁTICA EN LA NUBE.</w:t>
      </w:r>
    </w:p>
    <w:p w14:paraId="418C7AB3" w14:textId="77777777" w:rsidR="0021018D" w:rsidRPr="00CC39B8" w:rsidRDefault="0021018D" w:rsidP="00DD6024">
      <w:pPr>
        <w:pStyle w:val="Piedepgina"/>
        <w:spacing w:after="0" w:line="240" w:lineRule="auto"/>
        <w:rPr>
          <w:rFonts w:ascii="Bookman Old Style" w:hAnsi="Bookman Old Style" w:cs="Tahoma"/>
          <w:sz w:val="24"/>
          <w:szCs w:val="24"/>
        </w:rPr>
      </w:pPr>
    </w:p>
    <w:p w14:paraId="454BEEFB" w14:textId="60F23927" w:rsidR="0021018D" w:rsidRPr="00CC39B8" w:rsidRDefault="0021018D" w:rsidP="00DD6024">
      <w:pPr>
        <w:pStyle w:val="Textoindependiente"/>
        <w:widowControl w:val="0"/>
        <w:jc w:val="both"/>
        <w:rPr>
          <w:rFonts w:ascii="Bookman Old Style" w:hAnsi="Bookman Old Style" w:cs="Tahoma"/>
          <w:b w:val="0"/>
          <w:sz w:val="24"/>
          <w:szCs w:val="24"/>
        </w:rPr>
      </w:pPr>
      <w:r w:rsidRPr="00CC39B8">
        <w:rPr>
          <w:rFonts w:ascii="Bookman Old Style" w:hAnsi="Bookman Old Style" w:cs="Tahoma"/>
          <w:b w:val="0"/>
          <w:sz w:val="24"/>
          <w:szCs w:val="24"/>
        </w:rPr>
        <w:t xml:space="preserve">El Departamento de Proveeduría del Banco Central de Costa Rica (BCCR) recibirá ofertas por escrito hasta las </w:t>
      </w:r>
      <w:r w:rsidRPr="00CC39B8">
        <w:rPr>
          <w:rFonts w:ascii="Bookman Old Style" w:hAnsi="Bookman Old Style" w:cs="Tahoma"/>
          <w:sz w:val="24"/>
          <w:szCs w:val="24"/>
        </w:rPr>
        <w:t xml:space="preserve">10:00 horas del día </w:t>
      </w:r>
      <w:r w:rsidR="007D3D64" w:rsidRPr="00CC39B8">
        <w:rPr>
          <w:rFonts w:ascii="Bookman Old Style" w:hAnsi="Bookman Old Style" w:cs="Tahoma"/>
          <w:sz w:val="24"/>
          <w:szCs w:val="24"/>
        </w:rPr>
        <w:t>29</w:t>
      </w:r>
      <w:r w:rsidRPr="00CC39B8">
        <w:rPr>
          <w:rFonts w:ascii="Bookman Old Style" w:hAnsi="Bookman Old Style" w:cs="Tahoma"/>
          <w:sz w:val="24"/>
          <w:szCs w:val="24"/>
        </w:rPr>
        <w:t xml:space="preserve"> de </w:t>
      </w:r>
      <w:r w:rsidR="00345181" w:rsidRPr="00CC39B8">
        <w:rPr>
          <w:rFonts w:ascii="Bookman Old Style" w:hAnsi="Bookman Old Style" w:cs="Tahoma"/>
          <w:sz w:val="24"/>
          <w:szCs w:val="24"/>
        </w:rPr>
        <w:t>octubre</w:t>
      </w:r>
      <w:r w:rsidRPr="00CC39B8">
        <w:rPr>
          <w:rFonts w:ascii="Bookman Old Style" w:hAnsi="Bookman Old Style" w:cs="Tahoma"/>
          <w:sz w:val="24"/>
          <w:szCs w:val="24"/>
        </w:rPr>
        <w:t xml:space="preserve"> del 2013</w:t>
      </w:r>
      <w:r w:rsidRPr="00CC39B8">
        <w:rPr>
          <w:rFonts w:ascii="Bookman Old Style" w:hAnsi="Bookman Old Style" w:cs="Tahoma"/>
          <w:b w:val="0"/>
          <w:sz w:val="24"/>
          <w:szCs w:val="24"/>
        </w:rPr>
        <w:t>, según reloj marcador de la Proveeduría, para la adquisición de lo siguiente:</w:t>
      </w:r>
    </w:p>
    <w:p w14:paraId="0D1BF7BE" w14:textId="77777777" w:rsidR="0021018D" w:rsidRPr="00CC39B8" w:rsidRDefault="0021018D" w:rsidP="00DD6024">
      <w:pPr>
        <w:pStyle w:val="Ttulo4"/>
        <w:keepNext w:val="0"/>
        <w:widowControl w:val="0"/>
        <w:numPr>
          <w:ilvl w:val="0"/>
          <w:numId w:val="6"/>
        </w:numPr>
        <w:spacing w:after="0"/>
        <w:jc w:val="both"/>
        <w:rPr>
          <w:rFonts w:ascii="Bookman Old Style" w:hAnsi="Bookman Old Style" w:cs="Tahoma"/>
          <w:sz w:val="24"/>
          <w:szCs w:val="24"/>
        </w:rPr>
      </w:pPr>
      <w:r w:rsidRPr="00CC39B8">
        <w:rPr>
          <w:rFonts w:ascii="Bookman Old Style" w:hAnsi="Bookman Old Style" w:cs="Tahoma"/>
          <w:sz w:val="24"/>
          <w:szCs w:val="24"/>
        </w:rPr>
        <w:t xml:space="preserve">RENGLÓN ÚNICO: CONTRATACIÓN DEL SERVICIO DE DISEÑO E IMPLEMENTACIÓN GRADUAL DE UN MODELO DE EVALUACIÓN 360°,  CONSIDERANDO EL CICLO DE LA  PLANEACIÓN ESTRATÉGICA, MEDIANTE UNA HERRAMIENTA INFORMÁTICA EN LA NUBE. </w:t>
      </w:r>
    </w:p>
    <w:p w14:paraId="04FBDE5D" w14:textId="77777777" w:rsidR="0021018D" w:rsidRPr="00CC39B8" w:rsidRDefault="0021018D" w:rsidP="00DD6024">
      <w:pPr>
        <w:spacing w:after="0" w:line="240" w:lineRule="auto"/>
        <w:rPr>
          <w:rFonts w:ascii="Bookman Old Style" w:hAnsi="Bookman Old Style" w:cs="Tahoma"/>
          <w:sz w:val="24"/>
          <w:szCs w:val="24"/>
        </w:rPr>
      </w:pPr>
    </w:p>
    <w:p w14:paraId="4D8E3AF3" w14:textId="77777777" w:rsidR="0021018D" w:rsidRPr="00CC39B8" w:rsidRDefault="0021018D" w:rsidP="00DD6024">
      <w:pPr>
        <w:pStyle w:val="Lista2"/>
        <w:widowControl w:val="0"/>
        <w:numPr>
          <w:ilvl w:val="1"/>
          <w:numId w:val="5"/>
        </w:numPr>
        <w:tabs>
          <w:tab w:val="clear" w:pos="644"/>
        </w:tabs>
        <w:ind w:left="567" w:hanging="567"/>
        <w:jc w:val="both"/>
        <w:rPr>
          <w:rFonts w:ascii="Bookman Old Style" w:hAnsi="Bookman Old Style" w:cs="Tahoma"/>
          <w:b/>
          <w:sz w:val="24"/>
          <w:szCs w:val="24"/>
        </w:rPr>
      </w:pPr>
      <w:bookmarkStart w:id="0" w:name="_Toc113173918"/>
      <w:r w:rsidRPr="00CC39B8">
        <w:rPr>
          <w:rFonts w:ascii="Bookman Old Style" w:hAnsi="Bookman Old Style" w:cs="Tahoma"/>
          <w:b/>
          <w:sz w:val="24"/>
          <w:szCs w:val="24"/>
        </w:rPr>
        <w:t>REUNIÓN PREVIA:</w:t>
      </w:r>
    </w:p>
    <w:p w14:paraId="647859B6" w14:textId="77777777" w:rsidR="0021018D" w:rsidRPr="00CC39B8" w:rsidRDefault="0021018D" w:rsidP="00DD6024">
      <w:pPr>
        <w:pStyle w:val="Saludo"/>
        <w:widowControl w:val="0"/>
        <w:ind w:left="567"/>
        <w:jc w:val="both"/>
        <w:rPr>
          <w:rFonts w:ascii="Bookman Old Style" w:hAnsi="Bookman Old Style" w:cs="Tahoma"/>
          <w:sz w:val="24"/>
          <w:szCs w:val="24"/>
        </w:rPr>
      </w:pPr>
    </w:p>
    <w:p w14:paraId="7816885C" w14:textId="58219AA3" w:rsidR="0021018D" w:rsidRPr="00CC39B8" w:rsidRDefault="0021018D" w:rsidP="00DD6024">
      <w:pPr>
        <w:pStyle w:val="Saludo"/>
        <w:widowControl w:val="0"/>
        <w:ind w:left="567"/>
        <w:jc w:val="both"/>
        <w:rPr>
          <w:rFonts w:ascii="Bookman Old Style" w:hAnsi="Bookman Old Style" w:cs="Tahoma"/>
          <w:sz w:val="24"/>
          <w:szCs w:val="24"/>
        </w:rPr>
      </w:pPr>
      <w:r w:rsidRPr="00CC39B8">
        <w:rPr>
          <w:rFonts w:ascii="Bookman Old Style" w:hAnsi="Bookman Old Style" w:cs="Tahoma"/>
          <w:sz w:val="24"/>
          <w:szCs w:val="24"/>
        </w:rPr>
        <w:t xml:space="preserve">A los posibles oferentes interesados en participar en esta licitación se les invita a asistir a una </w:t>
      </w:r>
      <w:r w:rsidRPr="00CC39B8">
        <w:rPr>
          <w:rFonts w:ascii="Bookman Old Style" w:hAnsi="Bookman Old Style" w:cs="Tahoma"/>
          <w:b/>
          <w:sz w:val="24"/>
          <w:szCs w:val="24"/>
        </w:rPr>
        <w:t>reunión previa a la recepción de ofertas, la cual se re</w:t>
      </w:r>
      <w:r w:rsidR="001140F9" w:rsidRPr="00CC39B8">
        <w:rPr>
          <w:rFonts w:ascii="Bookman Old Style" w:hAnsi="Bookman Old Style" w:cs="Tahoma"/>
          <w:b/>
          <w:sz w:val="24"/>
          <w:szCs w:val="24"/>
        </w:rPr>
        <w:t>alizará por única vez, el día 0</w:t>
      </w:r>
      <w:r w:rsidR="007D3D64" w:rsidRPr="00CC39B8">
        <w:rPr>
          <w:rFonts w:ascii="Bookman Old Style" w:hAnsi="Bookman Old Style" w:cs="Tahoma"/>
          <w:b/>
          <w:sz w:val="24"/>
          <w:szCs w:val="24"/>
        </w:rPr>
        <w:t>3</w:t>
      </w:r>
      <w:r w:rsidR="001140F9" w:rsidRPr="00CC39B8">
        <w:rPr>
          <w:rFonts w:ascii="Bookman Old Style" w:hAnsi="Bookman Old Style" w:cs="Tahoma"/>
          <w:b/>
          <w:sz w:val="24"/>
          <w:szCs w:val="24"/>
        </w:rPr>
        <w:t xml:space="preserve"> de octubre</w:t>
      </w:r>
      <w:r w:rsidRPr="00CC39B8">
        <w:rPr>
          <w:rFonts w:ascii="Bookman Old Style" w:hAnsi="Bookman Old Style" w:cs="Tahoma"/>
          <w:b/>
          <w:sz w:val="24"/>
          <w:szCs w:val="24"/>
        </w:rPr>
        <w:t xml:space="preserve"> del 2</w:t>
      </w:r>
      <w:r w:rsidR="007D3D64" w:rsidRPr="00CC39B8">
        <w:rPr>
          <w:rFonts w:ascii="Bookman Old Style" w:hAnsi="Bookman Old Style" w:cs="Tahoma"/>
          <w:b/>
          <w:sz w:val="24"/>
          <w:szCs w:val="24"/>
        </w:rPr>
        <w:t>013, a las 14</w:t>
      </w:r>
      <w:r w:rsidRPr="00CC39B8">
        <w:rPr>
          <w:rFonts w:ascii="Bookman Old Style" w:hAnsi="Bookman Old Style" w:cs="Tahoma"/>
          <w:b/>
          <w:sz w:val="24"/>
          <w:szCs w:val="24"/>
        </w:rPr>
        <w:t>:00 horas</w:t>
      </w:r>
      <w:r w:rsidRPr="00CC39B8">
        <w:rPr>
          <w:rFonts w:ascii="Bookman Old Style" w:hAnsi="Bookman Old Style" w:cs="Tahoma"/>
          <w:sz w:val="24"/>
          <w:szCs w:val="24"/>
        </w:rPr>
        <w:t xml:space="preserve">, en las oficinas del Departamento de Proveeduría, en el </w:t>
      </w:r>
      <w:r w:rsidR="00C3672E" w:rsidRPr="00CC39B8">
        <w:rPr>
          <w:rFonts w:ascii="Bookman Old Style" w:hAnsi="Bookman Old Style" w:cs="Tahoma"/>
          <w:b/>
          <w:sz w:val="24"/>
          <w:szCs w:val="24"/>
        </w:rPr>
        <w:t>1</w:t>
      </w:r>
      <w:r w:rsidR="005C5A17" w:rsidRPr="00CC39B8">
        <w:rPr>
          <w:rFonts w:ascii="Bookman Old Style" w:hAnsi="Bookman Old Style" w:cs="Tahoma"/>
          <w:b/>
          <w:sz w:val="24"/>
          <w:szCs w:val="24"/>
        </w:rPr>
        <w:t>°</w:t>
      </w:r>
      <w:r w:rsidRPr="00CC39B8">
        <w:rPr>
          <w:rFonts w:ascii="Bookman Old Style" w:hAnsi="Bookman Old Style" w:cs="Tahoma"/>
          <w:b/>
          <w:sz w:val="24"/>
          <w:szCs w:val="24"/>
        </w:rPr>
        <w:t xml:space="preserve"> </w:t>
      </w:r>
      <w:r w:rsidRPr="00CC39B8">
        <w:rPr>
          <w:rFonts w:ascii="Bookman Old Style" w:hAnsi="Bookman Old Style" w:cs="Tahoma"/>
          <w:sz w:val="24"/>
          <w:szCs w:val="24"/>
        </w:rPr>
        <w:t>piso del edificio principal del BCCR, con la finalidad de evacuar consultas.</w:t>
      </w:r>
    </w:p>
    <w:p w14:paraId="137A2B2F" w14:textId="77777777" w:rsidR="0021018D" w:rsidRPr="00CC39B8" w:rsidRDefault="0021018D" w:rsidP="00DD6024">
      <w:pPr>
        <w:widowControl w:val="0"/>
        <w:spacing w:after="0" w:line="240" w:lineRule="auto"/>
        <w:ind w:left="1134" w:hanging="567"/>
        <w:jc w:val="both"/>
        <w:rPr>
          <w:rFonts w:ascii="Bookman Old Style" w:hAnsi="Bookman Old Style" w:cs="Tahoma"/>
          <w:b/>
          <w:sz w:val="24"/>
          <w:szCs w:val="24"/>
        </w:rPr>
      </w:pPr>
    </w:p>
    <w:p w14:paraId="50D763FE" w14:textId="77777777" w:rsidR="0021018D" w:rsidRPr="00CC39B8" w:rsidRDefault="0021018D" w:rsidP="00DD6024">
      <w:pPr>
        <w:pStyle w:val="Lista2"/>
        <w:widowControl w:val="0"/>
        <w:numPr>
          <w:ilvl w:val="1"/>
          <w:numId w:val="5"/>
        </w:numPr>
        <w:tabs>
          <w:tab w:val="clear" w:pos="644"/>
        </w:tabs>
        <w:ind w:left="567" w:hanging="567"/>
        <w:jc w:val="both"/>
        <w:rPr>
          <w:rFonts w:ascii="Bookman Old Style" w:hAnsi="Bookman Old Style" w:cs="Tahoma"/>
          <w:b/>
          <w:sz w:val="24"/>
          <w:szCs w:val="24"/>
        </w:rPr>
      </w:pPr>
      <w:r w:rsidRPr="00CC39B8">
        <w:rPr>
          <w:rFonts w:ascii="Bookman Old Style" w:hAnsi="Bookman Old Style" w:cs="Tahoma"/>
          <w:b/>
          <w:sz w:val="24"/>
          <w:szCs w:val="24"/>
        </w:rPr>
        <w:t>OBJETIVO:</w:t>
      </w:r>
      <w:bookmarkEnd w:id="0"/>
    </w:p>
    <w:p w14:paraId="7223F0C5" w14:textId="77777777" w:rsidR="0021018D" w:rsidRPr="00CC39B8" w:rsidRDefault="0021018D" w:rsidP="00DD6024">
      <w:pPr>
        <w:pStyle w:val="Lista2"/>
        <w:widowControl w:val="0"/>
        <w:ind w:left="1134" w:firstLine="0"/>
        <w:jc w:val="both"/>
        <w:rPr>
          <w:rFonts w:ascii="Bookman Old Style" w:hAnsi="Bookman Old Style" w:cs="Tahoma"/>
          <w:b/>
          <w:sz w:val="24"/>
          <w:szCs w:val="24"/>
        </w:rPr>
      </w:pPr>
    </w:p>
    <w:p w14:paraId="67D8AC2D" w14:textId="77777777" w:rsidR="0021018D" w:rsidRPr="00CC39B8" w:rsidRDefault="0021018D" w:rsidP="00DD6024">
      <w:pPr>
        <w:pStyle w:val="Saludo"/>
        <w:widowControl w:val="0"/>
        <w:ind w:left="567"/>
        <w:jc w:val="both"/>
        <w:rPr>
          <w:rFonts w:ascii="Bookman Old Style" w:hAnsi="Bookman Old Style" w:cs="Tahoma"/>
          <w:sz w:val="24"/>
          <w:szCs w:val="24"/>
        </w:rPr>
      </w:pPr>
      <w:r w:rsidRPr="00CC39B8">
        <w:rPr>
          <w:rFonts w:ascii="Bookman Old Style" w:hAnsi="Bookman Old Style" w:cs="Tahoma"/>
          <w:sz w:val="24"/>
          <w:szCs w:val="24"/>
        </w:rPr>
        <w:t>Contratar los servicios de evaluación del desempeño para los funcionarios del BCCR y sus Órganos de Desconcentración Máxima (ODM´s), considerando el ciclo de la  planeación estratégica, que contemple los diferentes componentes para el seguimiento de las obligaciones individuales y metas organizacionales, y establecer mecanismos que permitan el desarrollo de las dependencias y el de los servidores y colaboradores.</w:t>
      </w:r>
    </w:p>
    <w:p w14:paraId="4063E5CE" w14:textId="77777777" w:rsidR="009E73CA" w:rsidRPr="00CC39B8" w:rsidRDefault="009E73CA" w:rsidP="006B0B27">
      <w:pPr>
        <w:pStyle w:val="Continuarlista3"/>
        <w:widowControl w:val="0"/>
        <w:spacing w:after="0"/>
        <w:ind w:left="0"/>
        <w:jc w:val="both"/>
        <w:rPr>
          <w:rFonts w:ascii="Bookman Old Style" w:hAnsi="Bookman Old Style" w:cs="Tahoma"/>
          <w:sz w:val="24"/>
          <w:szCs w:val="24"/>
        </w:rPr>
      </w:pPr>
      <w:bookmarkStart w:id="1" w:name="_Toc113173920"/>
    </w:p>
    <w:p w14:paraId="5DCB352B" w14:textId="1CFAA049" w:rsidR="0047327F" w:rsidRPr="00CC39B8" w:rsidRDefault="0047327F" w:rsidP="006B0B27">
      <w:pPr>
        <w:pStyle w:val="Continuarlista3"/>
        <w:widowControl w:val="0"/>
        <w:spacing w:after="0"/>
        <w:ind w:left="0"/>
        <w:jc w:val="both"/>
        <w:rPr>
          <w:rFonts w:ascii="Bookman Old Style" w:hAnsi="Bookman Old Style" w:cs="Tahoma"/>
          <w:sz w:val="24"/>
          <w:szCs w:val="24"/>
        </w:rPr>
      </w:pPr>
    </w:p>
    <w:p w14:paraId="1C8EC994" w14:textId="3003DB97" w:rsidR="005C5A17" w:rsidRPr="00CC39B8" w:rsidRDefault="005C5A17" w:rsidP="006B0B27">
      <w:pPr>
        <w:pStyle w:val="Continuarlista3"/>
        <w:widowControl w:val="0"/>
        <w:spacing w:after="0"/>
        <w:ind w:left="0"/>
        <w:jc w:val="both"/>
        <w:rPr>
          <w:rFonts w:ascii="Bookman Old Style" w:hAnsi="Bookman Old Style" w:cs="Tahoma"/>
          <w:sz w:val="24"/>
          <w:szCs w:val="24"/>
        </w:rPr>
      </w:pPr>
    </w:p>
    <w:p w14:paraId="600EBA09" w14:textId="77777777" w:rsidR="005C5A17" w:rsidRPr="00CC39B8" w:rsidRDefault="005C5A17" w:rsidP="006B0B27">
      <w:pPr>
        <w:pStyle w:val="Continuarlista3"/>
        <w:widowControl w:val="0"/>
        <w:spacing w:after="0"/>
        <w:ind w:left="0"/>
        <w:jc w:val="both"/>
        <w:rPr>
          <w:rFonts w:ascii="Bookman Old Style" w:hAnsi="Bookman Old Style" w:cs="Tahoma"/>
          <w:sz w:val="24"/>
          <w:szCs w:val="24"/>
        </w:rPr>
      </w:pPr>
    </w:p>
    <w:p w14:paraId="384728F2" w14:textId="77777777" w:rsidR="0047327F" w:rsidRPr="00CC39B8" w:rsidRDefault="0047327F" w:rsidP="006B0B27">
      <w:pPr>
        <w:pStyle w:val="Continuarlista3"/>
        <w:widowControl w:val="0"/>
        <w:spacing w:after="0"/>
        <w:ind w:left="0"/>
        <w:jc w:val="both"/>
        <w:rPr>
          <w:rFonts w:ascii="Bookman Old Style" w:hAnsi="Bookman Old Style" w:cs="Tahoma"/>
          <w:sz w:val="24"/>
          <w:szCs w:val="24"/>
        </w:rPr>
      </w:pPr>
    </w:p>
    <w:p w14:paraId="30F6A36B" w14:textId="77777777" w:rsidR="0021018D" w:rsidRPr="00CC39B8" w:rsidRDefault="0021018D" w:rsidP="00DD6024">
      <w:pPr>
        <w:pStyle w:val="Lista2"/>
        <w:widowControl w:val="0"/>
        <w:numPr>
          <w:ilvl w:val="1"/>
          <w:numId w:val="5"/>
        </w:numPr>
        <w:tabs>
          <w:tab w:val="clear" w:pos="644"/>
        </w:tabs>
        <w:ind w:left="567" w:hanging="567"/>
        <w:jc w:val="both"/>
        <w:rPr>
          <w:rFonts w:ascii="Bookman Old Style" w:hAnsi="Bookman Old Style" w:cs="Tahoma"/>
          <w:b/>
          <w:sz w:val="24"/>
          <w:szCs w:val="24"/>
        </w:rPr>
      </w:pPr>
      <w:r w:rsidRPr="00CC39B8">
        <w:rPr>
          <w:rFonts w:ascii="Bookman Old Style" w:hAnsi="Bookman Old Style" w:cs="Tahoma"/>
          <w:b/>
          <w:sz w:val="24"/>
          <w:szCs w:val="24"/>
        </w:rPr>
        <w:lastRenderedPageBreak/>
        <w:t>ALCANCE</w:t>
      </w:r>
      <w:bookmarkEnd w:id="1"/>
      <w:r w:rsidRPr="00CC39B8">
        <w:rPr>
          <w:rFonts w:ascii="Bookman Old Style" w:hAnsi="Bookman Old Style" w:cs="Tahoma"/>
          <w:b/>
          <w:sz w:val="24"/>
          <w:szCs w:val="24"/>
        </w:rPr>
        <w:t>:</w:t>
      </w:r>
    </w:p>
    <w:p w14:paraId="00E8008A" w14:textId="77777777" w:rsidR="0021018D" w:rsidRPr="00CC39B8" w:rsidRDefault="0021018D" w:rsidP="00DD6024">
      <w:pPr>
        <w:pStyle w:val="Lista2"/>
        <w:widowControl w:val="0"/>
        <w:ind w:left="1003" w:firstLine="0"/>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 xml:space="preserve"> </w:t>
      </w:r>
    </w:p>
    <w:p w14:paraId="5F69583E" w14:textId="77777777" w:rsidR="0021018D" w:rsidRPr="00CC39B8" w:rsidRDefault="0021018D" w:rsidP="00DD6024">
      <w:pPr>
        <w:pStyle w:val="Saludo"/>
        <w:widowControl w:val="0"/>
        <w:ind w:left="567"/>
        <w:jc w:val="both"/>
        <w:rPr>
          <w:rFonts w:ascii="Bookman Old Style" w:hAnsi="Bookman Old Style" w:cs="Tahoma"/>
          <w:sz w:val="24"/>
          <w:szCs w:val="24"/>
        </w:rPr>
      </w:pPr>
      <w:r w:rsidRPr="00CC39B8">
        <w:rPr>
          <w:rFonts w:ascii="Bookman Old Style" w:eastAsia="Arial Unicode MS" w:hAnsi="Bookman Old Style" w:cs="Tahoma"/>
          <w:sz w:val="24"/>
          <w:szCs w:val="24"/>
        </w:rPr>
        <w:t xml:space="preserve">El contratista deberá desarrollar un modelo de evaluación </w:t>
      </w:r>
      <w:r w:rsidRPr="00CC39B8">
        <w:rPr>
          <w:rFonts w:ascii="Bookman Old Style" w:hAnsi="Bookman Old Style" w:cs="Tahoma"/>
          <w:sz w:val="24"/>
          <w:szCs w:val="24"/>
        </w:rPr>
        <w:t>del recurso humano basado en competencias (360°),  así como del servicio de Evaluación del Desempeño, considerando el ciclo de la  planeación estratégica, mediante una herramienta informática en la “nube”, aplicable a los funcionarios del Banco Central de Costa Rica (BCCR) y sus ODM´s, a saber: Superintendencia General de Seguros (SUGESE), Superintendencia General de Pensiones (SUPEN), Superintendencia General de Valores (SUGEVAL), Superintendencia General de Entidades Financieras (SUGEF) y el Consejo Nacional de Supervisión del Sistema Financiero (CONASSIF); que contemple los diferentes componentes para el seguimiento de las obligaciones individuales  y metas organizacionales. Asimismo, establecer y proponer aquellos mecanismos que permitan el desarrollo tanto de las dependencias, como del personal evaluado (aproximadamente 1100 personas).</w:t>
      </w:r>
    </w:p>
    <w:p w14:paraId="676B1F82" w14:textId="77777777" w:rsidR="0021018D" w:rsidRPr="00CC39B8" w:rsidRDefault="0021018D" w:rsidP="00DD6024">
      <w:pPr>
        <w:pStyle w:val="Saludo"/>
        <w:widowControl w:val="0"/>
        <w:ind w:left="567"/>
        <w:jc w:val="both"/>
        <w:rPr>
          <w:rFonts w:ascii="Bookman Old Style" w:hAnsi="Bookman Old Style" w:cs="Tahoma"/>
          <w:sz w:val="24"/>
          <w:szCs w:val="24"/>
        </w:rPr>
      </w:pPr>
    </w:p>
    <w:p w14:paraId="13A4B37E" w14:textId="77777777" w:rsidR="0021018D" w:rsidRPr="00CC39B8" w:rsidRDefault="0021018D" w:rsidP="00DD6024">
      <w:pPr>
        <w:spacing w:after="0" w:line="240" w:lineRule="auto"/>
        <w:ind w:left="567"/>
        <w:jc w:val="both"/>
        <w:rPr>
          <w:rFonts w:ascii="Bookman Old Style" w:hAnsi="Bookman Old Style" w:cs="Tahoma"/>
          <w:sz w:val="24"/>
          <w:szCs w:val="24"/>
        </w:rPr>
      </w:pPr>
      <w:r w:rsidRPr="00CC39B8">
        <w:rPr>
          <w:rFonts w:ascii="Bookman Old Style" w:hAnsi="Bookman Old Style" w:cs="Tahoma"/>
          <w:sz w:val="24"/>
          <w:szCs w:val="24"/>
        </w:rPr>
        <w:t xml:space="preserve">Para efectos de análisis de información,   se considerarán las áreas de competencia de los diferentes EGC, a saber: Celia Alpízar, dentro del marco de acción que involucra el plan estratégico y manejo de indicadores de gestión por dependencia, en coordinación con cada director de división para su derivación hasta nivel individual; y aspectos relacionados con la División Gestión y Desarrollo; Hazel Umaña Morales,  </w:t>
      </w:r>
      <w:r w:rsidRPr="00CC39B8">
        <w:rPr>
          <w:rFonts w:ascii="Bookman Old Style" w:hAnsi="Bookman Old Style"/>
          <w:sz w:val="24"/>
          <w:szCs w:val="24"/>
        </w:rPr>
        <w:t>responsable de valorar los aspectos tecnológicos para la  comunicación y acceso a la herramienta</w:t>
      </w:r>
      <w:r w:rsidRPr="00CC39B8">
        <w:rPr>
          <w:rFonts w:ascii="Bookman Old Style" w:hAnsi="Bookman Old Style" w:cs="Tahoma"/>
          <w:sz w:val="24"/>
          <w:szCs w:val="24"/>
        </w:rPr>
        <w:t xml:space="preserve"> en la nube; y de aspectos asociados a la División Servicios Tecnológicos; y   Luis Mora;   para el manejo del esquema de esquema de evaluación del desempeño de los funcionarios  por competencias y aspectos relacionados con la División Administrativa.</w:t>
      </w:r>
    </w:p>
    <w:p w14:paraId="3086A684" w14:textId="77777777" w:rsidR="0021018D" w:rsidRPr="00CC39B8" w:rsidRDefault="0021018D" w:rsidP="00DD6024">
      <w:pPr>
        <w:spacing w:after="0" w:line="240" w:lineRule="auto"/>
        <w:ind w:left="567"/>
        <w:rPr>
          <w:rFonts w:ascii="Bookman Old Style" w:hAnsi="Bookman Old Style"/>
          <w:sz w:val="24"/>
          <w:szCs w:val="24"/>
        </w:rPr>
      </w:pPr>
    </w:p>
    <w:p w14:paraId="38AEE334" w14:textId="77777777" w:rsidR="0021018D" w:rsidRPr="00CC39B8" w:rsidRDefault="0021018D" w:rsidP="00DD6024">
      <w:pPr>
        <w:spacing w:after="0" w:line="240" w:lineRule="auto"/>
        <w:ind w:left="567"/>
        <w:jc w:val="both"/>
        <w:rPr>
          <w:rFonts w:ascii="Bookman Old Style" w:hAnsi="Bookman Old Style" w:cs="Tahoma"/>
          <w:sz w:val="24"/>
          <w:szCs w:val="24"/>
        </w:rPr>
      </w:pPr>
      <w:r w:rsidRPr="00CC39B8">
        <w:rPr>
          <w:rFonts w:ascii="Bookman Old Style" w:hAnsi="Bookman Old Style" w:cs="Tahoma"/>
          <w:sz w:val="24"/>
          <w:szCs w:val="24"/>
        </w:rPr>
        <w:t>Es importante mencionar que en lo relativo a las Superintendencias, los EGC coordinarán con los enlaces que los señores superintendentes definan para el correspondiente involucramiento en el suministro de información, aportes en el diseño del modelado de evaluación 360°, considerando el ciclo de la  planeación estratégica, así como en lo que corresponda al manejo de la herramienta informática en la nube.</w:t>
      </w:r>
    </w:p>
    <w:p w14:paraId="0FD0F5F0" w14:textId="77777777" w:rsidR="00DD6024" w:rsidRPr="00CC39B8" w:rsidRDefault="00DD6024" w:rsidP="006B0B27">
      <w:pPr>
        <w:spacing w:after="0" w:line="240" w:lineRule="auto"/>
        <w:rPr>
          <w:rFonts w:ascii="Bookman Old Style" w:hAnsi="Bookman Old Style"/>
          <w:sz w:val="24"/>
          <w:szCs w:val="24"/>
        </w:rPr>
      </w:pPr>
    </w:p>
    <w:p w14:paraId="6E68DE53" w14:textId="25025E02" w:rsidR="0047327F" w:rsidRPr="00CC39B8" w:rsidRDefault="0047327F" w:rsidP="006B0B27">
      <w:pPr>
        <w:spacing w:after="0" w:line="240" w:lineRule="auto"/>
        <w:rPr>
          <w:rFonts w:ascii="Bookman Old Style" w:hAnsi="Bookman Old Style"/>
          <w:sz w:val="24"/>
          <w:szCs w:val="24"/>
        </w:rPr>
      </w:pPr>
    </w:p>
    <w:p w14:paraId="523DB981" w14:textId="77777777" w:rsidR="0047327F" w:rsidRPr="00CC39B8" w:rsidRDefault="0047327F" w:rsidP="006B0B27">
      <w:pPr>
        <w:spacing w:after="0" w:line="240" w:lineRule="auto"/>
        <w:rPr>
          <w:rFonts w:ascii="Bookman Old Style" w:hAnsi="Bookman Old Style"/>
          <w:sz w:val="24"/>
          <w:szCs w:val="24"/>
        </w:rPr>
      </w:pPr>
    </w:p>
    <w:p w14:paraId="29F72F70" w14:textId="77777777" w:rsidR="0047327F" w:rsidRPr="00CC39B8" w:rsidRDefault="0047327F" w:rsidP="006B0B27">
      <w:pPr>
        <w:spacing w:after="0" w:line="240" w:lineRule="auto"/>
        <w:rPr>
          <w:rFonts w:ascii="Bookman Old Style" w:hAnsi="Bookman Old Style"/>
          <w:sz w:val="24"/>
          <w:szCs w:val="24"/>
        </w:rPr>
      </w:pPr>
    </w:p>
    <w:p w14:paraId="7F7734A0" w14:textId="77777777" w:rsidR="0021018D" w:rsidRPr="00CC39B8" w:rsidRDefault="0021018D" w:rsidP="00DD6024">
      <w:pPr>
        <w:pStyle w:val="Ttulo4"/>
        <w:keepNext w:val="0"/>
        <w:widowControl w:val="0"/>
        <w:numPr>
          <w:ilvl w:val="0"/>
          <w:numId w:val="6"/>
        </w:numPr>
        <w:spacing w:after="0"/>
        <w:ind w:left="567" w:hanging="567"/>
        <w:jc w:val="both"/>
        <w:rPr>
          <w:rFonts w:ascii="Bookman Old Style" w:hAnsi="Bookman Old Style" w:cs="Tahoma"/>
          <w:sz w:val="24"/>
          <w:szCs w:val="24"/>
        </w:rPr>
      </w:pPr>
      <w:r w:rsidRPr="00CC39B8">
        <w:rPr>
          <w:rFonts w:ascii="Bookman Old Style" w:hAnsi="Bookman Old Style" w:cs="Tahoma"/>
          <w:sz w:val="24"/>
          <w:szCs w:val="24"/>
        </w:rPr>
        <w:t>ADMISIBILIDAD DE LAS OFERTAS</w:t>
      </w:r>
    </w:p>
    <w:p w14:paraId="1B2AE081" w14:textId="77777777" w:rsidR="0021018D" w:rsidRPr="00CC39B8" w:rsidRDefault="0021018D" w:rsidP="00DD6024">
      <w:pPr>
        <w:spacing w:after="0" w:line="240" w:lineRule="auto"/>
        <w:jc w:val="both"/>
        <w:rPr>
          <w:rFonts w:ascii="Bookman Old Style" w:hAnsi="Bookman Old Style" w:cs="Tahoma"/>
          <w:sz w:val="24"/>
          <w:szCs w:val="24"/>
        </w:rPr>
      </w:pPr>
    </w:p>
    <w:p w14:paraId="56F36A70" w14:textId="77777777" w:rsidR="0021018D" w:rsidRPr="00CC39B8" w:rsidRDefault="0021018D" w:rsidP="00DD6024">
      <w:pPr>
        <w:numPr>
          <w:ilvl w:val="1"/>
          <w:numId w:val="6"/>
        </w:numPr>
        <w:spacing w:after="0" w:line="240" w:lineRule="auto"/>
        <w:ind w:left="567" w:hanging="567"/>
        <w:jc w:val="both"/>
        <w:rPr>
          <w:rFonts w:ascii="Bookman Old Style" w:hAnsi="Bookman Old Style" w:cs="Tahoma"/>
          <w:sz w:val="24"/>
          <w:szCs w:val="24"/>
        </w:rPr>
      </w:pPr>
      <w:r w:rsidRPr="00CC39B8">
        <w:rPr>
          <w:rFonts w:ascii="Bookman Old Style" w:hAnsi="Bookman Old Style" w:cs="Tahoma"/>
          <w:sz w:val="24"/>
          <w:szCs w:val="24"/>
        </w:rPr>
        <w:t>Se admite a concurso las ofertas que cumplan con las condiciones generales, específicas, legales y técnicas solicitadas en el presente cartel.</w:t>
      </w:r>
    </w:p>
    <w:p w14:paraId="53471FA8" w14:textId="77777777" w:rsidR="0021018D" w:rsidRPr="00CC39B8" w:rsidRDefault="0021018D" w:rsidP="00DD6024">
      <w:pPr>
        <w:pStyle w:val="Prrafodelista"/>
        <w:rPr>
          <w:rFonts w:ascii="Bookman Old Style" w:hAnsi="Bookman Old Style" w:cs="Tahoma"/>
          <w:sz w:val="24"/>
          <w:szCs w:val="24"/>
          <w:highlight w:val="yellow"/>
        </w:rPr>
      </w:pPr>
    </w:p>
    <w:p w14:paraId="6A96491E" w14:textId="77777777" w:rsidR="0021018D" w:rsidRPr="00CC39B8" w:rsidRDefault="0021018D" w:rsidP="00DD6024">
      <w:pPr>
        <w:numPr>
          <w:ilvl w:val="1"/>
          <w:numId w:val="6"/>
        </w:numPr>
        <w:spacing w:after="0" w:line="240" w:lineRule="auto"/>
        <w:ind w:left="567" w:hanging="567"/>
        <w:jc w:val="both"/>
        <w:rPr>
          <w:rFonts w:ascii="Bookman Old Style" w:hAnsi="Bookman Old Style" w:cs="Tahoma"/>
          <w:i/>
          <w:sz w:val="24"/>
          <w:szCs w:val="24"/>
        </w:rPr>
      </w:pPr>
      <w:r w:rsidRPr="00CC39B8">
        <w:rPr>
          <w:rFonts w:ascii="Bookman Old Style" w:hAnsi="Bookman Old Style" w:cs="Tahoma"/>
          <w:sz w:val="24"/>
          <w:szCs w:val="24"/>
        </w:rPr>
        <w:t xml:space="preserve">Cada oferta deberá venir firmada por el oferente por alguna de las personas que se encuentren autorizadas por la empresa oferente en el Registro de Proveedores. </w:t>
      </w:r>
    </w:p>
    <w:p w14:paraId="228002FB" w14:textId="77777777" w:rsidR="0021018D" w:rsidRPr="00CC39B8" w:rsidRDefault="0021018D" w:rsidP="00174112">
      <w:pPr>
        <w:pStyle w:val="Prrafodelista"/>
        <w:rPr>
          <w:rFonts w:ascii="Bookman Old Style" w:hAnsi="Bookman Old Style" w:cs="Tahoma"/>
          <w:sz w:val="24"/>
          <w:szCs w:val="24"/>
        </w:rPr>
      </w:pPr>
    </w:p>
    <w:p w14:paraId="23FF0D0F" w14:textId="77777777" w:rsidR="0021018D" w:rsidRPr="00CC39B8" w:rsidRDefault="0021018D" w:rsidP="00174112">
      <w:pPr>
        <w:numPr>
          <w:ilvl w:val="1"/>
          <w:numId w:val="6"/>
        </w:numPr>
        <w:spacing w:after="0" w:line="240" w:lineRule="auto"/>
        <w:ind w:left="567" w:hanging="567"/>
        <w:jc w:val="both"/>
        <w:rPr>
          <w:rFonts w:ascii="Bookman Old Style" w:hAnsi="Bookman Old Style" w:cs="Tahoma"/>
          <w:i/>
          <w:sz w:val="24"/>
          <w:szCs w:val="24"/>
        </w:rPr>
      </w:pPr>
      <w:r w:rsidRPr="00CC39B8">
        <w:rPr>
          <w:rFonts w:ascii="Bookman Old Style" w:hAnsi="Bookman Old Style" w:cs="Tahoma"/>
          <w:sz w:val="24"/>
          <w:szCs w:val="24"/>
        </w:rPr>
        <w:t xml:space="preserve">No se aceptará la presentación de ofertas en las que intervengan en forma conjunta dos o más empresas. </w:t>
      </w:r>
    </w:p>
    <w:p w14:paraId="47101C47" w14:textId="77777777" w:rsidR="0021018D" w:rsidRPr="00CC39B8" w:rsidRDefault="0021018D" w:rsidP="00D711F8">
      <w:pPr>
        <w:spacing w:after="0" w:line="240" w:lineRule="auto"/>
        <w:jc w:val="both"/>
        <w:rPr>
          <w:rFonts w:ascii="Bookman Old Style" w:hAnsi="Bookman Old Style" w:cs="Tahoma"/>
          <w:sz w:val="24"/>
          <w:szCs w:val="24"/>
        </w:rPr>
      </w:pPr>
    </w:p>
    <w:p w14:paraId="5019B04D" w14:textId="77777777" w:rsidR="0021018D" w:rsidRPr="00CC39B8" w:rsidRDefault="0021018D" w:rsidP="00DD6024">
      <w:pPr>
        <w:numPr>
          <w:ilvl w:val="1"/>
          <w:numId w:val="6"/>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La empresa oferente deberá cumplir y comprobar lo siguiente:</w:t>
      </w:r>
    </w:p>
    <w:p w14:paraId="47F3FA26" w14:textId="77777777" w:rsidR="004F5DE6" w:rsidRDefault="004F5DE6" w:rsidP="004F5DE6">
      <w:pPr>
        <w:spacing w:after="0" w:line="240" w:lineRule="auto"/>
        <w:ind w:left="1418"/>
        <w:jc w:val="both"/>
        <w:rPr>
          <w:rFonts w:ascii="Bookman Old Style" w:hAnsi="Bookman Old Style" w:cs="Tahoma"/>
          <w:sz w:val="24"/>
          <w:szCs w:val="24"/>
        </w:rPr>
      </w:pPr>
    </w:p>
    <w:p w14:paraId="048D5204" w14:textId="77777777" w:rsidR="0021018D" w:rsidRPr="00CC39B8" w:rsidRDefault="0021018D" w:rsidP="00DD6024">
      <w:pPr>
        <w:numPr>
          <w:ilvl w:val="2"/>
          <w:numId w:val="6"/>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 xml:space="preserve">Contar al menos con 5 años de experiencia nacional o internacional en el desarrollo de consultorías en temas de administración del desempeño individual y grupal, así como resultados de gestión por áreas y gestión por competencias.   Para comprobar que cuenta con dicha experiencia el oferente deberá presentar al menos 3 cartas de experiencia de entidades a las que les ha realizado trabajos en los que sea posible verificar que dicha experiencia aplica al servicio requerido en esta contratación. </w:t>
      </w:r>
    </w:p>
    <w:p w14:paraId="3C902757" w14:textId="77777777" w:rsidR="0021018D" w:rsidRPr="00CC39B8" w:rsidRDefault="0021018D" w:rsidP="00DD6024">
      <w:pPr>
        <w:spacing w:after="0" w:line="240" w:lineRule="auto"/>
        <w:ind w:left="1418"/>
        <w:jc w:val="both"/>
        <w:rPr>
          <w:rFonts w:ascii="Bookman Old Style" w:hAnsi="Bookman Old Style" w:cs="Tahoma"/>
          <w:sz w:val="24"/>
          <w:szCs w:val="24"/>
        </w:rPr>
      </w:pPr>
      <w:r w:rsidRPr="00CC39B8">
        <w:rPr>
          <w:rFonts w:ascii="Bookman Old Style" w:hAnsi="Bookman Old Style" w:cs="Tahoma"/>
          <w:sz w:val="24"/>
          <w:szCs w:val="24"/>
        </w:rPr>
        <w:t xml:space="preserve">Entre los requisitos de las cartas se indican los siguientes, a modo de referencia:   </w:t>
      </w:r>
    </w:p>
    <w:p w14:paraId="3AF13723" w14:textId="77777777" w:rsidR="004F5DE6" w:rsidRDefault="004F5DE6" w:rsidP="004F5DE6">
      <w:pPr>
        <w:spacing w:after="0" w:line="240" w:lineRule="auto"/>
        <w:ind w:left="1843"/>
        <w:jc w:val="both"/>
        <w:rPr>
          <w:rFonts w:ascii="Bookman Old Style" w:hAnsi="Bookman Old Style" w:cs="Tahoma"/>
          <w:sz w:val="24"/>
          <w:szCs w:val="24"/>
        </w:rPr>
      </w:pPr>
    </w:p>
    <w:p w14:paraId="0141FDD1" w14:textId="77777777" w:rsidR="0021018D" w:rsidRPr="00CC39B8" w:rsidRDefault="0021018D" w:rsidP="00DD6024">
      <w:pPr>
        <w:numPr>
          <w:ilvl w:val="0"/>
          <w:numId w:val="9"/>
        </w:numPr>
        <w:spacing w:after="0" w:line="240" w:lineRule="auto"/>
        <w:ind w:left="1843" w:hanging="425"/>
        <w:jc w:val="both"/>
        <w:rPr>
          <w:rFonts w:ascii="Bookman Old Style" w:hAnsi="Bookman Old Style" w:cs="Tahoma"/>
          <w:sz w:val="24"/>
          <w:szCs w:val="24"/>
        </w:rPr>
      </w:pPr>
      <w:r w:rsidRPr="00CC39B8">
        <w:rPr>
          <w:rFonts w:ascii="Bookman Old Style" w:hAnsi="Bookman Old Style" w:cs="Tahoma"/>
          <w:sz w:val="24"/>
          <w:szCs w:val="24"/>
        </w:rPr>
        <w:t>La carta debe referirse a experiencia de los cinco años solicitada.</w:t>
      </w:r>
    </w:p>
    <w:p w14:paraId="2AEB7D5B" w14:textId="77777777" w:rsidR="004F5DE6" w:rsidRDefault="004F5DE6" w:rsidP="004F5DE6">
      <w:pPr>
        <w:spacing w:after="0" w:line="240" w:lineRule="auto"/>
        <w:ind w:left="1843"/>
        <w:jc w:val="both"/>
        <w:rPr>
          <w:rFonts w:ascii="Bookman Old Style" w:hAnsi="Bookman Old Style" w:cs="Tahoma"/>
          <w:sz w:val="24"/>
          <w:szCs w:val="24"/>
        </w:rPr>
      </w:pPr>
    </w:p>
    <w:p w14:paraId="5BB2D9CB" w14:textId="77777777" w:rsidR="0021018D" w:rsidRPr="00CC39B8" w:rsidRDefault="0021018D" w:rsidP="00DD6024">
      <w:pPr>
        <w:numPr>
          <w:ilvl w:val="0"/>
          <w:numId w:val="9"/>
        </w:numPr>
        <w:spacing w:after="0" w:line="240" w:lineRule="auto"/>
        <w:ind w:left="1843" w:hanging="425"/>
        <w:jc w:val="both"/>
        <w:rPr>
          <w:rFonts w:ascii="Bookman Old Style" w:hAnsi="Bookman Old Style" w:cs="Tahoma"/>
          <w:sz w:val="24"/>
          <w:szCs w:val="24"/>
        </w:rPr>
      </w:pPr>
      <w:r w:rsidRPr="00CC39B8">
        <w:rPr>
          <w:rFonts w:ascii="Bookman Old Style" w:hAnsi="Bookman Old Style" w:cs="Tahoma"/>
          <w:sz w:val="24"/>
          <w:szCs w:val="24"/>
        </w:rPr>
        <w:t>El nombre de la empresa oferente.</w:t>
      </w:r>
    </w:p>
    <w:p w14:paraId="54DFB752" w14:textId="77777777" w:rsidR="004F5DE6" w:rsidRDefault="004F5DE6" w:rsidP="004F5DE6">
      <w:pPr>
        <w:spacing w:after="0" w:line="240" w:lineRule="auto"/>
        <w:ind w:left="1843"/>
        <w:jc w:val="both"/>
        <w:rPr>
          <w:rFonts w:ascii="Bookman Old Style" w:hAnsi="Bookman Old Style" w:cs="Tahoma"/>
          <w:sz w:val="24"/>
          <w:szCs w:val="24"/>
        </w:rPr>
      </w:pPr>
    </w:p>
    <w:p w14:paraId="775A3AA7" w14:textId="77777777" w:rsidR="0021018D" w:rsidRPr="00CC39B8" w:rsidRDefault="0021018D" w:rsidP="00DD6024">
      <w:pPr>
        <w:numPr>
          <w:ilvl w:val="0"/>
          <w:numId w:val="9"/>
        </w:numPr>
        <w:spacing w:after="0" w:line="240" w:lineRule="auto"/>
        <w:ind w:left="1843" w:hanging="425"/>
        <w:jc w:val="both"/>
        <w:rPr>
          <w:rFonts w:ascii="Bookman Old Style" w:hAnsi="Bookman Old Style" w:cs="Tahoma"/>
          <w:sz w:val="24"/>
          <w:szCs w:val="24"/>
        </w:rPr>
      </w:pPr>
      <w:r w:rsidRPr="00CC39B8">
        <w:rPr>
          <w:rFonts w:ascii="Bookman Old Style" w:hAnsi="Bookman Old Style" w:cs="Tahoma"/>
          <w:sz w:val="24"/>
          <w:szCs w:val="24"/>
        </w:rPr>
        <w:t>Nombre de la empresa o institución a quien brindó la asesoría en temas de administración del desempeño, gestión de resultados y competencias, donde se indique datos tales como: Nombre de un contacto, Puesto que ocupa en la empresa, y número de teléfono (para eventual confirmación, cuando el Banco lo considere oportuno).</w:t>
      </w:r>
    </w:p>
    <w:p w14:paraId="2A0A9B5D" w14:textId="77777777" w:rsidR="004F5DE6" w:rsidRDefault="004F5DE6" w:rsidP="004F5DE6">
      <w:pPr>
        <w:spacing w:after="0" w:line="240" w:lineRule="auto"/>
        <w:ind w:left="1843"/>
        <w:jc w:val="both"/>
        <w:rPr>
          <w:rFonts w:ascii="Bookman Old Style" w:hAnsi="Bookman Old Style" w:cs="Tahoma"/>
          <w:sz w:val="24"/>
          <w:szCs w:val="24"/>
        </w:rPr>
      </w:pPr>
    </w:p>
    <w:p w14:paraId="5B891246" w14:textId="77777777" w:rsidR="0021018D" w:rsidRPr="00CC39B8" w:rsidRDefault="0021018D" w:rsidP="00DD6024">
      <w:pPr>
        <w:numPr>
          <w:ilvl w:val="0"/>
          <w:numId w:val="9"/>
        </w:numPr>
        <w:spacing w:after="0" w:line="240" w:lineRule="auto"/>
        <w:ind w:left="1843" w:hanging="425"/>
        <w:jc w:val="both"/>
        <w:rPr>
          <w:rFonts w:ascii="Bookman Old Style" w:hAnsi="Bookman Old Style" w:cs="Tahoma"/>
          <w:sz w:val="24"/>
          <w:szCs w:val="24"/>
        </w:rPr>
      </w:pPr>
      <w:r w:rsidRPr="00CC39B8">
        <w:rPr>
          <w:rFonts w:ascii="Bookman Old Style" w:hAnsi="Bookman Old Style" w:cs="Tahoma"/>
          <w:sz w:val="24"/>
          <w:szCs w:val="24"/>
        </w:rPr>
        <w:t>Breve descripción del trabajo realizado.</w:t>
      </w:r>
    </w:p>
    <w:p w14:paraId="39BE8728" w14:textId="77777777" w:rsidR="004F5DE6" w:rsidRDefault="004F5DE6" w:rsidP="004F5DE6">
      <w:pPr>
        <w:spacing w:after="0" w:line="240" w:lineRule="auto"/>
        <w:ind w:left="1843"/>
        <w:jc w:val="both"/>
        <w:rPr>
          <w:rFonts w:ascii="Bookman Old Style" w:hAnsi="Bookman Old Style" w:cs="Tahoma"/>
          <w:sz w:val="24"/>
          <w:szCs w:val="24"/>
        </w:rPr>
      </w:pPr>
    </w:p>
    <w:p w14:paraId="348F0024" w14:textId="77777777" w:rsidR="0021018D" w:rsidRPr="00CC39B8" w:rsidRDefault="0021018D" w:rsidP="00DD6024">
      <w:pPr>
        <w:numPr>
          <w:ilvl w:val="0"/>
          <w:numId w:val="9"/>
        </w:numPr>
        <w:spacing w:after="0" w:line="240" w:lineRule="auto"/>
        <w:ind w:left="1843" w:hanging="425"/>
        <w:jc w:val="both"/>
        <w:rPr>
          <w:rFonts w:ascii="Bookman Old Style" w:hAnsi="Bookman Old Style" w:cs="Tahoma"/>
          <w:sz w:val="24"/>
          <w:szCs w:val="24"/>
        </w:rPr>
      </w:pPr>
      <w:r w:rsidRPr="00CC39B8">
        <w:rPr>
          <w:rFonts w:ascii="Bookman Old Style" w:hAnsi="Bookman Old Style" w:cs="Tahoma"/>
          <w:sz w:val="24"/>
          <w:szCs w:val="24"/>
        </w:rPr>
        <w:t xml:space="preserve">La satisfacción del cliente por el servicio recibido. </w:t>
      </w:r>
    </w:p>
    <w:p w14:paraId="6D053074" w14:textId="77777777" w:rsidR="0021018D" w:rsidRPr="00CC39B8" w:rsidRDefault="0021018D" w:rsidP="00DD6024">
      <w:pPr>
        <w:spacing w:after="0" w:line="240" w:lineRule="auto"/>
        <w:ind w:left="1276"/>
        <w:jc w:val="both"/>
        <w:rPr>
          <w:rFonts w:ascii="Bookman Old Style" w:hAnsi="Bookman Old Style" w:cs="Tahoma"/>
          <w:sz w:val="24"/>
          <w:szCs w:val="24"/>
        </w:rPr>
      </w:pPr>
      <w:r w:rsidRPr="00CC39B8">
        <w:rPr>
          <w:rFonts w:ascii="Bookman Old Style" w:hAnsi="Bookman Old Style" w:cs="Tahoma"/>
          <w:sz w:val="24"/>
          <w:szCs w:val="24"/>
        </w:rPr>
        <w:t>La información podría variar en cuanto a forma de presentación</w:t>
      </w:r>
      <w:r w:rsidRPr="00CC39B8">
        <w:rPr>
          <w:rFonts w:ascii="Bookman Old Style" w:hAnsi="Bookman Old Style" w:cs="Tahoma"/>
          <w:b/>
          <w:sz w:val="24"/>
          <w:szCs w:val="24"/>
          <w:u w:val="single"/>
        </w:rPr>
        <w:t>; no obstante no serán admisibles, las cartas en que no sea posible validar la experiencia</w:t>
      </w:r>
      <w:r w:rsidRPr="00CC39B8">
        <w:rPr>
          <w:rFonts w:ascii="Bookman Old Style" w:hAnsi="Bookman Old Style" w:cs="Tahoma"/>
          <w:sz w:val="24"/>
          <w:szCs w:val="24"/>
        </w:rPr>
        <w:t xml:space="preserve"> relacionada </w:t>
      </w:r>
      <w:r w:rsidRPr="00CC39B8">
        <w:rPr>
          <w:rFonts w:ascii="Bookman Old Style" w:hAnsi="Bookman Old Style" w:cs="Tahoma"/>
          <w:sz w:val="24"/>
          <w:szCs w:val="24"/>
        </w:rPr>
        <w:lastRenderedPageBreak/>
        <w:t>directamente con el servicio objeto de esta contratación, según el análisis que al efecto realicen los Encargados Generales de la Contratación.</w:t>
      </w:r>
    </w:p>
    <w:p w14:paraId="36CE9F47" w14:textId="77777777" w:rsidR="004F5DE6" w:rsidRDefault="004F5DE6" w:rsidP="004F5DE6">
      <w:pPr>
        <w:spacing w:after="0" w:line="240" w:lineRule="auto"/>
        <w:ind w:left="1276"/>
        <w:jc w:val="both"/>
        <w:rPr>
          <w:rFonts w:ascii="Bookman Old Style" w:hAnsi="Bookman Old Style" w:cs="Tahoma"/>
          <w:sz w:val="24"/>
          <w:szCs w:val="24"/>
        </w:rPr>
      </w:pPr>
    </w:p>
    <w:p w14:paraId="7B20C800" w14:textId="4C0B0A9A"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Tener un mínimo de 5 años de ser socio o miembro de una red internacional de firmas consultoras que tenga presencia, </w:t>
      </w:r>
      <w:r w:rsidR="00632419" w:rsidRPr="00CC39B8">
        <w:rPr>
          <w:rFonts w:ascii="Bookman Old Style" w:hAnsi="Bookman Old Style" w:cs="Tahoma"/>
          <w:sz w:val="24"/>
          <w:szCs w:val="24"/>
        </w:rPr>
        <w:t>al menos a</w:t>
      </w:r>
      <w:r w:rsidRPr="00CC39B8">
        <w:rPr>
          <w:rFonts w:ascii="Bookman Old Style" w:hAnsi="Bookman Old Style" w:cs="Tahoma"/>
          <w:sz w:val="24"/>
          <w:szCs w:val="24"/>
        </w:rPr>
        <w:t xml:space="preserve"> nivel latinoamericano, con acceso a bases de conocimiento relevantes e investigaciones que le permita aprovechar la experiencia similar acumulada en otros países. Para lo cual deberá presentar una declaración jurada, con los datos respectivos, que permitan su verificación en caso necesario. </w:t>
      </w:r>
    </w:p>
    <w:p w14:paraId="216AAD15" w14:textId="77777777" w:rsidR="004F5DE6" w:rsidRDefault="004F5DE6" w:rsidP="004F5DE6">
      <w:pPr>
        <w:spacing w:after="0" w:line="240" w:lineRule="auto"/>
        <w:ind w:left="1276"/>
        <w:jc w:val="both"/>
        <w:rPr>
          <w:rFonts w:ascii="Bookman Old Style" w:hAnsi="Bookman Old Style" w:cs="Tahoma"/>
          <w:sz w:val="24"/>
          <w:szCs w:val="24"/>
        </w:rPr>
      </w:pPr>
    </w:p>
    <w:p w14:paraId="33A59D90"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Que cuenta con una metodología propia y formal implementada para el diseño de sistemas de medición de la ejecutoria del negocio, sistemas de administración estratégica del desempeño y modelos de: incentivos, evaluación y descriptivos de puestos por competencias. Para comprobarlo deberá presentar una declaración jurada.</w:t>
      </w:r>
    </w:p>
    <w:p w14:paraId="6FCC6B2F" w14:textId="77777777" w:rsidR="004F5DE6" w:rsidRDefault="004F5DE6" w:rsidP="004F5DE6">
      <w:pPr>
        <w:spacing w:after="0" w:line="240" w:lineRule="auto"/>
        <w:ind w:left="1276"/>
        <w:jc w:val="both"/>
        <w:rPr>
          <w:rFonts w:ascii="Bookman Old Style" w:hAnsi="Bookman Old Style" w:cs="Tahoma"/>
          <w:sz w:val="24"/>
          <w:szCs w:val="24"/>
        </w:rPr>
      </w:pPr>
    </w:p>
    <w:p w14:paraId="739A7700"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Estar inscrito y activo en el registro del  Colegio de Profesionales en Ciencias Económicas, para lo cual deberá aportar una certificación emitida por dicho colegio en el cual haga constar tal condición. </w:t>
      </w:r>
    </w:p>
    <w:p w14:paraId="1D4B9F75" w14:textId="77777777" w:rsidR="004F5DE6" w:rsidRDefault="004F5DE6" w:rsidP="004F5DE6">
      <w:pPr>
        <w:spacing w:after="0" w:line="240" w:lineRule="auto"/>
        <w:ind w:left="1276"/>
        <w:jc w:val="both"/>
        <w:rPr>
          <w:rFonts w:ascii="Bookman Old Style" w:hAnsi="Bookman Old Style" w:cs="Tahoma"/>
          <w:sz w:val="24"/>
          <w:szCs w:val="24"/>
        </w:rPr>
      </w:pPr>
    </w:p>
    <w:p w14:paraId="67A86811" w14:textId="64025AAA" w:rsidR="009E70D7" w:rsidRPr="00CC39B8" w:rsidRDefault="009E70D7"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El oferente deberá contar con experiencia de dos años en la medición de indicadores de calidad, asociados con los procesos de formación y con la efectividad de la capacitación, para lo cual deberá presentar una declaración jurada respecto a las capacidades de los miembros del equipo asign</w:t>
      </w:r>
      <w:r w:rsidR="00D711F8" w:rsidRPr="00CC39B8">
        <w:rPr>
          <w:rFonts w:ascii="Bookman Old Style" w:hAnsi="Bookman Old Style" w:cs="Tahoma"/>
          <w:sz w:val="24"/>
          <w:szCs w:val="24"/>
        </w:rPr>
        <w:t>ado por la empresa oferente</w:t>
      </w:r>
      <w:r w:rsidRPr="00CC39B8">
        <w:rPr>
          <w:rFonts w:ascii="Bookman Old Style" w:hAnsi="Bookman Old Style" w:cs="Tahoma"/>
          <w:sz w:val="24"/>
          <w:szCs w:val="24"/>
        </w:rPr>
        <w:t>.</w:t>
      </w:r>
    </w:p>
    <w:p w14:paraId="7A21D6A5" w14:textId="77777777" w:rsidR="004F5DE6" w:rsidRDefault="004F5DE6" w:rsidP="004F5DE6">
      <w:pPr>
        <w:spacing w:after="0" w:line="240" w:lineRule="auto"/>
        <w:ind w:left="1276"/>
        <w:jc w:val="both"/>
        <w:rPr>
          <w:rFonts w:ascii="Bookman Old Style" w:hAnsi="Bookman Old Style" w:cs="Tahoma"/>
          <w:sz w:val="24"/>
          <w:szCs w:val="24"/>
        </w:rPr>
      </w:pPr>
    </w:p>
    <w:p w14:paraId="451885B5" w14:textId="1813D5B9" w:rsidR="009E70D7" w:rsidRPr="00CC39B8" w:rsidRDefault="00D711F8" w:rsidP="00D711F8">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El oferente</w:t>
      </w:r>
      <w:r w:rsidR="009E70D7" w:rsidRPr="00CC39B8">
        <w:rPr>
          <w:rFonts w:ascii="Bookman Old Style" w:hAnsi="Bookman Old Style" w:cs="Tahoma"/>
          <w:sz w:val="24"/>
          <w:szCs w:val="24"/>
        </w:rPr>
        <w:t xml:space="preserve"> deberá contar con una metodología participativa para la formación de formadores. Dicha metodología deberá estar basada en los principios de la andragogía y del construccionismo social,</w:t>
      </w:r>
      <w:r w:rsidRPr="00CC39B8">
        <w:rPr>
          <w:rFonts w:ascii="Bookman Old Style" w:hAnsi="Bookman Old Style" w:cs="Tahoma"/>
          <w:sz w:val="24"/>
          <w:szCs w:val="24"/>
        </w:rPr>
        <w:t xml:space="preserve"> para lo cual deberá presentar una declaración jurada</w:t>
      </w:r>
      <w:r w:rsidR="009E70D7" w:rsidRPr="00CC39B8">
        <w:rPr>
          <w:rFonts w:ascii="Bookman Old Style" w:hAnsi="Bookman Old Style" w:cs="Tahoma"/>
          <w:sz w:val="24"/>
          <w:szCs w:val="24"/>
        </w:rPr>
        <w:t xml:space="preserve">. </w:t>
      </w:r>
    </w:p>
    <w:p w14:paraId="07D4251A" w14:textId="77777777" w:rsidR="0021018D" w:rsidRPr="00CC39B8" w:rsidRDefault="0021018D" w:rsidP="00DD6024">
      <w:pPr>
        <w:spacing w:after="0" w:line="240" w:lineRule="auto"/>
        <w:ind w:left="1276"/>
        <w:jc w:val="both"/>
        <w:rPr>
          <w:rFonts w:ascii="Bookman Old Style" w:hAnsi="Bookman Old Style" w:cs="Tahoma"/>
          <w:sz w:val="24"/>
          <w:szCs w:val="24"/>
        </w:rPr>
      </w:pPr>
    </w:p>
    <w:p w14:paraId="70A011B6" w14:textId="77777777" w:rsidR="0021018D" w:rsidRPr="00CC39B8" w:rsidRDefault="0021018D" w:rsidP="00DD6024">
      <w:pPr>
        <w:numPr>
          <w:ilvl w:val="1"/>
          <w:numId w:val="6"/>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 xml:space="preserve">EQUIPO DE TRABAJO </w:t>
      </w:r>
    </w:p>
    <w:p w14:paraId="47D466F5" w14:textId="77777777" w:rsidR="0021018D" w:rsidRPr="00CC39B8" w:rsidRDefault="0021018D" w:rsidP="00DD6024">
      <w:pPr>
        <w:spacing w:after="0"/>
        <w:ind w:left="567"/>
        <w:jc w:val="both"/>
        <w:rPr>
          <w:rFonts w:ascii="Bookman Old Style" w:hAnsi="Bookman Old Style" w:cs="Tahoma"/>
          <w:sz w:val="24"/>
          <w:szCs w:val="24"/>
        </w:rPr>
      </w:pPr>
    </w:p>
    <w:p w14:paraId="3A7E97F3" w14:textId="74B2D12E"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El oferente deberá contar con un equipo de trabajo, mínimo de cuatro personas.  En su oferta deberá indicar los nombres de los profesionales que conformarán dicho equipo junto al Re</w:t>
      </w:r>
      <w:r w:rsidR="00632419" w:rsidRPr="00CC39B8">
        <w:rPr>
          <w:rFonts w:ascii="Bookman Old Style" w:hAnsi="Bookman Old Style" w:cs="Tahoma"/>
          <w:sz w:val="24"/>
          <w:szCs w:val="24"/>
        </w:rPr>
        <w:t xml:space="preserve">sponsable del Proyecto, quienes respectivamente </w:t>
      </w:r>
      <w:r w:rsidRPr="00CC39B8">
        <w:rPr>
          <w:rFonts w:ascii="Bookman Old Style" w:hAnsi="Bookman Old Style" w:cs="Tahoma"/>
          <w:sz w:val="24"/>
          <w:szCs w:val="24"/>
        </w:rPr>
        <w:t>deberán cumplir con los siguientes perfiles:</w:t>
      </w:r>
    </w:p>
    <w:p w14:paraId="2598220A" w14:textId="77777777" w:rsidR="0021018D" w:rsidRPr="00CC39B8" w:rsidRDefault="0021018D" w:rsidP="00DD6024">
      <w:pPr>
        <w:spacing w:after="0"/>
        <w:rPr>
          <w:rFonts w:ascii="Bookman Old Style" w:hAnsi="Bookman Old Style" w:cs="Tahoma"/>
          <w:b/>
          <w:sz w:val="24"/>
          <w:szCs w:val="24"/>
          <w:lang w:val="es-ES" w:eastAsia="es-ES"/>
        </w:rPr>
      </w:pPr>
    </w:p>
    <w:p w14:paraId="585EAE87" w14:textId="77777777" w:rsidR="0021018D" w:rsidRDefault="0021018D" w:rsidP="004F5DE6">
      <w:pPr>
        <w:spacing w:after="0" w:line="240" w:lineRule="auto"/>
        <w:ind w:left="1276"/>
        <w:jc w:val="both"/>
        <w:rPr>
          <w:rFonts w:ascii="Bookman Old Style" w:hAnsi="Bookman Old Style" w:cs="Tahoma"/>
          <w:sz w:val="24"/>
          <w:szCs w:val="24"/>
          <w:lang w:val="es-ES" w:eastAsia="es-ES"/>
        </w:rPr>
      </w:pPr>
      <w:r w:rsidRPr="00CC39B8">
        <w:rPr>
          <w:rFonts w:ascii="Bookman Old Style" w:hAnsi="Bookman Old Style" w:cs="Tahoma"/>
          <w:b/>
          <w:sz w:val="24"/>
          <w:szCs w:val="24"/>
          <w:lang w:val="es-ES" w:eastAsia="es-ES"/>
        </w:rPr>
        <w:t>DIRECTOR DEL PROYECTO:</w:t>
      </w:r>
      <w:r w:rsidRPr="00CC39B8">
        <w:rPr>
          <w:rFonts w:ascii="Bookman Old Style" w:hAnsi="Bookman Old Style" w:cs="Tahoma"/>
          <w:sz w:val="24"/>
          <w:szCs w:val="24"/>
          <w:lang w:val="es-ES" w:eastAsia="es-ES"/>
        </w:rPr>
        <w:t xml:space="preserve"> El oferente deberá indicar el nombre del Director del Proyecto, el cual será el coordinador de la consultoría y servicio, encargado de presentar el resultado final a la contraparte técnica del BCCR. Deberá reunir los siguientes requisitos mínimos:</w:t>
      </w:r>
    </w:p>
    <w:p w14:paraId="31B5D015" w14:textId="77777777" w:rsidR="004F5DE6" w:rsidRPr="00CC39B8" w:rsidRDefault="004F5DE6" w:rsidP="004F5DE6">
      <w:pPr>
        <w:spacing w:after="0" w:line="240" w:lineRule="auto"/>
        <w:ind w:left="1276"/>
        <w:jc w:val="both"/>
        <w:rPr>
          <w:rFonts w:ascii="Bookman Old Style" w:hAnsi="Bookman Old Style" w:cs="Tahoma"/>
          <w:sz w:val="24"/>
          <w:szCs w:val="24"/>
          <w:lang w:val="es-ES" w:eastAsia="es-ES"/>
        </w:rPr>
      </w:pPr>
    </w:p>
    <w:p w14:paraId="435A432A" w14:textId="77777777" w:rsidR="0021018D" w:rsidRPr="004F5DE6" w:rsidRDefault="0021018D" w:rsidP="004F5DE6">
      <w:pPr>
        <w:numPr>
          <w:ilvl w:val="0"/>
          <w:numId w:val="10"/>
        </w:numPr>
        <w:spacing w:after="0" w:line="240" w:lineRule="auto"/>
        <w:ind w:right="49" w:hanging="502"/>
        <w:jc w:val="both"/>
        <w:rPr>
          <w:rFonts w:ascii="Bookman Old Style" w:hAnsi="Bookman Old Style" w:cs="Tahoma"/>
          <w:sz w:val="24"/>
          <w:szCs w:val="24"/>
          <w:lang w:val="pt-BR"/>
        </w:rPr>
      </w:pPr>
      <w:r w:rsidRPr="00CC39B8">
        <w:rPr>
          <w:rFonts w:ascii="Bookman Old Style" w:hAnsi="Bookman Old Style" w:cs="Tahoma"/>
          <w:sz w:val="24"/>
          <w:szCs w:val="24"/>
          <w:lang w:val="es-ES"/>
        </w:rPr>
        <w:t>G</w:t>
      </w:r>
      <w:r w:rsidRPr="00CC39B8">
        <w:rPr>
          <w:rFonts w:ascii="Bookman Old Style" w:hAnsi="Bookman Old Style" w:cs="Tahoma"/>
          <w:sz w:val="24"/>
          <w:szCs w:val="24"/>
        </w:rPr>
        <w:t>rado universitario de Maestría en Administración de Proyectos o carrera afín.</w:t>
      </w:r>
      <w:r w:rsidRPr="00CC39B8">
        <w:rPr>
          <w:rFonts w:ascii="Bookman Old Style" w:hAnsi="Bookman Old Style" w:cs="Tahoma"/>
          <w:sz w:val="24"/>
          <w:szCs w:val="24"/>
          <w:lang w:val="es-ES"/>
        </w:rPr>
        <w:t xml:space="preserve"> </w:t>
      </w:r>
      <w:r w:rsidRPr="00CC39B8">
        <w:rPr>
          <w:rFonts w:ascii="Bookman Old Style" w:hAnsi="Bookman Old Style" w:cs="Tahoma"/>
          <w:sz w:val="24"/>
          <w:szCs w:val="24"/>
        </w:rPr>
        <w:t>(</w:t>
      </w:r>
      <w:r w:rsidRPr="00CC39B8">
        <w:rPr>
          <w:rFonts w:ascii="Bookman Old Style" w:hAnsi="Bookman Old Style" w:cs="Tahoma"/>
          <w:b/>
          <w:sz w:val="24"/>
          <w:szCs w:val="24"/>
        </w:rPr>
        <w:t>Presentar una declaración jurada adjuntando fotocopias de los títulos académicos que ostenta).</w:t>
      </w:r>
    </w:p>
    <w:p w14:paraId="3F130947" w14:textId="77777777" w:rsidR="004F5DE6" w:rsidRPr="00CC39B8" w:rsidRDefault="004F5DE6" w:rsidP="004F5DE6">
      <w:pPr>
        <w:spacing w:after="0" w:line="240" w:lineRule="auto"/>
        <w:ind w:left="1778" w:right="49"/>
        <w:jc w:val="both"/>
        <w:rPr>
          <w:rFonts w:ascii="Bookman Old Style" w:hAnsi="Bookman Old Style" w:cs="Tahoma"/>
          <w:sz w:val="24"/>
          <w:szCs w:val="24"/>
          <w:lang w:val="pt-BR"/>
        </w:rPr>
      </w:pPr>
    </w:p>
    <w:p w14:paraId="78CF7F17" w14:textId="77777777" w:rsidR="0021018D" w:rsidRPr="004F5DE6" w:rsidRDefault="0021018D" w:rsidP="004F5DE6">
      <w:pPr>
        <w:numPr>
          <w:ilvl w:val="0"/>
          <w:numId w:val="10"/>
        </w:numPr>
        <w:spacing w:after="0" w:line="240" w:lineRule="auto"/>
        <w:ind w:right="49" w:hanging="502"/>
        <w:jc w:val="both"/>
        <w:rPr>
          <w:rFonts w:ascii="Bookman Old Style" w:hAnsi="Bookman Old Style" w:cs="Tahoma"/>
          <w:sz w:val="24"/>
          <w:szCs w:val="24"/>
          <w:lang w:val="pt-BR"/>
        </w:rPr>
      </w:pPr>
      <w:r w:rsidRPr="00CC39B8">
        <w:rPr>
          <w:rFonts w:ascii="Bookman Old Style" w:hAnsi="Bookman Old Style" w:cs="Tahoma"/>
          <w:sz w:val="24"/>
          <w:szCs w:val="24"/>
        </w:rPr>
        <w:t xml:space="preserve">Incorporado al Colegio Profesional respectivo. </w:t>
      </w:r>
      <w:r w:rsidRPr="00CC39B8">
        <w:rPr>
          <w:rFonts w:ascii="Bookman Old Style" w:hAnsi="Bookman Old Style" w:cs="Tahoma"/>
          <w:b/>
          <w:sz w:val="24"/>
          <w:szCs w:val="24"/>
        </w:rPr>
        <w:t>(Presentar  una certificación de incorporación, que se encuentra como miembro activo y al día con los pagos).</w:t>
      </w:r>
    </w:p>
    <w:p w14:paraId="133A8030" w14:textId="67DCDCA1" w:rsidR="004F5DE6" w:rsidRPr="00CC39B8" w:rsidRDefault="004F5DE6" w:rsidP="004F5DE6">
      <w:pPr>
        <w:pStyle w:val="Prrafodelista"/>
        <w:rPr>
          <w:rFonts w:ascii="Bookman Old Style" w:hAnsi="Bookman Old Style" w:cs="Tahoma"/>
          <w:sz w:val="24"/>
          <w:szCs w:val="24"/>
          <w:lang w:val="pt-BR"/>
        </w:rPr>
      </w:pPr>
    </w:p>
    <w:p w14:paraId="4B4B9795" w14:textId="77777777" w:rsidR="0021018D" w:rsidRDefault="0021018D" w:rsidP="004F5DE6">
      <w:pPr>
        <w:numPr>
          <w:ilvl w:val="0"/>
          <w:numId w:val="10"/>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Al menos 10 años de experiencia acumulada en empresas de consultoría que sean miembros de redes internacionales (</w:t>
      </w:r>
      <w:r w:rsidRPr="00CC39B8">
        <w:rPr>
          <w:rFonts w:ascii="Bookman Old Style" w:hAnsi="Bookman Old Style" w:cs="Tahoma"/>
          <w:b/>
          <w:sz w:val="24"/>
          <w:szCs w:val="24"/>
        </w:rPr>
        <w:t>Presentar una declaración jurada</w:t>
      </w:r>
      <w:r w:rsidRPr="00CC39B8">
        <w:rPr>
          <w:rFonts w:ascii="Bookman Old Style" w:hAnsi="Bookman Old Style" w:cs="Tahoma"/>
          <w:sz w:val="24"/>
          <w:szCs w:val="24"/>
        </w:rPr>
        <w:t xml:space="preserve"> con una tabla indicando: Servicios brindados, Descripción, Nombre de la Empresa donde se realizó, Año, Nombre de un contacto, N° de Teléfono y correo electrónico, ver </w:t>
      </w:r>
      <w:r w:rsidRPr="00CC39B8">
        <w:rPr>
          <w:rFonts w:ascii="Bookman Old Style" w:hAnsi="Bookman Old Style" w:cs="Tahoma"/>
          <w:b/>
          <w:sz w:val="24"/>
          <w:szCs w:val="24"/>
        </w:rPr>
        <w:t>Anexo 1,</w:t>
      </w:r>
      <w:r w:rsidRPr="00CC39B8">
        <w:rPr>
          <w:rFonts w:ascii="Bookman Old Style" w:hAnsi="Bookman Old Style" w:cs="Tahoma"/>
          <w:sz w:val="24"/>
          <w:szCs w:val="24"/>
        </w:rPr>
        <w:t xml:space="preserve"> que permitan verificar la información en caso que el BCCR lo considere necesario).</w:t>
      </w:r>
    </w:p>
    <w:p w14:paraId="7B26D7B8" w14:textId="77777777" w:rsidR="004F5DE6" w:rsidRPr="00CC39B8" w:rsidRDefault="004F5DE6" w:rsidP="004F5DE6">
      <w:pPr>
        <w:spacing w:after="0" w:line="240" w:lineRule="auto"/>
        <w:ind w:left="1778" w:right="49"/>
        <w:jc w:val="both"/>
        <w:rPr>
          <w:rFonts w:ascii="Bookman Old Style" w:hAnsi="Bookman Old Style" w:cs="Tahoma"/>
          <w:sz w:val="24"/>
          <w:szCs w:val="24"/>
        </w:rPr>
      </w:pPr>
    </w:p>
    <w:p w14:paraId="2E02FD48" w14:textId="77777777" w:rsidR="0021018D" w:rsidRPr="00CC39B8" w:rsidRDefault="0021018D" w:rsidP="00DD6024">
      <w:pPr>
        <w:numPr>
          <w:ilvl w:val="0"/>
          <w:numId w:val="10"/>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Curriculum Vitae del Responsable.  Deberá contener los siguientes aspectos: </w:t>
      </w:r>
    </w:p>
    <w:p w14:paraId="43BB77F1"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Nombre completo</w:t>
      </w:r>
    </w:p>
    <w:p w14:paraId="09F528A7"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Número de cédula</w:t>
      </w:r>
    </w:p>
    <w:p w14:paraId="1D2548D1"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 xml:space="preserve">Grado(s) académico(s) y especialidad(es) </w:t>
      </w:r>
    </w:p>
    <w:p w14:paraId="3A672B9B"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Relación laboral con la firma, puesto que desempeña y tiempo de laborar. (Presentar una declaración jurada del tiempo  de laborar y puestos desempeñados en la empresa consultora).</w:t>
      </w:r>
    </w:p>
    <w:p w14:paraId="23009D32"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Patronos anteriores: tiempo que laboró y puestos desempeñados.</w:t>
      </w:r>
    </w:p>
    <w:p w14:paraId="699B505E"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Principales trabajos en que ha participado, indicando el rol ejercido y el nombre de la empresa, así como otra información que permita establecer antecedentes y experiencia del ramo.</w:t>
      </w:r>
    </w:p>
    <w:p w14:paraId="066711C0"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 xml:space="preserve">Como mínimo una carta de experiencia en original o en copia certificada por un notario, de la experiencia según lo requerido en el </w:t>
      </w:r>
      <w:r w:rsidRPr="00CC39B8">
        <w:rPr>
          <w:rFonts w:ascii="Bookman Old Style" w:hAnsi="Bookman Old Style" w:cs="Tahoma"/>
          <w:b/>
          <w:sz w:val="24"/>
          <w:szCs w:val="24"/>
        </w:rPr>
        <w:t>ítem f)</w:t>
      </w:r>
      <w:r w:rsidRPr="00CC39B8">
        <w:rPr>
          <w:rFonts w:ascii="Bookman Old Style" w:hAnsi="Bookman Old Style" w:cs="Tahoma"/>
          <w:sz w:val="24"/>
          <w:szCs w:val="24"/>
        </w:rPr>
        <w:t xml:space="preserve"> de este apartado. </w:t>
      </w:r>
    </w:p>
    <w:p w14:paraId="3B209FEF" w14:textId="77777777" w:rsidR="0021018D" w:rsidRPr="00CC39B8" w:rsidRDefault="0021018D" w:rsidP="00DD6024">
      <w:pPr>
        <w:numPr>
          <w:ilvl w:val="0"/>
          <w:numId w:val="10"/>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lastRenderedPageBreak/>
        <w:t>Al menos 5 años de experiencia en la dirección de servicios de consultoría de alta complejidad, que incluyen:</w:t>
      </w:r>
    </w:p>
    <w:p w14:paraId="6DA45B9A" w14:textId="754E99DC"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 xml:space="preserve">Conducción de sesiones de trabajo con ejecutivos de alto nivel. Presentar una declaración jurada </w:t>
      </w:r>
      <w:r w:rsidR="00632419" w:rsidRPr="00CC39B8">
        <w:rPr>
          <w:rFonts w:ascii="Bookman Old Style" w:hAnsi="Bookman Old Style" w:cs="Tahoma"/>
          <w:sz w:val="24"/>
          <w:szCs w:val="24"/>
        </w:rPr>
        <w:t xml:space="preserve">con una tabla </w:t>
      </w:r>
      <w:r w:rsidRPr="00CC39B8">
        <w:rPr>
          <w:rFonts w:ascii="Bookman Old Style" w:hAnsi="Bookman Old Style" w:cs="Tahoma"/>
          <w:sz w:val="24"/>
          <w:szCs w:val="24"/>
        </w:rPr>
        <w:t>indicando: Servicios brindados, Descripción, Nombre de la Empresa donde se realizó, Año, Nombre de un contacto y correo electrónico. (</w:t>
      </w:r>
      <w:r w:rsidRPr="00CC39B8">
        <w:rPr>
          <w:rFonts w:ascii="Bookman Old Style" w:hAnsi="Bookman Old Style" w:cs="Tahoma"/>
          <w:b/>
          <w:sz w:val="24"/>
          <w:szCs w:val="24"/>
        </w:rPr>
        <w:t>ver</w:t>
      </w:r>
      <w:r w:rsidRPr="00CC39B8">
        <w:rPr>
          <w:rFonts w:ascii="Bookman Old Style" w:hAnsi="Bookman Old Style" w:cs="Tahoma"/>
          <w:sz w:val="24"/>
          <w:szCs w:val="24"/>
        </w:rPr>
        <w:t xml:space="preserve"> </w:t>
      </w:r>
      <w:r w:rsidRPr="00CC39B8">
        <w:rPr>
          <w:rFonts w:ascii="Bookman Old Style" w:hAnsi="Bookman Old Style" w:cs="Tahoma"/>
          <w:b/>
          <w:sz w:val="24"/>
          <w:szCs w:val="24"/>
        </w:rPr>
        <w:t>Anexo 1</w:t>
      </w:r>
      <w:r w:rsidRPr="00CC39B8">
        <w:rPr>
          <w:rFonts w:ascii="Bookman Old Style" w:hAnsi="Bookman Old Style" w:cs="Tahoma"/>
          <w:sz w:val="24"/>
          <w:szCs w:val="24"/>
        </w:rPr>
        <w:t>).</w:t>
      </w:r>
    </w:p>
    <w:p w14:paraId="555B2399" w14:textId="77777777" w:rsidR="0021018D"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Proyectos de consultoría relacionados con diseño de sistemas de medición de la ejecutoria del negocio, sistemas de administración estratégica del desempeño, modelos de incentivos (económicos y no económicos) y administración del recurso humano por competencias. Presentar una declaración jurada con una tabla indicando: Nombre del proyecto, Descripción, Nombre de la Empresa donde se realizó, Año, Nombre de un contacto, N° de Teléfono y correo electrónico. (</w:t>
      </w:r>
      <w:r w:rsidRPr="00CC39B8">
        <w:rPr>
          <w:rFonts w:ascii="Bookman Old Style" w:hAnsi="Bookman Old Style" w:cs="Tahoma"/>
          <w:b/>
          <w:sz w:val="24"/>
          <w:szCs w:val="24"/>
        </w:rPr>
        <w:t>ver</w:t>
      </w:r>
      <w:r w:rsidRPr="00CC39B8">
        <w:rPr>
          <w:rFonts w:ascii="Bookman Old Style" w:hAnsi="Bookman Old Style" w:cs="Tahoma"/>
          <w:sz w:val="24"/>
          <w:szCs w:val="24"/>
        </w:rPr>
        <w:t xml:space="preserve"> </w:t>
      </w:r>
      <w:r w:rsidRPr="00CC39B8">
        <w:rPr>
          <w:rFonts w:ascii="Bookman Old Style" w:hAnsi="Bookman Old Style" w:cs="Tahoma"/>
          <w:b/>
          <w:sz w:val="24"/>
          <w:szCs w:val="24"/>
        </w:rPr>
        <w:t>Anexo 2</w:t>
      </w:r>
      <w:r w:rsidRPr="00CC39B8">
        <w:rPr>
          <w:rFonts w:ascii="Bookman Old Style" w:hAnsi="Bookman Old Style" w:cs="Tahoma"/>
          <w:sz w:val="24"/>
          <w:szCs w:val="24"/>
        </w:rPr>
        <w:t>).</w:t>
      </w:r>
    </w:p>
    <w:p w14:paraId="785AA7FF" w14:textId="77777777" w:rsidR="004F5DE6" w:rsidRPr="00CC39B8" w:rsidRDefault="004F5DE6" w:rsidP="004F5DE6">
      <w:pPr>
        <w:spacing w:after="0" w:line="240" w:lineRule="auto"/>
        <w:ind w:right="49"/>
        <w:jc w:val="both"/>
        <w:rPr>
          <w:rFonts w:ascii="Bookman Old Style" w:hAnsi="Bookman Old Style" w:cs="Tahoma"/>
          <w:sz w:val="24"/>
          <w:szCs w:val="24"/>
        </w:rPr>
      </w:pPr>
    </w:p>
    <w:p w14:paraId="247179C7" w14:textId="77777777" w:rsidR="0021018D" w:rsidRPr="00CC39B8" w:rsidRDefault="0021018D" w:rsidP="00DD6024">
      <w:pPr>
        <w:numPr>
          <w:ilvl w:val="0"/>
          <w:numId w:val="10"/>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Es indispensable que el Responsable del Proyecto esté trabajando en forma continua desde hace más de 1 año para la empresa consultora oferente, con el fin de asegurar que conozcan y apliquen la metodología de la empresa, además se debe garantizar la continuidad de los consultores durante todo desarrollo. </w:t>
      </w:r>
      <w:r w:rsidRPr="00CC39B8">
        <w:rPr>
          <w:rFonts w:ascii="Bookman Old Style" w:hAnsi="Bookman Old Style" w:cs="Tahoma"/>
          <w:b/>
          <w:sz w:val="24"/>
          <w:szCs w:val="24"/>
        </w:rPr>
        <w:t>(Presentar copias de la planilla presentada ante la CCSS, u otro documento idóneo mediante el cual se compruebe tal condición.)</w:t>
      </w:r>
    </w:p>
    <w:p w14:paraId="30598EED" w14:textId="77777777" w:rsidR="0021018D" w:rsidRPr="00CC39B8" w:rsidRDefault="0021018D" w:rsidP="00DD6024">
      <w:pPr>
        <w:spacing w:after="0"/>
        <w:ind w:left="1778" w:right="49"/>
        <w:jc w:val="both"/>
        <w:rPr>
          <w:rFonts w:ascii="Bookman Old Style" w:hAnsi="Bookman Old Style" w:cs="Tahoma"/>
          <w:sz w:val="24"/>
          <w:szCs w:val="24"/>
        </w:rPr>
      </w:pPr>
    </w:p>
    <w:p w14:paraId="76CCE672" w14:textId="77777777" w:rsidR="0021018D" w:rsidRDefault="0021018D" w:rsidP="00DD6024">
      <w:pPr>
        <w:spacing w:after="0"/>
        <w:ind w:left="1276" w:right="49"/>
        <w:jc w:val="both"/>
        <w:rPr>
          <w:rFonts w:ascii="Bookman Old Style" w:hAnsi="Bookman Old Style" w:cs="Tahoma"/>
          <w:b/>
          <w:sz w:val="24"/>
          <w:szCs w:val="24"/>
          <w:lang w:eastAsia="es-ES"/>
        </w:rPr>
      </w:pPr>
      <w:r w:rsidRPr="00CC39B8">
        <w:rPr>
          <w:rFonts w:ascii="Bookman Old Style" w:hAnsi="Bookman Old Style" w:cs="Tahoma"/>
          <w:b/>
          <w:sz w:val="24"/>
          <w:szCs w:val="24"/>
          <w:lang w:eastAsia="es-ES"/>
        </w:rPr>
        <w:t>PROFESIONAL I</w:t>
      </w:r>
    </w:p>
    <w:p w14:paraId="55A09D17" w14:textId="77777777" w:rsidR="004F5DE6" w:rsidRPr="00CC39B8" w:rsidRDefault="004F5DE6" w:rsidP="00DD6024">
      <w:pPr>
        <w:spacing w:after="0"/>
        <w:ind w:left="1276" w:right="49"/>
        <w:jc w:val="both"/>
        <w:rPr>
          <w:rFonts w:ascii="Bookman Old Style" w:hAnsi="Bookman Old Style" w:cs="Tahoma"/>
          <w:sz w:val="24"/>
          <w:szCs w:val="24"/>
        </w:rPr>
      </w:pPr>
    </w:p>
    <w:p w14:paraId="2DB1A724" w14:textId="77777777" w:rsidR="0021018D" w:rsidRPr="004F5DE6" w:rsidRDefault="0021018D" w:rsidP="00DD6024">
      <w:pPr>
        <w:numPr>
          <w:ilvl w:val="0"/>
          <w:numId w:val="26"/>
        </w:numPr>
        <w:spacing w:after="0" w:line="240" w:lineRule="auto"/>
        <w:ind w:right="49" w:hanging="502"/>
        <w:jc w:val="both"/>
        <w:rPr>
          <w:rFonts w:ascii="Bookman Old Style" w:hAnsi="Bookman Old Style" w:cs="Tahoma"/>
          <w:sz w:val="24"/>
          <w:szCs w:val="24"/>
          <w:lang w:val="pt-BR"/>
        </w:rPr>
      </w:pPr>
      <w:r w:rsidRPr="00CC39B8">
        <w:rPr>
          <w:rFonts w:ascii="Bookman Old Style" w:hAnsi="Bookman Old Style" w:cs="Tahoma"/>
          <w:sz w:val="24"/>
          <w:szCs w:val="24"/>
        </w:rPr>
        <w:t>Grado mínimo académico de Licenciatura</w:t>
      </w:r>
      <w:r w:rsidRPr="00CC39B8">
        <w:rPr>
          <w:rFonts w:ascii="Bookman Old Style" w:hAnsi="Bookman Old Style" w:cs="Tahoma"/>
          <w:b/>
          <w:sz w:val="24"/>
          <w:szCs w:val="24"/>
        </w:rPr>
        <w:t xml:space="preserve"> </w:t>
      </w:r>
      <w:r w:rsidRPr="00CC39B8">
        <w:rPr>
          <w:rFonts w:ascii="Bookman Old Style" w:hAnsi="Bookman Old Style" w:cs="Tahoma"/>
          <w:sz w:val="24"/>
          <w:szCs w:val="24"/>
        </w:rPr>
        <w:t>en Recursos Humanos y/o psicología.   (</w:t>
      </w:r>
      <w:r w:rsidRPr="00CC39B8">
        <w:rPr>
          <w:rFonts w:ascii="Bookman Old Style" w:hAnsi="Bookman Old Style" w:cs="Tahoma"/>
          <w:b/>
          <w:sz w:val="24"/>
          <w:szCs w:val="24"/>
        </w:rPr>
        <w:t>Presentar una declaración jurada adjuntando fotocopias de los títulos académicos que ostenta cada miembro del equipo asignado).</w:t>
      </w:r>
    </w:p>
    <w:p w14:paraId="60FDA0E4" w14:textId="77777777" w:rsidR="004F5DE6" w:rsidRPr="00CC39B8" w:rsidRDefault="004F5DE6" w:rsidP="004F5DE6">
      <w:pPr>
        <w:spacing w:after="0" w:line="240" w:lineRule="auto"/>
        <w:ind w:left="1778" w:right="49"/>
        <w:jc w:val="both"/>
        <w:rPr>
          <w:rFonts w:ascii="Bookman Old Style" w:hAnsi="Bookman Old Style" w:cs="Tahoma"/>
          <w:sz w:val="24"/>
          <w:szCs w:val="24"/>
          <w:lang w:val="pt-BR"/>
        </w:rPr>
      </w:pPr>
    </w:p>
    <w:p w14:paraId="1365D025" w14:textId="77777777" w:rsidR="0021018D" w:rsidRPr="004F5DE6" w:rsidRDefault="0021018D" w:rsidP="00DD6024">
      <w:pPr>
        <w:numPr>
          <w:ilvl w:val="0"/>
          <w:numId w:val="26"/>
        </w:numPr>
        <w:spacing w:after="0" w:line="240" w:lineRule="auto"/>
        <w:ind w:right="49" w:hanging="502"/>
        <w:jc w:val="both"/>
        <w:rPr>
          <w:rFonts w:ascii="Bookman Old Style" w:hAnsi="Bookman Old Style" w:cs="Tahoma"/>
          <w:b/>
          <w:sz w:val="24"/>
          <w:szCs w:val="24"/>
          <w:lang w:val="pt-BR"/>
        </w:rPr>
      </w:pPr>
      <w:r w:rsidRPr="00CC39B8">
        <w:rPr>
          <w:rFonts w:ascii="Bookman Old Style" w:hAnsi="Bookman Old Style" w:cs="Tahoma"/>
          <w:sz w:val="24"/>
          <w:szCs w:val="24"/>
        </w:rPr>
        <w:t xml:space="preserve">Incorporado al Colegio Profesional respectivo cuando la ley así lo exija. </w:t>
      </w:r>
      <w:r w:rsidRPr="00CC39B8">
        <w:rPr>
          <w:rFonts w:ascii="Bookman Old Style" w:hAnsi="Bookman Old Style" w:cs="Tahoma"/>
          <w:b/>
          <w:sz w:val="24"/>
          <w:szCs w:val="24"/>
        </w:rPr>
        <w:t>(Presentar  una certificación de incorporación, que se encuentra como miembro activo y al día con los pagos).</w:t>
      </w:r>
    </w:p>
    <w:p w14:paraId="2C8145EA" w14:textId="461D6FF8" w:rsidR="004F5DE6" w:rsidRPr="00CC39B8" w:rsidRDefault="004F5DE6" w:rsidP="004F5DE6">
      <w:pPr>
        <w:pStyle w:val="Prrafodelista"/>
        <w:rPr>
          <w:rFonts w:ascii="Bookman Old Style" w:hAnsi="Bookman Old Style" w:cs="Tahoma"/>
          <w:b/>
          <w:sz w:val="24"/>
          <w:szCs w:val="24"/>
          <w:lang w:val="pt-BR"/>
        </w:rPr>
      </w:pPr>
    </w:p>
    <w:p w14:paraId="43EEDA88" w14:textId="77777777" w:rsidR="0021018D" w:rsidRDefault="0021018D" w:rsidP="00DD6024">
      <w:pPr>
        <w:numPr>
          <w:ilvl w:val="0"/>
          <w:numId w:val="26"/>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Experiencia profesional mínima de 10 años, experiencia en servicios de consultoría en administración del desempeño, modelos de incentivos (económicos y no </w:t>
      </w:r>
      <w:r w:rsidRPr="00CC39B8">
        <w:rPr>
          <w:rFonts w:ascii="Bookman Old Style" w:hAnsi="Bookman Old Style" w:cs="Tahoma"/>
          <w:sz w:val="24"/>
          <w:szCs w:val="24"/>
        </w:rPr>
        <w:lastRenderedPageBreak/>
        <w:t>económicos), administración del recurso humano por competencias, planeación estratégica, en las que hayan trabajado dentro de su especialidad respectiva. (</w:t>
      </w:r>
      <w:r w:rsidRPr="00CC39B8">
        <w:rPr>
          <w:rFonts w:ascii="Bookman Old Style" w:hAnsi="Bookman Old Style" w:cs="Tahoma"/>
          <w:b/>
          <w:sz w:val="24"/>
          <w:szCs w:val="24"/>
        </w:rPr>
        <w:t>Presentar declaración jurada, ver</w:t>
      </w:r>
      <w:r w:rsidRPr="00CC39B8">
        <w:rPr>
          <w:rFonts w:ascii="Bookman Old Style" w:hAnsi="Bookman Old Style" w:cs="Tahoma"/>
          <w:sz w:val="24"/>
          <w:szCs w:val="24"/>
        </w:rPr>
        <w:t xml:space="preserve"> </w:t>
      </w:r>
      <w:r w:rsidRPr="00CC39B8">
        <w:rPr>
          <w:rFonts w:ascii="Bookman Old Style" w:hAnsi="Bookman Old Style" w:cs="Tahoma"/>
          <w:b/>
          <w:sz w:val="24"/>
          <w:szCs w:val="24"/>
        </w:rPr>
        <w:t>Anexo 2</w:t>
      </w:r>
      <w:r w:rsidRPr="00CC39B8">
        <w:rPr>
          <w:rFonts w:ascii="Bookman Old Style" w:hAnsi="Bookman Old Style" w:cs="Tahoma"/>
          <w:sz w:val="24"/>
          <w:szCs w:val="24"/>
        </w:rPr>
        <w:t>).</w:t>
      </w:r>
    </w:p>
    <w:p w14:paraId="62DF98CB" w14:textId="4855B4DE" w:rsidR="004F5DE6" w:rsidRPr="00CC39B8" w:rsidRDefault="004F5DE6" w:rsidP="004F5DE6">
      <w:pPr>
        <w:pStyle w:val="Prrafodelista"/>
        <w:rPr>
          <w:rFonts w:ascii="Bookman Old Style" w:hAnsi="Bookman Old Style" w:cs="Tahoma"/>
          <w:sz w:val="24"/>
          <w:szCs w:val="24"/>
        </w:rPr>
      </w:pPr>
    </w:p>
    <w:p w14:paraId="3D426AFF" w14:textId="77777777" w:rsidR="0021018D" w:rsidRPr="00CC39B8" w:rsidRDefault="0021018D" w:rsidP="00DD6024">
      <w:pPr>
        <w:numPr>
          <w:ilvl w:val="0"/>
          <w:numId w:val="26"/>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Declaración Jurada de la experiencia en procesos de gestión de cambio organizacional con organizaciones del sector público. </w:t>
      </w:r>
    </w:p>
    <w:p w14:paraId="6EFC0336" w14:textId="77777777" w:rsidR="004F5DE6" w:rsidRDefault="004F5DE6" w:rsidP="004F5DE6">
      <w:pPr>
        <w:spacing w:after="0" w:line="240" w:lineRule="auto"/>
        <w:ind w:right="49"/>
        <w:jc w:val="both"/>
        <w:rPr>
          <w:rFonts w:ascii="Bookman Old Style" w:hAnsi="Bookman Old Style" w:cs="Tahoma"/>
          <w:sz w:val="24"/>
          <w:szCs w:val="24"/>
        </w:rPr>
      </w:pPr>
    </w:p>
    <w:p w14:paraId="380F9F70" w14:textId="77777777" w:rsidR="0021018D" w:rsidRPr="00CC39B8" w:rsidRDefault="0021018D" w:rsidP="00DD6024">
      <w:pPr>
        <w:numPr>
          <w:ilvl w:val="0"/>
          <w:numId w:val="26"/>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Es indispensable que el Profesional esté trabajando en forma continua desde hace más de 1 año para la empresa consultora oferente</w:t>
      </w:r>
      <w:r w:rsidRPr="00CC39B8">
        <w:rPr>
          <w:rFonts w:ascii="Bookman Old Style" w:hAnsi="Bookman Old Style" w:cs="Tahoma"/>
          <w:b/>
          <w:sz w:val="24"/>
          <w:szCs w:val="24"/>
        </w:rPr>
        <w:t>.</w:t>
      </w:r>
      <w:r w:rsidRPr="00CC39B8">
        <w:rPr>
          <w:rFonts w:ascii="Bookman Old Style" w:hAnsi="Bookman Old Style" w:cs="Tahoma"/>
          <w:sz w:val="24"/>
          <w:szCs w:val="24"/>
        </w:rPr>
        <w:t xml:space="preserve"> </w:t>
      </w:r>
      <w:r w:rsidRPr="00CC39B8">
        <w:rPr>
          <w:rFonts w:ascii="Bookman Old Style" w:hAnsi="Bookman Old Style" w:cs="Tahoma"/>
          <w:b/>
          <w:sz w:val="24"/>
          <w:szCs w:val="24"/>
        </w:rPr>
        <w:t>(Presentar copias de la planilla presentada ante la CCSS, u otro documento idóneo mediante el cual se compruebe tal condición.)</w:t>
      </w:r>
    </w:p>
    <w:p w14:paraId="70FBA322" w14:textId="77777777" w:rsidR="004F5DE6" w:rsidRDefault="004F5DE6" w:rsidP="004F5DE6">
      <w:pPr>
        <w:spacing w:after="0" w:line="240" w:lineRule="auto"/>
        <w:ind w:right="49"/>
        <w:jc w:val="both"/>
        <w:rPr>
          <w:rFonts w:ascii="Bookman Old Style" w:hAnsi="Bookman Old Style" w:cs="Tahoma"/>
          <w:sz w:val="24"/>
          <w:szCs w:val="24"/>
        </w:rPr>
      </w:pPr>
    </w:p>
    <w:p w14:paraId="4A646D9E" w14:textId="77777777" w:rsidR="0021018D" w:rsidRPr="00CC39B8" w:rsidRDefault="0021018D" w:rsidP="00DD6024">
      <w:pPr>
        <w:numPr>
          <w:ilvl w:val="0"/>
          <w:numId w:val="26"/>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Curriculum Vitae: deberá contener los siguientes aspectos: </w:t>
      </w:r>
    </w:p>
    <w:p w14:paraId="09CE2FC0"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Nombre completo</w:t>
      </w:r>
    </w:p>
    <w:p w14:paraId="460A9B10"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Número de cédula</w:t>
      </w:r>
    </w:p>
    <w:p w14:paraId="1FEB8523"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 xml:space="preserve">Grado(s) académico(s) y especialidad(es) </w:t>
      </w:r>
    </w:p>
    <w:p w14:paraId="295F5EC4"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Relación laboral con la firma, puesto que desempeña y tiempo de laborar. (Presentar una declaración jurada del tiempo  de laborar y puestos desempeñados en la empresa consultora).</w:t>
      </w:r>
    </w:p>
    <w:p w14:paraId="4AC350E1"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Patronos anteriores: tiempo que laboró y puestos desempeñados.</w:t>
      </w:r>
    </w:p>
    <w:p w14:paraId="4202B31C"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Principales trabajos en que ha participado, indicando el rol ejercido y el nombre de la empresa, así como otra información que permita establecer antecedentes y experiencia del ramo.</w:t>
      </w:r>
    </w:p>
    <w:p w14:paraId="58F8787E" w14:textId="77777777" w:rsidR="0021018D" w:rsidRPr="00CC39B8" w:rsidRDefault="0021018D" w:rsidP="00DD6024">
      <w:pPr>
        <w:spacing w:after="0"/>
        <w:ind w:left="1276" w:right="49"/>
        <w:jc w:val="both"/>
        <w:rPr>
          <w:rFonts w:ascii="Bookman Old Style" w:hAnsi="Bookman Old Style" w:cs="Tahoma"/>
          <w:b/>
          <w:sz w:val="24"/>
          <w:szCs w:val="24"/>
          <w:lang w:eastAsia="es-ES"/>
        </w:rPr>
      </w:pPr>
    </w:p>
    <w:p w14:paraId="4F335303" w14:textId="77777777" w:rsidR="0021018D" w:rsidRDefault="0021018D" w:rsidP="00DD6024">
      <w:pPr>
        <w:spacing w:after="0"/>
        <w:ind w:left="1276" w:right="49"/>
        <w:jc w:val="both"/>
        <w:rPr>
          <w:rFonts w:ascii="Bookman Old Style" w:hAnsi="Bookman Old Style" w:cs="Tahoma"/>
          <w:b/>
          <w:sz w:val="24"/>
          <w:szCs w:val="24"/>
          <w:lang w:eastAsia="es-ES"/>
        </w:rPr>
      </w:pPr>
      <w:r w:rsidRPr="00CC39B8">
        <w:rPr>
          <w:rFonts w:ascii="Bookman Old Style" w:hAnsi="Bookman Old Style" w:cs="Tahoma"/>
          <w:b/>
          <w:sz w:val="24"/>
          <w:szCs w:val="24"/>
          <w:lang w:eastAsia="es-ES"/>
        </w:rPr>
        <w:t>PROFESIONAL II</w:t>
      </w:r>
    </w:p>
    <w:p w14:paraId="4A1436EC" w14:textId="77777777" w:rsidR="004F5DE6" w:rsidRPr="00CC39B8" w:rsidRDefault="004F5DE6" w:rsidP="00DD6024">
      <w:pPr>
        <w:spacing w:after="0"/>
        <w:ind w:left="1276" w:right="49"/>
        <w:jc w:val="both"/>
        <w:rPr>
          <w:rFonts w:ascii="Bookman Old Style" w:hAnsi="Bookman Old Style" w:cs="Tahoma"/>
          <w:b/>
          <w:sz w:val="24"/>
          <w:szCs w:val="24"/>
          <w:lang w:eastAsia="es-ES"/>
        </w:rPr>
      </w:pPr>
    </w:p>
    <w:p w14:paraId="7F0480BD" w14:textId="77777777" w:rsidR="0021018D" w:rsidRPr="00CC39B8" w:rsidRDefault="0021018D" w:rsidP="00DD6024">
      <w:pPr>
        <w:numPr>
          <w:ilvl w:val="0"/>
          <w:numId w:val="27"/>
        </w:numPr>
        <w:spacing w:after="0" w:line="240" w:lineRule="auto"/>
        <w:ind w:right="49" w:hanging="502"/>
        <w:jc w:val="both"/>
        <w:rPr>
          <w:rFonts w:ascii="Bookman Old Style" w:hAnsi="Bookman Old Style" w:cs="Tahoma"/>
          <w:b/>
          <w:sz w:val="24"/>
          <w:szCs w:val="24"/>
          <w:lang w:val="pt-BR"/>
        </w:rPr>
      </w:pPr>
      <w:r w:rsidRPr="00CC39B8">
        <w:rPr>
          <w:rFonts w:ascii="Bookman Old Style" w:hAnsi="Bookman Old Style" w:cs="Tahoma"/>
          <w:sz w:val="24"/>
          <w:szCs w:val="24"/>
        </w:rPr>
        <w:t>Grado mínimo académico de Licenciatura</w:t>
      </w:r>
      <w:r w:rsidRPr="00CC39B8">
        <w:rPr>
          <w:rFonts w:ascii="Bookman Old Style" w:hAnsi="Bookman Old Style" w:cs="Tahoma"/>
          <w:b/>
          <w:sz w:val="24"/>
          <w:szCs w:val="24"/>
        </w:rPr>
        <w:t xml:space="preserve"> </w:t>
      </w:r>
      <w:r w:rsidRPr="00CC39B8">
        <w:rPr>
          <w:rFonts w:ascii="Bookman Old Style" w:hAnsi="Bookman Old Style" w:cs="Tahoma"/>
          <w:sz w:val="24"/>
          <w:szCs w:val="24"/>
        </w:rPr>
        <w:t xml:space="preserve">en comunicación, periodismo ó relaciones públicas.  </w:t>
      </w:r>
      <w:r w:rsidRPr="00CC39B8">
        <w:rPr>
          <w:rFonts w:ascii="Bookman Old Style" w:hAnsi="Bookman Old Style" w:cs="Tahoma"/>
          <w:b/>
          <w:sz w:val="24"/>
          <w:szCs w:val="24"/>
        </w:rPr>
        <w:t>(Presentar una declaración jurada adjuntando fotocopias de los títulos académicos que ostenta cada miembro del equipo asignado).</w:t>
      </w:r>
    </w:p>
    <w:p w14:paraId="6ACBCD04" w14:textId="77777777" w:rsidR="0021018D" w:rsidRPr="00CC39B8" w:rsidRDefault="0021018D" w:rsidP="00DD6024">
      <w:pPr>
        <w:spacing w:after="0"/>
        <w:ind w:left="1276" w:right="49"/>
        <w:jc w:val="both"/>
        <w:rPr>
          <w:rFonts w:ascii="Bookman Old Style" w:hAnsi="Bookman Old Style" w:cs="Tahoma"/>
          <w:sz w:val="24"/>
          <w:szCs w:val="24"/>
        </w:rPr>
      </w:pPr>
    </w:p>
    <w:p w14:paraId="2785041F" w14:textId="77777777" w:rsidR="0021018D" w:rsidRPr="00CC39B8" w:rsidRDefault="0021018D" w:rsidP="00DD6024">
      <w:pPr>
        <w:numPr>
          <w:ilvl w:val="0"/>
          <w:numId w:val="27"/>
        </w:numPr>
        <w:spacing w:after="0" w:line="240" w:lineRule="auto"/>
        <w:ind w:right="49" w:hanging="502"/>
        <w:jc w:val="both"/>
        <w:rPr>
          <w:rFonts w:ascii="Bookman Old Style" w:hAnsi="Bookman Old Style" w:cs="Tahoma"/>
          <w:sz w:val="24"/>
          <w:szCs w:val="24"/>
          <w:lang w:val="pt-BR"/>
        </w:rPr>
      </w:pPr>
      <w:r w:rsidRPr="00CC39B8">
        <w:rPr>
          <w:rFonts w:ascii="Bookman Old Style" w:hAnsi="Bookman Old Style" w:cs="Tahoma"/>
          <w:sz w:val="24"/>
          <w:szCs w:val="24"/>
        </w:rPr>
        <w:t xml:space="preserve">Incorporado al Colegio Profesional respectivo cuando la ley así lo exija. </w:t>
      </w:r>
      <w:r w:rsidRPr="00CC39B8">
        <w:rPr>
          <w:rFonts w:ascii="Bookman Old Style" w:hAnsi="Bookman Old Style" w:cs="Tahoma"/>
          <w:b/>
          <w:sz w:val="24"/>
          <w:szCs w:val="24"/>
        </w:rPr>
        <w:t>(Presentar  una certificación de incorporación, que se encuentra como miembro activo y al día con los pagos).</w:t>
      </w:r>
    </w:p>
    <w:p w14:paraId="34FBE1DE" w14:textId="77777777" w:rsidR="0021018D" w:rsidRPr="00CC39B8" w:rsidRDefault="0021018D" w:rsidP="00DD6024">
      <w:pPr>
        <w:numPr>
          <w:ilvl w:val="0"/>
          <w:numId w:val="27"/>
        </w:numPr>
        <w:spacing w:after="0" w:line="240" w:lineRule="auto"/>
        <w:ind w:right="49" w:hanging="502"/>
        <w:jc w:val="both"/>
        <w:rPr>
          <w:rFonts w:ascii="Bookman Old Style" w:hAnsi="Bookman Old Style" w:cs="Tahoma"/>
          <w:b/>
          <w:sz w:val="24"/>
          <w:szCs w:val="24"/>
        </w:rPr>
      </w:pPr>
      <w:r w:rsidRPr="00CC39B8">
        <w:rPr>
          <w:rFonts w:ascii="Bookman Old Style" w:hAnsi="Bookman Old Style" w:cs="Tahoma"/>
          <w:sz w:val="24"/>
          <w:szCs w:val="24"/>
        </w:rPr>
        <w:lastRenderedPageBreak/>
        <w:t>Debe contar con al menos 10 años de experiencia en el ejercicio de la profesión y aprendizaje organizacional. Debe tener experiencia de al menos 2 años en Gestión del Cambio Organizacional</w:t>
      </w:r>
      <w:r w:rsidRPr="00CC39B8">
        <w:rPr>
          <w:rFonts w:ascii="Bookman Old Style" w:hAnsi="Bookman Old Style" w:cs="Tahoma"/>
          <w:b/>
          <w:sz w:val="24"/>
          <w:szCs w:val="24"/>
        </w:rPr>
        <w:t>. (Presentar declaración jurada, ver Anexo 3).</w:t>
      </w:r>
    </w:p>
    <w:p w14:paraId="5B9C6CF8" w14:textId="77777777" w:rsidR="004F5DE6" w:rsidRDefault="004F5DE6" w:rsidP="004F5DE6">
      <w:pPr>
        <w:spacing w:after="0" w:line="240" w:lineRule="auto"/>
        <w:ind w:left="1778" w:right="49"/>
        <w:jc w:val="both"/>
        <w:rPr>
          <w:rFonts w:ascii="Bookman Old Style" w:hAnsi="Bookman Old Style" w:cs="Tahoma"/>
          <w:sz w:val="24"/>
          <w:szCs w:val="24"/>
        </w:rPr>
      </w:pPr>
    </w:p>
    <w:p w14:paraId="3E14DBDD" w14:textId="77777777" w:rsidR="0021018D" w:rsidRPr="00CC39B8" w:rsidRDefault="0021018D" w:rsidP="00DD6024">
      <w:pPr>
        <w:numPr>
          <w:ilvl w:val="0"/>
          <w:numId w:val="27"/>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Es indispensable que el Profesional esté trabajando en forma continua desde hace más de 1 año para la empresa consultora oferente</w:t>
      </w:r>
      <w:r w:rsidRPr="00CC39B8">
        <w:rPr>
          <w:rFonts w:ascii="Bookman Old Style" w:hAnsi="Bookman Old Style" w:cs="Tahoma"/>
          <w:b/>
          <w:sz w:val="24"/>
          <w:szCs w:val="24"/>
        </w:rPr>
        <w:t>.</w:t>
      </w:r>
      <w:r w:rsidRPr="00CC39B8">
        <w:rPr>
          <w:rFonts w:ascii="Bookman Old Style" w:hAnsi="Bookman Old Style" w:cs="Tahoma"/>
          <w:sz w:val="24"/>
          <w:szCs w:val="24"/>
        </w:rPr>
        <w:t xml:space="preserve"> </w:t>
      </w:r>
      <w:r w:rsidRPr="00CC39B8">
        <w:rPr>
          <w:rFonts w:ascii="Bookman Old Style" w:hAnsi="Bookman Old Style" w:cs="Tahoma"/>
          <w:b/>
          <w:sz w:val="24"/>
          <w:szCs w:val="24"/>
        </w:rPr>
        <w:t>(Presentar copias de la planilla presentada ante la CCSS, u otro documento idóneo mediante el cual se compruebe tal condición.)</w:t>
      </w:r>
    </w:p>
    <w:p w14:paraId="667798D9" w14:textId="77777777" w:rsidR="004F5DE6" w:rsidRDefault="004F5DE6" w:rsidP="004F5DE6">
      <w:pPr>
        <w:spacing w:after="0" w:line="240" w:lineRule="auto"/>
        <w:ind w:left="1778" w:right="49"/>
        <w:jc w:val="both"/>
        <w:rPr>
          <w:rFonts w:ascii="Bookman Old Style" w:hAnsi="Bookman Old Style" w:cs="Tahoma"/>
          <w:sz w:val="24"/>
          <w:szCs w:val="24"/>
        </w:rPr>
      </w:pPr>
    </w:p>
    <w:p w14:paraId="41437B70" w14:textId="77777777" w:rsidR="0021018D" w:rsidRPr="00CC39B8" w:rsidRDefault="0021018D" w:rsidP="00DD6024">
      <w:pPr>
        <w:numPr>
          <w:ilvl w:val="0"/>
          <w:numId w:val="27"/>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Curriculum Vitae: deberá contener los siguientes aspectos: </w:t>
      </w:r>
    </w:p>
    <w:p w14:paraId="54E33C79"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Nombre completo</w:t>
      </w:r>
    </w:p>
    <w:p w14:paraId="2C93BE0F"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Número de cédula</w:t>
      </w:r>
    </w:p>
    <w:p w14:paraId="3AEEFF98"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 xml:space="preserve">Grado(s) académico(s) y especialidad(es) </w:t>
      </w:r>
    </w:p>
    <w:p w14:paraId="7DD04242"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Relación laboral con la firma, puesto que desempeña y tiempo de laborar. (Presentar una declaración jurada del tiempo  de laborar y puestos desempeñados en la empresa consultora).</w:t>
      </w:r>
    </w:p>
    <w:p w14:paraId="398AC83A"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Patronos anteriores: tiempo que laboró y puestos desempeñados.</w:t>
      </w:r>
    </w:p>
    <w:p w14:paraId="1C30226D"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Principales trabajos en que ha participado, indicando el rol ejercido y el nombre de la empresa, así como otra información que permita establecer antecedentes y experiencia del ramo.</w:t>
      </w:r>
    </w:p>
    <w:p w14:paraId="31EF222C" w14:textId="77777777" w:rsidR="0047327F" w:rsidRPr="00CC39B8" w:rsidRDefault="0047327F" w:rsidP="00DD6024">
      <w:pPr>
        <w:spacing w:after="0"/>
        <w:ind w:left="1276" w:right="49"/>
        <w:jc w:val="both"/>
        <w:rPr>
          <w:rFonts w:ascii="Bookman Old Style" w:hAnsi="Bookman Old Style" w:cs="Tahoma"/>
          <w:b/>
          <w:sz w:val="24"/>
          <w:szCs w:val="24"/>
          <w:lang w:eastAsia="es-ES"/>
        </w:rPr>
      </w:pPr>
    </w:p>
    <w:p w14:paraId="7DA582C4" w14:textId="77777777" w:rsidR="0021018D" w:rsidRDefault="0021018D" w:rsidP="004F5DE6">
      <w:pPr>
        <w:spacing w:after="0" w:line="240" w:lineRule="auto"/>
        <w:ind w:left="1276" w:right="51"/>
        <w:jc w:val="both"/>
        <w:rPr>
          <w:rFonts w:ascii="Bookman Old Style" w:hAnsi="Bookman Old Style" w:cs="Tahoma"/>
          <w:b/>
          <w:sz w:val="24"/>
          <w:szCs w:val="24"/>
          <w:lang w:eastAsia="es-ES"/>
        </w:rPr>
      </w:pPr>
      <w:r w:rsidRPr="00CC39B8">
        <w:rPr>
          <w:rFonts w:ascii="Bookman Old Style" w:hAnsi="Bookman Old Style" w:cs="Tahoma"/>
          <w:b/>
          <w:sz w:val="24"/>
          <w:szCs w:val="24"/>
          <w:lang w:eastAsia="es-ES"/>
        </w:rPr>
        <w:t>PROFESIONAL III</w:t>
      </w:r>
    </w:p>
    <w:p w14:paraId="620E2873" w14:textId="77777777" w:rsidR="004F5DE6" w:rsidRPr="00CC39B8" w:rsidRDefault="004F5DE6" w:rsidP="004F5DE6">
      <w:pPr>
        <w:spacing w:after="0" w:line="240" w:lineRule="auto"/>
        <w:ind w:left="1276" w:right="51"/>
        <w:jc w:val="both"/>
        <w:rPr>
          <w:rFonts w:ascii="Bookman Old Style" w:hAnsi="Bookman Old Style" w:cs="Tahoma"/>
          <w:b/>
          <w:sz w:val="24"/>
          <w:szCs w:val="24"/>
          <w:lang w:eastAsia="es-ES"/>
        </w:rPr>
      </w:pPr>
    </w:p>
    <w:p w14:paraId="51968ADE" w14:textId="33D04555" w:rsidR="0021018D" w:rsidRPr="004F5DE6" w:rsidRDefault="0021018D" w:rsidP="004F5DE6">
      <w:pPr>
        <w:numPr>
          <w:ilvl w:val="0"/>
          <w:numId w:val="28"/>
        </w:numPr>
        <w:spacing w:after="0" w:line="240" w:lineRule="auto"/>
        <w:ind w:right="51" w:hanging="502"/>
        <w:jc w:val="both"/>
        <w:rPr>
          <w:rFonts w:ascii="Bookman Old Style" w:hAnsi="Bookman Old Style" w:cs="Tahoma"/>
          <w:b/>
          <w:sz w:val="24"/>
          <w:szCs w:val="24"/>
          <w:lang w:val="pt-BR"/>
        </w:rPr>
      </w:pPr>
      <w:r w:rsidRPr="00CC39B8">
        <w:rPr>
          <w:rFonts w:ascii="Bookman Old Style" w:hAnsi="Bookman Old Style" w:cs="Tahoma"/>
          <w:sz w:val="24"/>
          <w:szCs w:val="24"/>
        </w:rPr>
        <w:t>Grado mínimo académico de Licenciatura</w:t>
      </w:r>
      <w:r w:rsidRPr="00CC39B8">
        <w:rPr>
          <w:rFonts w:ascii="Bookman Old Style" w:hAnsi="Bookman Old Style" w:cs="Tahoma"/>
          <w:b/>
          <w:sz w:val="24"/>
          <w:szCs w:val="24"/>
        </w:rPr>
        <w:t xml:space="preserve"> </w:t>
      </w:r>
      <w:r w:rsidRPr="00CC39B8">
        <w:rPr>
          <w:rFonts w:ascii="Bookman Old Style" w:hAnsi="Bookman Old Style" w:cs="Tahoma"/>
          <w:sz w:val="24"/>
          <w:szCs w:val="24"/>
        </w:rPr>
        <w:t>en Administración de Empresas, Administración de Recursos Humanos, Ingeniería de Sistemas, Ingeniería industrial o carrera afín,</w:t>
      </w:r>
      <w:r w:rsidRPr="00CC39B8">
        <w:rPr>
          <w:rFonts w:ascii="Bookman Old Style" w:hAnsi="Bookman Old Style" w:cs="Tahoma"/>
          <w:b/>
          <w:sz w:val="24"/>
          <w:szCs w:val="24"/>
        </w:rPr>
        <w:t xml:space="preserve"> </w:t>
      </w:r>
      <w:r w:rsidRPr="00CC39B8">
        <w:rPr>
          <w:rFonts w:ascii="Bookman Old Style" w:hAnsi="Bookman Old Style" w:cs="Tahoma"/>
          <w:sz w:val="24"/>
          <w:szCs w:val="24"/>
          <w:u w:val="single"/>
        </w:rPr>
        <w:t>debidamente capacitado en la habilitación de la herramienta tecnológica</w:t>
      </w:r>
      <w:r w:rsidRPr="00CC39B8">
        <w:rPr>
          <w:rFonts w:ascii="Bookman Old Style" w:hAnsi="Bookman Old Style" w:cs="Tahoma"/>
          <w:sz w:val="24"/>
          <w:szCs w:val="24"/>
        </w:rPr>
        <w:t>.</w:t>
      </w:r>
      <w:r w:rsidRPr="00CC39B8">
        <w:rPr>
          <w:rFonts w:ascii="Bookman Old Style" w:hAnsi="Bookman Old Style" w:cs="Tahoma"/>
          <w:b/>
          <w:sz w:val="24"/>
          <w:szCs w:val="24"/>
        </w:rPr>
        <w:t xml:space="preserve"> (Presentar una declaración jurada adjuntando fotocopias de los títulos académicos que ostenta cada m</w:t>
      </w:r>
      <w:r w:rsidR="004F5DE6">
        <w:rPr>
          <w:rFonts w:ascii="Bookman Old Style" w:hAnsi="Bookman Old Style" w:cs="Tahoma"/>
          <w:b/>
          <w:sz w:val="24"/>
          <w:szCs w:val="24"/>
        </w:rPr>
        <w:t>iembro del equipo asignado).</w:t>
      </w:r>
    </w:p>
    <w:p w14:paraId="76F1C2EF" w14:textId="77777777" w:rsidR="004F5DE6" w:rsidRPr="00CC39B8" w:rsidRDefault="004F5DE6" w:rsidP="004F5DE6">
      <w:pPr>
        <w:spacing w:after="0" w:line="240" w:lineRule="auto"/>
        <w:ind w:left="1778" w:right="51"/>
        <w:jc w:val="both"/>
        <w:rPr>
          <w:rFonts w:ascii="Bookman Old Style" w:hAnsi="Bookman Old Style" w:cs="Tahoma"/>
          <w:b/>
          <w:sz w:val="24"/>
          <w:szCs w:val="24"/>
          <w:lang w:val="pt-BR"/>
        </w:rPr>
      </w:pPr>
    </w:p>
    <w:p w14:paraId="175A559F" w14:textId="77777777" w:rsidR="0021018D" w:rsidRPr="004F5DE6" w:rsidRDefault="0021018D" w:rsidP="00DD6024">
      <w:pPr>
        <w:numPr>
          <w:ilvl w:val="0"/>
          <w:numId w:val="28"/>
        </w:numPr>
        <w:spacing w:after="0" w:line="240" w:lineRule="auto"/>
        <w:ind w:right="49" w:hanging="502"/>
        <w:jc w:val="both"/>
        <w:rPr>
          <w:rFonts w:ascii="Bookman Old Style" w:hAnsi="Bookman Old Style" w:cs="Tahoma"/>
          <w:sz w:val="24"/>
          <w:szCs w:val="24"/>
          <w:lang w:val="pt-BR"/>
        </w:rPr>
      </w:pPr>
      <w:r w:rsidRPr="00CC39B8">
        <w:rPr>
          <w:rFonts w:ascii="Bookman Old Style" w:hAnsi="Bookman Old Style" w:cs="Tahoma"/>
          <w:sz w:val="24"/>
          <w:szCs w:val="24"/>
        </w:rPr>
        <w:t xml:space="preserve">Incorporado al Colegio Profesional respectivo cuando la ley así lo exija. </w:t>
      </w:r>
      <w:r w:rsidRPr="00CC39B8">
        <w:rPr>
          <w:rFonts w:ascii="Bookman Old Style" w:hAnsi="Bookman Old Style" w:cs="Tahoma"/>
          <w:b/>
          <w:sz w:val="24"/>
          <w:szCs w:val="24"/>
        </w:rPr>
        <w:t>(Presentar  una certificación de incorporación, que se encuentra como miembro activo y al día con los pagos).</w:t>
      </w:r>
    </w:p>
    <w:p w14:paraId="361AE7FB" w14:textId="77777777" w:rsidR="004F5DE6" w:rsidRDefault="004F5DE6" w:rsidP="004F5DE6">
      <w:pPr>
        <w:pStyle w:val="Prrafodelista"/>
        <w:rPr>
          <w:rFonts w:ascii="Bookman Old Style" w:hAnsi="Bookman Old Style" w:cs="Tahoma"/>
          <w:sz w:val="24"/>
          <w:szCs w:val="24"/>
          <w:lang w:val="pt-BR"/>
        </w:rPr>
      </w:pPr>
    </w:p>
    <w:p w14:paraId="45004319" w14:textId="77777777" w:rsidR="004F5DE6" w:rsidRPr="00CC39B8" w:rsidRDefault="004F5DE6" w:rsidP="004F5DE6">
      <w:pPr>
        <w:spacing w:after="0" w:line="240" w:lineRule="auto"/>
        <w:ind w:left="1778" w:right="49"/>
        <w:jc w:val="both"/>
        <w:rPr>
          <w:rFonts w:ascii="Bookman Old Style" w:hAnsi="Bookman Old Style" w:cs="Tahoma"/>
          <w:sz w:val="24"/>
          <w:szCs w:val="24"/>
          <w:lang w:val="pt-BR"/>
        </w:rPr>
      </w:pPr>
    </w:p>
    <w:p w14:paraId="7F93689C" w14:textId="77777777" w:rsidR="0021018D" w:rsidRDefault="0021018D" w:rsidP="00DD6024">
      <w:pPr>
        <w:numPr>
          <w:ilvl w:val="0"/>
          <w:numId w:val="28"/>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lastRenderedPageBreak/>
        <w:t>Debe contar con al menos 5 años de experiencia en el ejercicio de la profesión. Debe tener experiencia de al menos 2 años en Consultoría. (</w:t>
      </w:r>
      <w:r w:rsidRPr="00CC39B8">
        <w:rPr>
          <w:rFonts w:ascii="Bookman Old Style" w:hAnsi="Bookman Old Style" w:cs="Tahoma"/>
          <w:b/>
          <w:sz w:val="24"/>
          <w:szCs w:val="24"/>
        </w:rPr>
        <w:t>Presentar declaración jurada, ver</w:t>
      </w:r>
      <w:r w:rsidRPr="00CC39B8">
        <w:rPr>
          <w:rFonts w:ascii="Bookman Old Style" w:hAnsi="Bookman Old Style" w:cs="Tahoma"/>
          <w:sz w:val="24"/>
          <w:szCs w:val="24"/>
        </w:rPr>
        <w:t xml:space="preserve"> </w:t>
      </w:r>
      <w:r w:rsidRPr="00CC39B8">
        <w:rPr>
          <w:rFonts w:ascii="Bookman Old Style" w:hAnsi="Bookman Old Style" w:cs="Tahoma"/>
          <w:b/>
          <w:sz w:val="24"/>
          <w:szCs w:val="24"/>
        </w:rPr>
        <w:t>Anexo 2</w:t>
      </w:r>
      <w:r w:rsidRPr="00CC39B8">
        <w:rPr>
          <w:rFonts w:ascii="Bookman Old Style" w:hAnsi="Bookman Old Style" w:cs="Tahoma"/>
          <w:sz w:val="24"/>
          <w:szCs w:val="24"/>
        </w:rPr>
        <w:t>).</w:t>
      </w:r>
    </w:p>
    <w:p w14:paraId="620F15B7" w14:textId="77777777" w:rsidR="004F5DE6" w:rsidRPr="00CC39B8" w:rsidRDefault="004F5DE6" w:rsidP="004F5DE6">
      <w:pPr>
        <w:spacing w:after="0" w:line="240" w:lineRule="auto"/>
        <w:ind w:left="1778" w:right="49"/>
        <w:jc w:val="both"/>
        <w:rPr>
          <w:rFonts w:ascii="Bookman Old Style" w:hAnsi="Bookman Old Style" w:cs="Tahoma"/>
          <w:sz w:val="24"/>
          <w:szCs w:val="24"/>
        </w:rPr>
      </w:pPr>
    </w:p>
    <w:p w14:paraId="55211D2F" w14:textId="088918D5" w:rsidR="0021018D" w:rsidRPr="004F5DE6" w:rsidRDefault="0021018D" w:rsidP="00DD6024">
      <w:pPr>
        <w:numPr>
          <w:ilvl w:val="0"/>
          <w:numId w:val="28"/>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Es indispensable que el Profesional esté trabajando en forma continua desde hace más de 1 año para la empresa consultora oferente</w:t>
      </w:r>
      <w:r w:rsidRPr="00CC39B8">
        <w:rPr>
          <w:rFonts w:ascii="Bookman Old Style" w:hAnsi="Bookman Old Style" w:cs="Tahoma"/>
          <w:b/>
          <w:sz w:val="24"/>
          <w:szCs w:val="24"/>
        </w:rPr>
        <w:t>.</w:t>
      </w:r>
      <w:r w:rsidRPr="00CC39B8">
        <w:rPr>
          <w:rFonts w:ascii="Bookman Old Style" w:hAnsi="Bookman Old Style" w:cs="Tahoma"/>
          <w:sz w:val="24"/>
          <w:szCs w:val="24"/>
        </w:rPr>
        <w:t xml:space="preserve"> </w:t>
      </w:r>
      <w:r w:rsidRPr="00CC39B8">
        <w:rPr>
          <w:rFonts w:ascii="Bookman Old Style" w:hAnsi="Bookman Old Style" w:cs="Tahoma"/>
          <w:b/>
          <w:sz w:val="24"/>
          <w:szCs w:val="24"/>
        </w:rPr>
        <w:t>(Presentar copias de la planilla presentada ante la CCSS, u otro documento idóneo mediante el c</w:t>
      </w:r>
      <w:r w:rsidR="004F5DE6">
        <w:rPr>
          <w:rFonts w:ascii="Bookman Old Style" w:hAnsi="Bookman Old Style" w:cs="Tahoma"/>
          <w:b/>
          <w:sz w:val="24"/>
          <w:szCs w:val="24"/>
        </w:rPr>
        <w:t>ual se compruebe tal condición.</w:t>
      </w:r>
    </w:p>
    <w:p w14:paraId="0C49DBFC" w14:textId="77777777" w:rsidR="004F5DE6" w:rsidRPr="00CC39B8" w:rsidRDefault="004F5DE6" w:rsidP="004F5DE6">
      <w:pPr>
        <w:spacing w:after="0" w:line="240" w:lineRule="auto"/>
        <w:ind w:right="49"/>
        <w:jc w:val="both"/>
        <w:rPr>
          <w:rFonts w:ascii="Bookman Old Style" w:hAnsi="Bookman Old Style" w:cs="Tahoma"/>
          <w:sz w:val="24"/>
          <w:szCs w:val="24"/>
        </w:rPr>
      </w:pPr>
    </w:p>
    <w:p w14:paraId="72697F4B" w14:textId="77777777" w:rsidR="0021018D" w:rsidRPr="00CC39B8" w:rsidRDefault="0021018D" w:rsidP="00DD6024">
      <w:pPr>
        <w:numPr>
          <w:ilvl w:val="0"/>
          <w:numId w:val="28"/>
        </w:numPr>
        <w:spacing w:after="0" w:line="240" w:lineRule="auto"/>
        <w:ind w:right="49" w:hanging="502"/>
        <w:jc w:val="both"/>
        <w:rPr>
          <w:rFonts w:ascii="Bookman Old Style" w:hAnsi="Bookman Old Style" w:cs="Tahoma"/>
          <w:sz w:val="24"/>
          <w:szCs w:val="24"/>
        </w:rPr>
      </w:pPr>
      <w:r w:rsidRPr="00CC39B8">
        <w:rPr>
          <w:rFonts w:ascii="Bookman Old Style" w:hAnsi="Bookman Old Style" w:cs="Tahoma"/>
          <w:sz w:val="24"/>
          <w:szCs w:val="24"/>
        </w:rPr>
        <w:t xml:space="preserve">Curriculum Vitae: deberá contener los siguientes aspectos: </w:t>
      </w:r>
    </w:p>
    <w:p w14:paraId="54455DAD"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Nombre completo</w:t>
      </w:r>
    </w:p>
    <w:p w14:paraId="04279263"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Número de cédula</w:t>
      </w:r>
    </w:p>
    <w:p w14:paraId="7D279FF3"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 xml:space="preserve">Grado(s) académico(s) y especialidad(es) </w:t>
      </w:r>
    </w:p>
    <w:p w14:paraId="7430321F"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Relación laboral con la firma, puesto que desempeña y tiempo de laborar. (Presentar una declaración jurada del tiempo  de laborar y puestos desempeñados en la empresa consultora).</w:t>
      </w:r>
    </w:p>
    <w:p w14:paraId="77FFD169"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Patronos anteriores: tiempo que laboró y puestos desempeñados.</w:t>
      </w:r>
    </w:p>
    <w:p w14:paraId="2C11969E" w14:textId="77777777" w:rsidR="0021018D" w:rsidRPr="00CC39B8" w:rsidRDefault="0021018D" w:rsidP="00DD6024">
      <w:pPr>
        <w:numPr>
          <w:ilvl w:val="0"/>
          <w:numId w:val="11"/>
        </w:numPr>
        <w:spacing w:after="0" w:line="240" w:lineRule="auto"/>
        <w:ind w:right="49"/>
        <w:jc w:val="both"/>
        <w:rPr>
          <w:rFonts w:ascii="Bookman Old Style" w:hAnsi="Bookman Old Style" w:cs="Tahoma"/>
          <w:sz w:val="24"/>
          <w:szCs w:val="24"/>
        </w:rPr>
      </w:pPr>
      <w:r w:rsidRPr="00CC39B8">
        <w:rPr>
          <w:rFonts w:ascii="Bookman Old Style" w:hAnsi="Bookman Old Style" w:cs="Tahoma"/>
          <w:sz w:val="24"/>
          <w:szCs w:val="24"/>
        </w:rPr>
        <w:t>Principales trabajos en que ha participado, indicando el rol ejercido y el nombre de la empresa, así como otra información que permita establecer antecedentes y experiencia del ramo.</w:t>
      </w:r>
    </w:p>
    <w:p w14:paraId="72C56631" w14:textId="77777777" w:rsidR="00346450" w:rsidRDefault="00346450" w:rsidP="00346450">
      <w:pPr>
        <w:spacing w:after="0" w:line="240" w:lineRule="auto"/>
        <w:ind w:left="1276"/>
        <w:jc w:val="both"/>
        <w:rPr>
          <w:rFonts w:ascii="Bookman Old Style" w:hAnsi="Bookman Old Style" w:cs="Tahoma"/>
          <w:sz w:val="24"/>
          <w:szCs w:val="24"/>
        </w:rPr>
      </w:pPr>
    </w:p>
    <w:p w14:paraId="39CBED69"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En caso de títulos extendidos en universidades extranjeras, se deberá presentar el reconocimiento del título por parte de las entidades nacionales competentes, así como la acreditación ante el Colegio Profesional, según corresponda, para el ejercicio de la profesión.</w:t>
      </w:r>
    </w:p>
    <w:p w14:paraId="32036CCE" w14:textId="77777777" w:rsidR="00346450" w:rsidRDefault="00346450" w:rsidP="00346450">
      <w:pPr>
        <w:spacing w:after="0" w:line="240" w:lineRule="auto"/>
        <w:ind w:left="1276"/>
        <w:jc w:val="both"/>
        <w:rPr>
          <w:rFonts w:ascii="Bookman Old Style" w:hAnsi="Bookman Old Style" w:cs="Tahoma"/>
          <w:sz w:val="24"/>
          <w:szCs w:val="24"/>
        </w:rPr>
      </w:pPr>
    </w:p>
    <w:p w14:paraId="5F5FAFF5"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Si durante la prestación del servicio contratado, el contratista se ve en la necesidad de sustituir algún miembro del equipo, por motivo justificado (de peso), deberá contar con el aval, por escrito, del Encargado General de la Contratación, sobre el perfil profesional del miembro propuesto antes de proceder con la sustitución. El perfil del profesional sustituto, debe ser igual o mayor al indicado en este cartel y aprobado por los EGC.</w:t>
      </w:r>
    </w:p>
    <w:p w14:paraId="4599F212" w14:textId="77777777" w:rsidR="00346450" w:rsidRDefault="00346450" w:rsidP="00346450">
      <w:pPr>
        <w:spacing w:after="0" w:line="240" w:lineRule="auto"/>
        <w:ind w:left="1276"/>
        <w:jc w:val="both"/>
        <w:rPr>
          <w:rFonts w:ascii="Bookman Old Style" w:hAnsi="Bookman Old Style" w:cs="Tahoma"/>
          <w:sz w:val="24"/>
          <w:szCs w:val="24"/>
        </w:rPr>
      </w:pPr>
    </w:p>
    <w:p w14:paraId="74EE2989"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Para toda sustitución propuesta, la empresa adjudicada garantizará que la persona sustituta, cuente con  los requisitos establecidos en la contratación, con todo el </w:t>
      </w:r>
      <w:r w:rsidRPr="00CC39B8">
        <w:rPr>
          <w:rFonts w:ascii="Bookman Old Style" w:hAnsi="Bookman Old Style" w:cs="Tahoma"/>
          <w:sz w:val="24"/>
          <w:szCs w:val="24"/>
        </w:rPr>
        <w:lastRenderedPageBreak/>
        <w:t>conocimiento y retroalimentación necesaria a cargo de la persona que se retira, o bien por parte de  alguno de los miembros del equipo; lo anterior  para dar continuidad al proceso. Los costos y tiempo en que se incurra por este aspecto, serán responsabilidad exclusiva del contratista, sobre todo en caso de que esta situación genere alguna demora. El BCCR se reserva el derecho de analizar la propuesta y efectuar la verificación que considere necesaria antes de aceptar el sustituto, el BCCR no asumirá ningún costo adicional por tal situación.</w:t>
      </w:r>
    </w:p>
    <w:p w14:paraId="22E328DC" w14:textId="77777777" w:rsidR="00346450" w:rsidRDefault="00346450" w:rsidP="00346450">
      <w:pPr>
        <w:spacing w:after="0" w:line="240" w:lineRule="auto"/>
        <w:ind w:left="1276"/>
        <w:jc w:val="both"/>
        <w:rPr>
          <w:rFonts w:ascii="Bookman Old Style" w:hAnsi="Bookman Old Style" w:cs="Tahoma"/>
          <w:sz w:val="24"/>
          <w:szCs w:val="24"/>
        </w:rPr>
      </w:pPr>
    </w:p>
    <w:p w14:paraId="6FBC5D4F"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El BCCR por medio de los EGC se reserva el derecho de verificar la información suministrada de considerarlo necesario. Así mismo, en caso que de las ofertas recibidas exista algún requisito que no se haya presentado por ninguno de los oferentes, de acuerdo con el análisis y su justificación técnica razonada de los EGC, éstos determinarán si es viable aceptar dicha omisión.</w:t>
      </w:r>
    </w:p>
    <w:p w14:paraId="7BE2E910" w14:textId="77777777" w:rsidR="00346450" w:rsidRDefault="00346450" w:rsidP="00346450">
      <w:pPr>
        <w:spacing w:after="0" w:line="240" w:lineRule="auto"/>
        <w:ind w:left="1276"/>
        <w:jc w:val="both"/>
        <w:rPr>
          <w:rFonts w:ascii="Bookman Old Style" w:hAnsi="Bookman Old Style" w:cs="Tahoma"/>
          <w:sz w:val="24"/>
          <w:szCs w:val="24"/>
        </w:rPr>
      </w:pPr>
    </w:p>
    <w:p w14:paraId="2854994F" w14:textId="77777777" w:rsidR="0021018D" w:rsidRPr="00CC39B8" w:rsidRDefault="0021018D" w:rsidP="00DD6024">
      <w:pPr>
        <w:numPr>
          <w:ilvl w:val="2"/>
          <w:numId w:val="6"/>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En caso de presentar ofertas en consorcio (art. 72 al 77 RLCA), las empresas que formen parte del consorcio, deberán cumplir las condiciones de admisibilidad y los requisitos establecidos en el cartel, como si fuera una sola siendo responsables solidariamente como un todo. </w:t>
      </w:r>
    </w:p>
    <w:p w14:paraId="508A3E0B" w14:textId="77777777" w:rsidR="0021018D" w:rsidRPr="00CC39B8" w:rsidRDefault="0021018D" w:rsidP="00DD6024">
      <w:pPr>
        <w:suppressAutoHyphens/>
        <w:spacing w:before="240" w:after="0" w:line="240" w:lineRule="auto"/>
        <w:ind w:left="1276" w:right="17"/>
        <w:jc w:val="both"/>
        <w:rPr>
          <w:rFonts w:ascii="Bookman Old Style" w:hAnsi="Bookman Old Style" w:cs="Tahoma"/>
          <w:sz w:val="24"/>
          <w:szCs w:val="24"/>
        </w:rPr>
      </w:pPr>
      <w:r w:rsidRPr="00CC39B8">
        <w:rPr>
          <w:rFonts w:ascii="Bookman Old Style" w:hAnsi="Bookman Old Style" w:cs="Tahoma"/>
          <w:sz w:val="24"/>
          <w:szCs w:val="24"/>
        </w:rPr>
        <w:t xml:space="preserve">Para efectos de admisibilidad y/o evaluación únicamente, se tomará la información o documentación que corresponda a quien brindará el servicio o actividad específica, sin que haya duplicidades, en la oferta se debe especificar claramente cuál o cuáles de las consorciadas brindará el servicio, y específicamente en qué aspectos, para verificar la experiencia requerida.  </w:t>
      </w:r>
    </w:p>
    <w:p w14:paraId="627B1DBC" w14:textId="77777777" w:rsidR="0021018D" w:rsidRPr="00CC39B8" w:rsidRDefault="0021018D" w:rsidP="00DD6024">
      <w:pPr>
        <w:suppressAutoHyphens/>
        <w:spacing w:after="0" w:line="240" w:lineRule="auto"/>
        <w:ind w:left="1276" w:right="17"/>
        <w:jc w:val="both"/>
        <w:rPr>
          <w:rFonts w:ascii="Bookman Old Style" w:hAnsi="Bookman Old Style" w:cs="Tahoma"/>
          <w:sz w:val="24"/>
          <w:szCs w:val="24"/>
        </w:rPr>
      </w:pPr>
      <w:r w:rsidRPr="00CC39B8">
        <w:rPr>
          <w:rFonts w:ascii="Bookman Old Style" w:hAnsi="Bookman Old Style" w:cs="Tahoma"/>
          <w:sz w:val="24"/>
          <w:szCs w:val="24"/>
        </w:rPr>
        <w:t>Si el servicio se ofrece a ejecutar en forma compartida, para computar la experiencia se tomará el dato mayor de experiencia de cada empresa para la parte de servicio que va a brindar dentro del consorcio, en el entendido de que cada una de las que realizarán el servicio debe contar con la  experiencia mínima respectiva para la parte del servicio a realizar establecida  en el cartel,  para efectos del cómputo total, a fin de evitar duplicidades, se tomará la experiencia de cada una, y se computará el plazo mínimo común entre ellas. Para ello debe aportarse la información suficiente para verificar lo solicitado, y dar respuesta a todos los requerimientos del cartel.</w:t>
      </w:r>
    </w:p>
    <w:p w14:paraId="2830AB29" w14:textId="77777777" w:rsidR="0021018D" w:rsidRPr="00CC39B8" w:rsidRDefault="0021018D" w:rsidP="00DD6024">
      <w:pPr>
        <w:suppressAutoHyphens/>
        <w:spacing w:after="0" w:line="240" w:lineRule="auto"/>
        <w:ind w:left="1276" w:right="17"/>
        <w:jc w:val="both"/>
        <w:rPr>
          <w:rFonts w:ascii="Bookman Old Style" w:hAnsi="Bookman Old Style" w:cs="Tahoma"/>
          <w:sz w:val="24"/>
          <w:szCs w:val="24"/>
        </w:rPr>
      </w:pPr>
    </w:p>
    <w:p w14:paraId="6E231304" w14:textId="77777777" w:rsidR="0021018D" w:rsidRPr="00CC39B8" w:rsidRDefault="0021018D" w:rsidP="00346450">
      <w:pPr>
        <w:pStyle w:val="Ttulo4"/>
        <w:keepNext w:val="0"/>
        <w:widowControl w:val="0"/>
        <w:numPr>
          <w:ilvl w:val="0"/>
          <w:numId w:val="6"/>
        </w:numPr>
        <w:spacing w:after="0"/>
        <w:ind w:left="567" w:hanging="567"/>
        <w:jc w:val="both"/>
        <w:rPr>
          <w:rFonts w:ascii="Bookman Old Style" w:hAnsi="Bookman Old Style" w:cs="Tahoma"/>
          <w:sz w:val="24"/>
          <w:szCs w:val="24"/>
        </w:rPr>
      </w:pPr>
      <w:r w:rsidRPr="00CC39B8">
        <w:rPr>
          <w:rFonts w:ascii="Bookman Old Style" w:hAnsi="Bookman Old Style" w:cs="Tahoma"/>
          <w:sz w:val="24"/>
          <w:szCs w:val="24"/>
        </w:rPr>
        <w:lastRenderedPageBreak/>
        <w:t xml:space="preserve">CONDICIONES ESPECÍFICAS  </w:t>
      </w:r>
    </w:p>
    <w:p w14:paraId="529D7976" w14:textId="77777777" w:rsidR="0021018D" w:rsidRPr="00CC39B8" w:rsidRDefault="0021018D" w:rsidP="00DD6024">
      <w:pPr>
        <w:pStyle w:val="Lista2"/>
        <w:widowControl w:val="0"/>
        <w:ind w:left="851" w:firstLine="0"/>
        <w:jc w:val="both"/>
        <w:rPr>
          <w:rFonts w:ascii="Bookman Old Style" w:eastAsia="Arial Unicode MS" w:hAnsi="Bookman Old Style" w:cs="Tahoma"/>
          <w:sz w:val="24"/>
          <w:szCs w:val="24"/>
        </w:rPr>
      </w:pPr>
    </w:p>
    <w:p w14:paraId="7E498B31" w14:textId="6B4FB11F" w:rsidR="0021018D" w:rsidRPr="00CC39B8" w:rsidRDefault="00632419" w:rsidP="00346450">
      <w:pPr>
        <w:pStyle w:val="Lista2"/>
        <w:widowControl w:val="0"/>
        <w:ind w:left="1276" w:hanging="709"/>
        <w:jc w:val="both"/>
        <w:rPr>
          <w:rFonts w:ascii="Bookman Old Style" w:eastAsia="Arial Unicode MS" w:hAnsi="Bookman Old Style" w:cs="Tahoma"/>
          <w:sz w:val="24"/>
          <w:szCs w:val="24"/>
        </w:rPr>
      </w:pPr>
      <w:r w:rsidRPr="00346450">
        <w:rPr>
          <w:rFonts w:ascii="Bookman Old Style" w:eastAsia="Arial Unicode MS" w:hAnsi="Bookman Old Style" w:cs="Tahoma"/>
          <w:b/>
        </w:rPr>
        <w:t>3.1</w:t>
      </w:r>
      <w:r w:rsidRPr="00CC39B8">
        <w:rPr>
          <w:rFonts w:ascii="Bookman Old Style" w:eastAsia="Arial Unicode MS" w:hAnsi="Bookman Old Style" w:cs="Tahoma"/>
          <w:sz w:val="24"/>
          <w:szCs w:val="24"/>
        </w:rPr>
        <w:t xml:space="preserve"> </w:t>
      </w:r>
      <w:r w:rsidRPr="00CC39B8">
        <w:rPr>
          <w:rFonts w:ascii="Bookman Old Style" w:eastAsia="Arial Unicode MS" w:hAnsi="Bookman Old Style" w:cs="Tahoma"/>
          <w:sz w:val="24"/>
          <w:szCs w:val="24"/>
        </w:rPr>
        <w:tab/>
      </w:r>
      <w:r w:rsidR="0021018D" w:rsidRPr="00CC39B8">
        <w:rPr>
          <w:rFonts w:ascii="Bookman Old Style" w:eastAsia="Arial Unicode MS" w:hAnsi="Bookman Old Style" w:cs="Tahoma"/>
          <w:sz w:val="24"/>
          <w:szCs w:val="24"/>
        </w:rPr>
        <w:t>El oferente  deberá  desarrollar  un modelo con las políticas y normativas que regularán el sistema de evaluación, ajustado a las necesidades del Banco, considerando: a)  el cumplimiento de los objetivos de las áreas y b) una evaluación multifuente (360°)  basada en competencias c) propuesta para el manejo de incentivos económicos y no económicos  de acuerdo con un ranqueo de desempeño, d) estrategias a seguir para la administración de las brechas detectadas, e) requerimientos para la incorporación del modelo de evaluación en la organización, f) propuesta de políticas y administración de ajuste en descriptivos de puestos (cambios en competencias).  Además, como insumo intrínseco del servicio integrado de evaluación del desempeño por competencias, será necesario diseñar y proponer</w:t>
      </w:r>
      <w:r w:rsidR="00D711F8" w:rsidRPr="00CC39B8">
        <w:rPr>
          <w:rFonts w:ascii="Bookman Old Style" w:eastAsia="Arial Unicode MS" w:hAnsi="Bookman Old Style" w:cs="Tahoma"/>
          <w:sz w:val="24"/>
          <w:szCs w:val="24"/>
        </w:rPr>
        <w:t xml:space="preserve"> un diccionario de competencias</w:t>
      </w:r>
      <w:r w:rsidR="0021018D" w:rsidRPr="00CC39B8">
        <w:rPr>
          <w:rFonts w:ascii="Bookman Old Style" w:eastAsia="Arial Unicode MS" w:hAnsi="Bookman Old Style" w:cs="Tahoma"/>
          <w:sz w:val="24"/>
          <w:szCs w:val="24"/>
        </w:rPr>
        <w:t xml:space="preserve"> que responda a las necesidades del BCCR y ODM´s, considerando las distintas actividades ocupacionales  y las estructuras de puestos existentes. </w:t>
      </w:r>
    </w:p>
    <w:p w14:paraId="666DC325" w14:textId="77777777" w:rsidR="0021018D" w:rsidRPr="00CC39B8" w:rsidRDefault="0021018D" w:rsidP="00346450">
      <w:pPr>
        <w:pStyle w:val="Lista2"/>
        <w:widowControl w:val="0"/>
        <w:ind w:left="1276" w:hanging="709"/>
        <w:jc w:val="both"/>
        <w:rPr>
          <w:rFonts w:ascii="Bookman Old Style" w:eastAsia="Arial Unicode MS" w:hAnsi="Bookman Old Style" w:cs="Tahoma"/>
          <w:sz w:val="24"/>
          <w:szCs w:val="24"/>
        </w:rPr>
      </w:pPr>
    </w:p>
    <w:p w14:paraId="1BE45575" w14:textId="1A16A98E" w:rsidR="0021018D" w:rsidRPr="00CC39B8" w:rsidRDefault="00632419" w:rsidP="00346450">
      <w:pPr>
        <w:pStyle w:val="Lista2"/>
        <w:widowControl w:val="0"/>
        <w:ind w:left="1276" w:hanging="709"/>
        <w:jc w:val="both"/>
        <w:rPr>
          <w:rFonts w:ascii="Bookman Old Style" w:eastAsia="Arial Unicode MS" w:hAnsi="Bookman Old Style" w:cs="Tahoma"/>
          <w:sz w:val="24"/>
          <w:szCs w:val="24"/>
        </w:rPr>
      </w:pPr>
      <w:r w:rsidRPr="00346450">
        <w:rPr>
          <w:rFonts w:ascii="Bookman Old Style" w:eastAsia="Arial Unicode MS" w:hAnsi="Bookman Old Style" w:cs="Tahoma"/>
          <w:b/>
        </w:rPr>
        <w:t>3.2</w:t>
      </w:r>
      <w:r w:rsidRPr="00CC39B8">
        <w:rPr>
          <w:rFonts w:ascii="Bookman Old Style" w:eastAsia="Arial Unicode MS" w:hAnsi="Bookman Old Style" w:cs="Tahoma"/>
          <w:b/>
          <w:sz w:val="24"/>
          <w:szCs w:val="24"/>
        </w:rPr>
        <w:t xml:space="preserve"> </w:t>
      </w:r>
      <w:r w:rsidRPr="00CC39B8">
        <w:rPr>
          <w:rFonts w:ascii="Bookman Old Style" w:eastAsia="Arial Unicode MS" w:hAnsi="Bookman Old Style" w:cs="Tahoma"/>
          <w:b/>
          <w:sz w:val="24"/>
          <w:szCs w:val="24"/>
        </w:rPr>
        <w:tab/>
      </w:r>
      <w:r w:rsidR="0021018D" w:rsidRPr="00CC39B8">
        <w:rPr>
          <w:rFonts w:ascii="Bookman Old Style" w:eastAsia="Arial Unicode MS" w:hAnsi="Bookman Old Style" w:cs="Tahoma"/>
          <w:sz w:val="24"/>
          <w:szCs w:val="24"/>
        </w:rPr>
        <w:t xml:space="preserve">El oferente deberá contar con una metodología internacional para trabajar la gestión de cambio organizacional. Esta metodología deberá permitir mediciones del proceso de adopción de cambio en el BCCR, a partir de las cuales se deriven planes de acción que ayuden a fortalecer el nivel de madurez de la organización con respecto al uso del sistema de evaluación del desempeño (metas y competencias). La gestión de cambio deberá incluir las actividades de comunicación con todos los interesados, el alineamiento del liderazgo institucional, identificación de las resistencias asociadas con el proceso de cambio, así como las recomendaciones sobre mejoras en los procesos asociados con la gestión de personal y recomendaciones sobre los planes para el cierre de las brechas. </w:t>
      </w:r>
    </w:p>
    <w:p w14:paraId="21AF3C60" w14:textId="77777777" w:rsidR="0021018D" w:rsidRPr="00CC39B8" w:rsidRDefault="0021018D" w:rsidP="008356AF">
      <w:pPr>
        <w:pStyle w:val="Lista2"/>
        <w:widowControl w:val="0"/>
        <w:ind w:left="567" w:hanging="567"/>
        <w:jc w:val="both"/>
        <w:rPr>
          <w:rFonts w:ascii="Bookman Old Style" w:eastAsia="Arial Unicode MS" w:hAnsi="Bookman Old Style" w:cs="Tahoma"/>
          <w:sz w:val="24"/>
          <w:szCs w:val="24"/>
        </w:rPr>
      </w:pPr>
    </w:p>
    <w:p w14:paraId="5AAC04AB" w14:textId="72737663" w:rsidR="0021018D" w:rsidRPr="00CC39B8" w:rsidRDefault="00632419" w:rsidP="00346450">
      <w:pPr>
        <w:pStyle w:val="Lista2"/>
        <w:widowControl w:val="0"/>
        <w:ind w:left="1276" w:hanging="709"/>
        <w:jc w:val="both"/>
        <w:rPr>
          <w:rFonts w:ascii="Bookman Old Style" w:eastAsia="Arial Unicode MS" w:hAnsi="Bookman Old Style" w:cs="Tahoma"/>
          <w:sz w:val="24"/>
          <w:szCs w:val="24"/>
        </w:rPr>
      </w:pPr>
      <w:r w:rsidRPr="00346450">
        <w:rPr>
          <w:rFonts w:ascii="Bookman Old Style" w:eastAsia="Arial Unicode MS" w:hAnsi="Bookman Old Style" w:cs="Tahoma"/>
          <w:b/>
        </w:rPr>
        <w:t>3.3</w:t>
      </w:r>
      <w:r w:rsidRPr="00CC39B8">
        <w:rPr>
          <w:rFonts w:ascii="Bookman Old Style" w:eastAsia="Arial Unicode MS" w:hAnsi="Bookman Old Style" w:cs="Tahoma"/>
          <w:b/>
          <w:sz w:val="24"/>
          <w:szCs w:val="24"/>
        </w:rPr>
        <w:t xml:space="preserve"> </w:t>
      </w:r>
      <w:r w:rsidRPr="00CC39B8">
        <w:rPr>
          <w:rFonts w:ascii="Bookman Old Style" w:eastAsia="Arial Unicode MS" w:hAnsi="Bookman Old Style" w:cs="Tahoma"/>
          <w:b/>
          <w:sz w:val="24"/>
          <w:szCs w:val="24"/>
        </w:rPr>
        <w:tab/>
      </w:r>
      <w:r w:rsidR="0021018D" w:rsidRPr="00CC39B8">
        <w:rPr>
          <w:rFonts w:ascii="Bookman Old Style" w:eastAsia="Arial Unicode MS" w:hAnsi="Bookman Old Style" w:cs="Tahoma"/>
          <w:sz w:val="24"/>
          <w:szCs w:val="24"/>
        </w:rPr>
        <w:t xml:space="preserve">El contratista, deberá  participar activamente en los procesos de exposición, defensa y explicación del modelo, cuando se requiera, así mismo capacitar al personal del Banco como usuarios de la herramienta, según los roles que correspondan.  </w:t>
      </w:r>
    </w:p>
    <w:p w14:paraId="143BED24" w14:textId="77777777" w:rsidR="0021018D" w:rsidRPr="00CC39B8" w:rsidRDefault="0021018D" w:rsidP="00346450">
      <w:pPr>
        <w:pStyle w:val="Lista2"/>
        <w:widowControl w:val="0"/>
        <w:ind w:left="1276" w:hanging="709"/>
        <w:jc w:val="both"/>
        <w:rPr>
          <w:rFonts w:ascii="Bookman Old Style" w:eastAsia="Arial Unicode MS" w:hAnsi="Bookman Old Style" w:cs="Tahoma"/>
          <w:sz w:val="24"/>
          <w:szCs w:val="24"/>
        </w:rPr>
      </w:pPr>
    </w:p>
    <w:p w14:paraId="5A052976" w14:textId="41F77479" w:rsidR="0021018D" w:rsidRPr="00CC39B8" w:rsidRDefault="008356AF" w:rsidP="00346450">
      <w:pPr>
        <w:pStyle w:val="Lista2"/>
        <w:widowControl w:val="0"/>
        <w:ind w:left="1276" w:hanging="709"/>
        <w:jc w:val="both"/>
        <w:rPr>
          <w:rFonts w:ascii="Bookman Old Style" w:eastAsia="Arial Unicode MS" w:hAnsi="Bookman Old Style" w:cs="Tahoma"/>
          <w:sz w:val="24"/>
          <w:szCs w:val="24"/>
        </w:rPr>
      </w:pPr>
      <w:r w:rsidRPr="00346450">
        <w:rPr>
          <w:rFonts w:ascii="Bookman Old Style" w:eastAsia="Arial Unicode MS" w:hAnsi="Bookman Old Style" w:cs="Tahoma"/>
          <w:b/>
        </w:rPr>
        <w:t>3.4</w:t>
      </w:r>
      <w:r w:rsidRPr="00CC39B8">
        <w:rPr>
          <w:rFonts w:ascii="Bookman Old Style" w:eastAsia="Arial Unicode MS" w:hAnsi="Bookman Old Style" w:cs="Tahoma"/>
          <w:sz w:val="24"/>
          <w:szCs w:val="24"/>
        </w:rPr>
        <w:t xml:space="preserve"> </w:t>
      </w:r>
      <w:r w:rsidRPr="00CC39B8">
        <w:rPr>
          <w:rFonts w:ascii="Bookman Old Style" w:eastAsia="Arial Unicode MS" w:hAnsi="Bookman Old Style" w:cs="Tahoma"/>
          <w:sz w:val="24"/>
          <w:szCs w:val="24"/>
        </w:rPr>
        <w:tab/>
      </w:r>
      <w:r w:rsidR="0021018D" w:rsidRPr="00CC39B8">
        <w:rPr>
          <w:rFonts w:ascii="Bookman Old Style" w:eastAsia="Arial Unicode MS" w:hAnsi="Bookman Old Style" w:cs="Tahoma"/>
          <w:sz w:val="24"/>
          <w:szCs w:val="24"/>
        </w:rPr>
        <w:t xml:space="preserve">El contratista, deberá asesorar y acompañar activamente al BCCR, en los procesos de gestión de cambio, formación, comunicación y divulgación que permita al Banco apropiarse del nuevo modelo de Evaluación del Desempeño y adopción </w:t>
      </w:r>
      <w:r w:rsidR="0021018D" w:rsidRPr="00CC39B8">
        <w:rPr>
          <w:rFonts w:ascii="Bookman Old Style" w:eastAsia="Arial Unicode MS" w:hAnsi="Bookman Old Style" w:cs="Tahoma"/>
          <w:sz w:val="24"/>
          <w:szCs w:val="24"/>
        </w:rPr>
        <w:lastRenderedPageBreak/>
        <w:t xml:space="preserve">del servicio. </w:t>
      </w:r>
    </w:p>
    <w:p w14:paraId="1314743A" w14:textId="77777777" w:rsidR="0021018D" w:rsidRPr="00CC39B8" w:rsidRDefault="0021018D" w:rsidP="00346450">
      <w:pPr>
        <w:pStyle w:val="Lista2"/>
        <w:widowControl w:val="0"/>
        <w:ind w:left="1276" w:hanging="709"/>
        <w:jc w:val="both"/>
        <w:rPr>
          <w:rFonts w:ascii="Bookman Old Style" w:eastAsia="Arial Unicode MS" w:hAnsi="Bookman Old Style" w:cs="Tahoma"/>
          <w:sz w:val="24"/>
          <w:szCs w:val="24"/>
        </w:rPr>
      </w:pPr>
    </w:p>
    <w:p w14:paraId="12BB9F2D" w14:textId="4D3C2D6F" w:rsidR="0021018D" w:rsidRPr="00CC39B8" w:rsidRDefault="008356AF" w:rsidP="00346450">
      <w:pPr>
        <w:pStyle w:val="Lista2"/>
        <w:widowControl w:val="0"/>
        <w:ind w:left="1276" w:hanging="709"/>
        <w:jc w:val="both"/>
        <w:rPr>
          <w:rFonts w:ascii="Bookman Old Style" w:eastAsia="Arial Unicode MS" w:hAnsi="Bookman Old Style" w:cs="Tahoma"/>
          <w:sz w:val="24"/>
          <w:szCs w:val="24"/>
        </w:rPr>
      </w:pPr>
      <w:r w:rsidRPr="00346450">
        <w:rPr>
          <w:rFonts w:ascii="Bookman Old Style" w:eastAsia="Arial Unicode MS" w:hAnsi="Bookman Old Style" w:cs="Tahoma"/>
          <w:b/>
        </w:rPr>
        <w:t>3.5</w:t>
      </w:r>
      <w:r w:rsidRPr="00CC39B8">
        <w:rPr>
          <w:rFonts w:ascii="Bookman Old Style" w:eastAsia="Arial Unicode MS" w:hAnsi="Bookman Old Style" w:cs="Tahoma"/>
          <w:b/>
          <w:sz w:val="24"/>
          <w:szCs w:val="24"/>
        </w:rPr>
        <w:t xml:space="preserve"> </w:t>
      </w:r>
      <w:r w:rsidRPr="00CC39B8">
        <w:rPr>
          <w:rFonts w:ascii="Bookman Old Style" w:eastAsia="Arial Unicode MS" w:hAnsi="Bookman Old Style" w:cs="Tahoma"/>
          <w:b/>
          <w:sz w:val="24"/>
          <w:szCs w:val="24"/>
        </w:rPr>
        <w:tab/>
      </w:r>
      <w:r w:rsidR="0021018D" w:rsidRPr="00CC39B8">
        <w:rPr>
          <w:rFonts w:ascii="Bookman Old Style" w:eastAsia="Arial Unicode MS" w:hAnsi="Bookman Old Style" w:cs="Tahoma"/>
          <w:sz w:val="24"/>
          <w:szCs w:val="24"/>
        </w:rPr>
        <w:t>El contratista deberá contar con un equipo profesional apto para asegurar a BCCR el cumplimiento del Modelo de Evaluación del Desempeño; la elaboración, análisis y generación de recomendaciones considerando los informes semestrales basados en la ejecución de la evaluación (que permitan a la Institución y a sus funcionarios adoptar las medidas de acción para trabajar y lograr el cierre de brechas).</w:t>
      </w:r>
    </w:p>
    <w:p w14:paraId="42D64D7A" w14:textId="77777777" w:rsidR="0021018D" w:rsidRPr="00CC39B8" w:rsidRDefault="0021018D" w:rsidP="00346450">
      <w:pPr>
        <w:pStyle w:val="Lista2"/>
        <w:widowControl w:val="0"/>
        <w:ind w:left="1276" w:hanging="709"/>
        <w:jc w:val="both"/>
        <w:rPr>
          <w:rFonts w:ascii="Bookman Old Style" w:eastAsia="Arial Unicode MS" w:hAnsi="Bookman Old Style" w:cs="Tahoma"/>
          <w:sz w:val="24"/>
          <w:szCs w:val="24"/>
        </w:rPr>
      </w:pPr>
    </w:p>
    <w:p w14:paraId="326709C7" w14:textId="18A7CF3F" w:rsidR="0021018D" w:rsidRPr="00CC39B8" w:rsidRDefault="008356AF" w:rsidP="00346450">
      <w:pPr>
        <w:pStyle w:val="Lista2"/>
        <w:widowControl w:val="0"/>
        <w:ind w:left="1276" w:hanging="709"/>
        <w:jc w:val="both"/>
        <w:rPr>
          <w:rFonts w:ascii="Bookman Old Style" w:eastAsia="Arial Unicode MS" w:hAnsi="Bookman Old Style" w:cs="Tahoma"/>
          <w:sz w:val="24"/>
          <w:szCs w:val="24"/>
        </w:rPr>
      </w:pPr>
      <w:r w:rsidRPr="00346450">
        <w:rPr>
          <w:rFonts w:ascii="Bookman Old Style" w:eastAsia="Arial Unicode MS" w:hAnsi="Bookman Old Style" w:cs="Tahoma"/>
          <w:b/>
        </w:rPr>
        <w:t>3.6</w:t>
      </w:r>
      <w:r w:rsidRPr="00CC39B8">
        <w:rPr>
          <w:rFonts w:ascii="Bookman Old Style" w:eastAsia="Arial Unicode MS" w:hAnsi="Bookman Old Style" w:cs="Tahoma"/>
          <w:sz w:val="24"/>
          <w:szCs w:val="24"/>
        </w:rPr>
        <w:t xml:space="preserve"> </w:t>
      </w:r>
      <w:r w:rsidRPr="00CC39B8">
        <w:rPr>
          <w:rFonts w:ascii="Bookman Old Style" w:eastAsia="Arial Unicode MS" w:hAnsi="Bookman Old Style" w:cs="Tahoma"/>
          <w:sz w:val="24"/>
          <w:szCs w:val="24"/>
        </w:rPr>
        <w:tab/>
      </w:r>
      <w:r w:rsidR="0021018D" w:rsidRPr="00CC39B8">
        <w:rPr>
          <w:rFonts w:ascii="Bookman Old Style" w:eastAsia="Arial Unicode MS" w:hAnsi="Bookman Old Style" w:cs="Tahoma"/>
          <w:sz w:val="24"/>
          <w:szCs w:val="24"/>
        </w:rPr>
        <w:t>El contratista deberá proponer el modelo  de evaluación con una herramienta  informática  en la nube, donde el mantenimiento y la sostenibilidad de la citada herramienta informática será responsabilidad del proveedor que brinde el servicio. Dicha herramienta deberá:</w:t>
      </w:r>
    </w:p>
    <w:p w14:paraId="35EEE392" w14:textId="77777777" w:rsidR="0021018D" w:rsidRPr="00CC39B8" w:rsidRDefault="0021018D" w:rsidP="00DD6024">
      <w:pPr>
        <w:pStyle w:val="Lista2"/>
        <w:widowControl w:val="0"/>
        <w:ind w:left="709" w:firstLine="0"/>
        <w:jc w:val="both"/>
        <w:rPr>
          <w:rFonts w:ascii="Bookman Old Style" w:eastAsia="Arial Unicode MS" w:hAnsi="Bookman Old Style" w:cs="Tahoma"/>
          <w:sz w:val="24"/>
          <w:szCs w:val="24"/>
        </w:rPr>
      </w:pPr>
    </w:p>
    <w:p w14:paraId="289D2E6F" w14:textId="22CE91F3" w:rsidR="0021018D" w:rsidRPr="00CC39B8" w:rsidRDefault="0021018D" w:rsidP="00346450">
      <w:pPr>
        <w:pStyle w:val="Prrafodelista"/>
        <w:numPr>
          <w:ilvl w:val="1"/>
          <w:numId w:val="36"/>
        </w:numPr>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Ser estable y confiable con una disponibilidad mínima de un 99.5% anual, demostrable en el último año, así como, el mantenimiento de datos en dicha plataforma y el seguimiento de profesionales calificados que generen análisis y recomendaciones durante el proceso de Evaluación del Desempeño.</w:t>
      </w:r>
    </w:p>
    <w:p w14:paraId="310B1C5C" w14:textId="77777777" w:rsidR="0021018D" w:rsidRPr="00CC39B8" w:rsidRDefault="0021018D" w:rsidP="00346450">
      <w:pPr>
        <w:pStyle w:val="Lista2"/>
        <w:widowControl w:val="0"/>
        <w:ind w:left="1276" w:hanging="709"/>
        <w:jc w:val="both"/>
        <w:rPr>
          <w:rFonts w:ascii="Bookman Old Style" w:eastAsia="Arial Unicode MS" w:hAnsi="Bookman Old Style" w:cs="Tahoma"/>
          <w:sz w:val="24"/>
          <w:szCs w:val="24"/>
        </w:rPr>
      </w:pPr>
    </w:p>
    <w:p w14:paraId="124BCC91" w14:textId="77777777" w:rsidR="0021018D" w:rsidRPr="00CC39B8" w:rsidRDefault="0021018D"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 xml:space="preserve">Permitir una implementación gradual de acuerdo al nivel de madurez de la organización, hasta llegar a una evaluación de 360°,  de manera que se puedan habilitar paulatinamente distintas fuentes de evaluación. Así mismo, el registro, seguimiento, recopilación, tabulación y  emisión de informes correspondientes a los planes estratégicos propios de cada entidad, según los roles que se definan en el proceso de evaluación. Así como, la aplicación de la evaluación del desempeño por competencias para todos los funcionarios de la institución (aproximadamente 1100 personas).   </w:t>
      </w:r>
    </w:p>
    <w:p w14:paraId="00F393AC" w14:textId="77777777" w:rsidR="0021018D" w:rsidRPr="00CC39B8" w:rsidRDefault="0021018D" w:rsidP="00DD6024">
      <w:pPr>
        <w:spacing w:after="0"/>
        <w:ind w:left="567" w:hanging="567"/>
        <w:jc w:val="both"/>
        <w:rPr>
          <w:rFonts w:ascii="Bookman Old Style" w:eastAsia="Arial Unicode MS" w:hAnsi="Bookman Old Style" w:cs="Tahoma"/>
          <w:sz w:val="24"/>
          <w:szCs w:val="24"/>
        </w:rPr>
      </w:pPr>
    </w:p>
    <w:p w14:paraId="1B74DB6B" w14:textId="77777777" w:rsidR="0021018D" w:rsidRPr="00CC39B8" w:rsidRDefault="0021018D"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 xml:space="preserve">Considerar las evaluaciones derivadas de los procesos de contratación de personal y promociones o movimientos de personal en período de prueba (al mes y medio y a los dos meses y medio promediados). </w:t>
      </w:r>
      <w:r w:rsidRPr="00CC39B8" w:rsidDel="009D60AD">
        <w:rPr>
          <w:rFonts w:ascii="Bookman Old Style" w:eastAsia="Arial Unicode MS" w:hAnsi="Bookman Old Style" w:cs="Tahoma"/>
          <w:sz w:val="24"/>
          <w:szCs w:val="24"/>
        </w:rPr>
        <w:t xml:space="preserve"> </w:t>
      </w:r>
    </w:p>
    <w:p w14:paraId="6D12589C" w14:textId="77777777" w:rsidR="0021018D" w:rsidRPr="00CC39B8" w:rsidRDefault="0021018D" w:rsidP="00346450">
      <w:pPr>
        <w:spacing w:after="0"/>
        <w:ind w:left="1276" w:hanging="709"/>
        <w:jc w:val="both"/>
        <w:rPr>
          <w:rFonts w:ascii="Bookman Old Style" w:eastAsia="Arial Unicode MS" w:hAnsi="Bookman Old Style" w:cs="Tahoma"/>
          <w:sz w:val="24"/>
          <w:szCs w:val="24"/>
        </w:rPr>
      </w:pPr>
    </w:p>
    <w:p w14:paraId="73DE3B9D" w14:textId="77777777" w:rsidR="0021018D" w:rsidRPr="00CC39B8" w:rsidRDefault="0021018D"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 xml:space="preserve">Estar habilitada permanentemente para llevar a cabo los registros de seguimiento y visualizar los avances respecto al cumplimiento de metas y objetivos institucionales, así como observaciones en torno a los comportamientos de los colaboradores y evidencias de sus competencias; </w:t>
      </w:r>
      <w:r w:rsidRPr="00CC39B8">
        <w:rPr>
          <w:rFonts w:ascii="Bookman Old Style" w:eastAsia="Arial Unicode MS" w:hAnsi="Bookman Old Style" w:cs="Tahoma"/>
          <w:sz w:val="24"/>
          <w:szCs w:val="24"/>
        </w:rPr>
        <w:lastRenderedPageBreak/>
        <w:t xml:space="preserve">adicionalmente debe permitir a cada jefatura monitorear constantemente el avance de resultados de sus áreas (con posibilidad de generar los reportes parciales o totales que correspondan) y realizar  a nivel  general (institucional) informes parciales o totales; semestrales y anuales, respecto a los resultados según se requiera (por institución, dependencia, área o individuo). </w:t>
      </w:r>
    </w:p>
    <w:p w14:paraId="2FA1DDAA" w14:textId="77777777" w:rsidR="0021018D" w:rsidRPr="00CC39B8" w:rsidRDefault="0021018D" w:rsidP="00346450">
      <w:pPr>
        <w:spacing w:after="0"/>
        <w:ind w:left="1276" w:hanging="709"/>
        <w:jc w:val="both"/>
        <w:rPr>
          <w:rFonts w:ascii="Bookman Old Style" w:eastAsia="Arial Unicode MS" w:hAnsi="Bookman Old Style" w:cs="Tahoma"/>
          <w:sz w:val="24"/>
          <w:szCs w:val="24"/>
        </w:rPr>
      </w:pPr>
    </w:p>
    <w:p w14:paraId="6FC17E53" w14:textId="77777777" w:rsidR="0021018D" w:rsidRPr="00CC39B8" w:rsidRDefault="0021018D"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 xml:space="preserve">Posibilitar la administración, monitoreo y evaluación de resultados de los planes estratégicos del BCCR y los ODM´s, de manera tal que los objetivos estratégicos y el logro de los mismos puedan ser desagregados por dependencia,  según división, departamento, área y aportes individuales. </w:t>
      </w:r>
    </w:p>
    <w:p w14:paraId="6D181F80" w14:textId="77777777" w:rsidR="0021018D" w:rsidRPr="00CC39B8" w:rsidRDefault="0021018D" w:rsidP="00DD6024">
      <w:pPr>
        <w:spacing w:after="0"/>
        <w:ind w:left="567" w:hanging="567"/>
        <w:jc w:val="both"/>
        <w:rPr>
          <w:rFonts w:ascii="Bookman Old Style" w:eastAsia="Arial Unicode MS" w:hAnsi="Bookman Old Style" w:cs="Tahoma"/>
          <w:sz w:val="24"/>
          <w:szCs w:val="24"/>
        </w:rPr>
      </w:pPr>
    </w:p>
    <w:p w14:paraId="517D5A53" w14:textId="77777777" w:rsidR="0021018D" w:rsidRPr="00CC39B8" w:rsidRDefault="0021018D"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Con respecto a la aplicación práctica, la empresa adjudicada debe garantizar la aplicación del proceso de evaluación con el empleo de una herramienta sólida que se haya utilizado en al menos diez empresas de 500 o más empleados, y que pueda emplearse en el BCCR y sus ODM´s por al menos un período de cuatro años consecutivos.</w:t>
      </w:r>
    </w:p>
    <w:p w14:paraId="50FF007D" w14:textId="77777777" w:rsidR="0021018D" w:rsidRPr="00CC39B8" w:rsidRDefault="0021018D" w:rsidP="00346450">
      <w:pPr>
        <w:spacing w:after="0"/>
        <w:ind w:left="1276" w:hanging="709"/>
        <w:jc w:val="both"/>
        <w:rPr>
          <w:rFonts w:ascii="Bookman Old Style" w:eastAsia="Arial Unicode MS" w:hAnsi="Bookman Old Style" w:cs="Tahoma"/>
          <w:sz w:val="24"/>
          <w:szCs w:val="24"/>
        </w:rPr>
      </w:pPr>
    </w:p>
    <w:p w14:paraId="29DF4E7F" w14:textId="77777777" w:rsidR="00174112" w:rsidRPr="00CC39B8" w:rsidRDefault="0021018D"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eastAsia="Arial Unicode MS" w:hAnsi="Bookman Old Style" w:cs="Tahoma"/>
          <w:sz w:val="24"/>
          <w:szCs w:val="24"/>
        </w:rPr>
        <w:t>Operar en un ancho de banda no superior a 3 megas considerando los enlaces de Internet.</w:t>
      </w:r>
    </w:p>
    <w:p w14:paraId="1CCD0963" w14:textId="77777777" w:rsidR="00174112" w:rsidRPr="00CC39B8" w:rsidRDefault="00174112" w:rsidP="00346450">
      <w:pPr>
        <w:pStyle w:val="Prrafodelista"/>
        <w:ind w:left="1276" w:hanging="709"/>
        <w:rPr>
          <w:rFonts w:ascii="Bookman Old Style" w:eastAsia="Arial Unicode MS" w:hAnsi="Bookman Old Style" w:cs="Tahoma"/>
          <w:sz w:val="24"/>
          <w:szCs w:val="24"/>
        </w:rPr>
      </w:pPr>
    </w:p>
    <w:p w14:paraId="61C2892F" w14:textId="0E3F7F9A" w:rsidR="0021018D" w:rsidRPr="00CC39B8" w:rsidRDefault="00174112" w:rsidP="00346450">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hAnsi="Bookman Old Style" w:cs="Tahoma"/>
          <w:sz w:val="24"/>
          <w:szCs w:val="24"/>
        </w:rPr>
        <w:t>La oferta deberá venir acompañada del cronograma detallado del trabajo a desarroll</w:t>
      </w:r>
      <w:r w:rsidR="00D711F8" w:rsidRPr="00CC39B8">
        <w:rPr>
          <w:rFonts w:ascii="Bookman Old Style" w:hAnsi="Bookman Old Style" w:cs="Tahoma"/>
          <w:sz w:val="24"/>
          <w:szCs w:val="24"/>
        </w:rPr>
        <w:t>ar de los puntos contenidos en e</w:t>
      </w:r>
      <w:r w:rsidRPr="00CC39B8">
        <w:rPr>
          <w:rFonts w:ascii="Bookman Old Style" w:hAnsi="Bookman Old Style" w:cs="Tahoma"/>
          <w:sz w:val="24"/>
          <w:szCs w:val="24"/>
        </w:rPr>
        <w:t>l apartado 4 denominado “Entregables” de este documento.</w:t>
      </w:r>
      <w:r w:rsidR="0021018D" w:rsidRPr="00CC39B8">
        <w:rPr>
          <w:rFonts w:ascii="Bookman Old Style" w:eastAsia="Arial Unicode MS" w:hAnsi="Bookman Old Style" w:cs="Tahoma"/>
          <w:sz w:val="24"/>
          <w:szCs w:val="24"/>
        </w:rPr>
        <w:t xml:space="preserve"> </w:t>
      </w:r>
    </w:p>
    <w:p w14:paraId="4FEDFAE6" w14:textId="77777777" w:rsidR="00F830D1" w:rsidRPr="00CC39B8" w:rsidRDefault="00F830D1" w:rsidP="00F830D1">
      <w:pPr>
        <w:pStyle w:val="Prrafodelista"/>
        <w:rPr>
          <w:rFonts w:ascii="Bookman Old Style" w:eastAsia="Arial Unicode MS" w:hAnsi="Bookman Old Style" w:cs="Tahoma"/>
          <w:sz w:val="24"/>
          <w:szCs w:val="24"/>
        </w:rPr>
      </w:pPr>
    </w:p>
    <w:p w14:paraId="370B84AF" w14:textId="4933DEF5" w:rsidR="00F830D1" w:rsidRPr="00CC39B8" w:rsidRDefault="00F830D1" w:rsidP="004F5DE6">
      <w:pPr>
        <w:numPr>
          <w:ilvl w:val="1"/>
          <w:numId w:val="36"/>
        </w:numPr>
        <w:spacing w:after="0" w:line="240" w:lineRule="auto"/>
        <w:ind w:left="1276" w:hanging="709"/>
        <w:jc w:val="both"/>
        <w:rPr>
          <w:rFonts w:ascii="Bookman Old Style" w:eastAsia="Arial Unicode MS" w:hAnsi="Bookman Old Style" w:cs="Tahoma"/>
          <w:sz w:val="24"/>
          <w:szCs w:val="24"/>
        </w:rPr>
      </w:pPr>
      <w:r w:rsidRPr="00CC39B8">
        <w:rPr>
          <w:rFonts w:ascii="Bookman Old Style" w:hAnsi="Bookman Old Style" w:cs="Tahoma"/>
          <w:sz w:val="24"/>
          <w:szCs w:val="24"/>
        </w:rPr>
        <w:t>Por las características de la contratación, la empresa consultora y el equipo consultor deben estar disponibles, mientras esté vigente la contratación en las diferentes etapas de la misma. No serán admitidas empresas extranjeras que no cuenten con el representante legal respectivo en Costa Rica.</w:t>
      </w:r>
    </w:p>
    <w:p w14:paraId="568D1597" w14:textId="77777777" w:rsidR="00773411" w:rsidRPr="00CC39B8" w:rsidRDefault="00773411" w:rsidP="004F5DE6">
      <w:pPr>
        <w:spacing w:after="0" w:line="240" w:lineRule="auto"/>
        <w:ind w:left="567" w:hanging="567"/>
        <w:jc w:val="both"/>
        <w:rPr>
          <w:rFonts w:ascii="Bookman Old Style" w:eastAsia="Arial Unicode MS" w:hAnsi="Bookman Old Style" w:cs="Tahoma"/>
          <w:sz w:val="24"/>
          <w:szCs w:val="24"/>
        </w:rPr>
      </w:pPr>
    </w:p>
    <w:p w14:paraId="004363BB" w14:textId="77777777" w:rsidR="0021018D" w:rsidRPr="00CC39B8" w:rsidRDefault="0021018D" w:rsidP="004F5DE6">
      <w:pPr>
        <w:pStyle w:val="Ttulo4"/>
        <w:keepNext w:val="0"/>
        <w:widowControl w:val="0"/>
        <w:numPr>
          <w:ilvl w:val="0"/>
          <w:numId w:val="36"/>
        </w:numPr>
        <w:spacing w:after="0"/>
        <w:ind w:left="567" w:hanging="567"/>
        <w:jc w:val="both"/>
        <w:rPr>
          <w:rFonts w:ascii="Bookman Old Style" w:hAnsi="Bookman Old Style" w:cs="Tahoma"/>
          <w:sz w:val="24"/>
          <w:szCs w:val="24"/>
        </w:rPr>
      </w:pPr>
      <w:r w:rsidRPr="00CC39B8">
        <w:rPr>
          <w:rFonts w:ascii="Bookman Old Style" w:hAnsi="Bookman Old Style" w:cs="Tahoma"/>
          <w:sz w:val="24"/>
          <w:szCs w:val="24"/>
        </w:rPr>
        <w:t>ENTREGABLES</w:t>
      </w:r>
    </w:p>
    <w:p w14:paraId="3455B535" w14:textId="77777777" w:rsidR="0021018D" w:rsidRPr="00CC39B8" w:rsidRDefault="0021018D" w:rsidP="004F5DE6">
      <w:pPr>
        <w:pStyle w:val="Ttulo4"/>
        <w:spacing w:after="0"/>
        <w:rPr>
          <w:rFonts w:ascii="Bookman Old Style" w:hAnsi="Bookman Old Style" w:cs="Tahoma"/>
          <w:b w:val="0"/>
          <w:sz w:val="24"/>
          <w:szCs w:val="24"/>
        </w:rPr>
      </w:pPr>
      <w:r w:rsidRPr="00CC39B8">
        <w:rPr>
          <w:rFonts w:ascii="Bookman Old Style" w:hAnsi="Bookman Old Style" w:cs="Tahoma"/>
          <w:b w:val="0"/>
          <w:sz w:val="24"/>
          <w:szCs w:val="24"/>
        </w:rPr>
        <w:t>El contratista deberá  entregar los siguientes productos:</w:t>
      </w:r>
    </w:p>
    <w:p w14:paraId="5715758A" w14:textId="77777777" w:rsidR="0021018D" w:rsidRPr="00CC39B8" w:rsidRDefault="0021018D" w:rsidP="004F5DE6">
      <w:pPr>
        <w:pStyle w:val="Prrafodelista"/>
        <w:ind w:left="567"/>
        <w:jc w:val="both"/>
        <w:rPr>
          <w:rFonts w:ascii="Bookman Old Style" w:hAnsi="Bookman Old Style" w:cs="Tahoma"/>
          <w:b/>
          <w:vanish/>
          <w:sz w:val="24"/>
          <w:szCs w:val="24"/>
          <w:lang w:val="es-ES" w:eastAsia="es-ES"/>
        </w:rPr>
      </w:pPr>
    </w:p>
    <w:p w14:paraId="6D4B1BB4" w14:textId="4FD59292" w:rsidR="0021018D" w:rsidRPr="00CC39B8" w:rsidRDefault="008356AF" w:rsidP="004F5DE6">
      <w:pPr>
        <w:spacing w:after="0" w:line="240" w:lineRule="auto"/>
        <w:ind w:left="1276" w:hanging="709"/>
        <w:jc w:val="both"/>
        <w:rPr>
          <w:rFonts w:ascii="Bookman Old Style" w:hAnsi="Bookman Old Style" w:cs="Tahoma"/>
          <w:b/>
          <w:sz w:val="24"/>
          <w:szCs w:val="24"/>
          <w:lang w:val="es-ES" w:eastAsia="es-ES"/>
        </w:rPr>
      </w:pPr>
      <w:r w:rsidRPr="00346450">
        <w:rPr>
          <w:rFonts w:ascii="Bookman Old Style" w:hAnsi="Bookman Old Style" w:cs="Tahoma"/>
          <w:b/>
          <w:lang w:val="es-ES" w:eastAsia="es-ES"/>
        </w:rPr>
        <w:t>4.1</w:t>
      </w:r>
      <w:r w:rsidRPr="00CC39B8">
        <w:rPr>
          <w:rFonts w:ascii="Bookman Old Style" w:hAnsi="Bookman Old Style" w:cs="Tahoma"/>
          <w:b/>
          <w:sz w:val="24"/>
          <w:szCs w:val="24"/>
          <w:lang w:val="es-ES" w:eastAsia="es-ES"/>
        </w:rPr>
        <w:t xml:space="preserve"> </w:t>
      </w:r>
      <w:r w:rsidRPr="00CC39B8">
        <w:rPr>
          <w:rFonts w:ascii="Bookman Old Style" w:hAnsi="Bookman Old Style" w:cs="Tahoma"/>
          <w:b/>
          <w:sz w:val="24"/>
          <w:szCs w:val="24"/>
          <w:lang w:val="es-ES" w:eastAsia="es-ES"/>
        </w:rPr>
        <w:tab/>
      </w:r>
      <w:r w:rsidR="0021018D" w:rsidRPr="00CC39B8">
        <w:rPr>
          <w:rFonts w:ascii="Bookman Old Style" w:hAnsi="Bookman Old Style" w:cs="Tahoma"/>
          <w:b/>
          <w:sz w:val="24"/>
          <w:szCs w:val="24"/>
          <w:lang w:val="es-ES" w:eastAsia="es-ES"/>
        </w:rPr>
        <w:t>Producto N° 1:</w:t>
      </w:r>
      <w:r w:rsidR="0021018D" w:rsidRPr="00CC39B8">
        <w:rPr>
          <w:rFonts w:ascii="Bookman Old Style" w:hAnsi="Bookman Old Style" w:cs="Tahoma"/>
          <w:sz w:val="24"/>
          <w:szCs w:val="24"/>
          <w:lang w:val="es-ES" w:eastAsia="es-ES"/>
        </w:rPr>
        <w:t xml:space="preserve"> Plan de Trabajo con cronograma de tareas en tercer nivel y anteproyecto de la propuesta de diseño del modelo de evaluación del desempeño del recurso Humano, así como la contratación  del servicio de evaluación en el BCCR y sus ODM´s, considerando el ciclo de la  planeación estratégica.</w:t>
      </w:r>
    </w:p>
    <w:p w14:paraId="7572A9CB" w14:textId="77777777" w:rsidR="0021018D" w:rsidRPr="00CC39B8" w:rsidRDefault="0021018D" w:rsidP="00DD6024">
      <w:pPr>
        <w:spacing w:after="0"/>
        <w:ind w:left="567"/>
        <w:jc w:val="both"/>
        <w:rPr>
          <w:rFonts w:ascii="Bookman Old Style" w:hAnsi="Bookman Old Style" w:cs="Tahoma"/>
          <w:b/>
          <w:sz w:val="24"/>
          <w:szCs w:val="24"/>
          <w:lang w:val="es-ES" w:eastAsia="es-ES"/>
        </w:rPr>
      </w:pPr>
    </w:p>
    <w:p w14:paraId="4AE8D60B" w14:textId="60810629" w:rsidR="0021018D" w:rsidRPr="00CC39B8" w:rsidRDefault="0021018D" w:rsidP="00346450">
      <w:pPr>
        <w:pStyle w:val="Prrafodelista"/>
        <w:numPr>
          <w:ilvl w:val="2"/>
          <w:numId w:val="40"/>
        </w:numPr>
        <w:ind w:left="2127" w:hanging="851"/>
        <w:jc w:val="both"/>
        <w:rPr>
          <w:rFonts w:ascii="Bookman Old Style" w:hAnsi="Bookman Old Style" w:cs="Tahoma"/>
          <w:sz w:val="24"/>
          <w:szCs w:val="24"/>
        </w:rPr>
      </w:pPr>
      <w:r w:rsidRPr="00CC39B8">
        <w:rPr>
          <w:rFonts w:ascii="Bookman Old Style" w:hAnsi="Bookman Old Style" w:cs="Tahoma"/>
          <w:sz w:val="24"/>
          <w:szCs w:val="24"/>
          <w:lang w:val="es-ES"/>
        </w:rPr>
        <w:t>L</w:t>
      </w:r>
      <w:r w:rsidRPr="00CC39B8">
        <w:rPr>
          <w:rFonts w:ascii="Bookman Old Style" w:hAnsi="Bookman Old Style" w:cs="Tahoma"/>
          <w:sz w:val="24"/>
          <w:szCs w:val="24"/>
        </w:rPr>
        <w:t xml:space="preserve">a empresa adjudicada deberá elaborar un </w:t>
      </w:r>
      <w:r w:rsidRPr="00CC39B8">
        <w:rPr>
          <w:rFonts w:ascii="Bookman Old Style" w:hAnsi="Bookman Old Style" w:cs="Tahoma"/>
          <w:b/>
          <w:sz w:val="24"/>
          <w:szCs w:val="24"/>
        </w:rPr>
        <w:t>plan de trabajo</w:t>
      </w:r>
      <w:r w:rsidRPr="00CC39B8">
        <w:rPr>
          <w:rFonts w:ascii="Bookman Old Style" w:hAnsi="Bookman Old Style" w:cs="Tahoma"/>
          <w:sz w:val="24"/>
          <w:szCs w:val="24"/>
        </w:rPr>
        <w:t xml:space="preserve"> que comprenda </w:t>
      </w:r>
      <w:r w:rsidRPr="00CC39B8">
        <w:rPr>
          <w:rFonts w:ascii="Bookman Old Style" w:hAnsi="Bookman Old Style" w:cs="Tahoma"/>
          <w:b/>
          <w:sz w:val="24"/>
          <w:szCs w:val="24"/>
        </w:rPr>
        <w:t>todas las etapas del proyecto</w:t>
      </w:r>
      <w:r w:rsidRPr="00CC39B8">
        <w:rPr>
          <w:rFonts w:ascii="Bookman Old Style" w:hAnsi="Bookman Old Style" w:cs="Tahoma"/>
          <w:sz w:val="24"/>
          <w:szCs w:val="24"/>
        </w:rPr>
        <w:t xml:space="preserve"> a realizar en días hábiles, con el </w:t>
      </w:r>
      <w:r w:rsidRPr="00CC39B8">
        <w:rPr>
          <w:rFonts w:ascii="Bookman Old Style" w:hAnsi="Bookman Old Style" w:cs="Tahoma"/>
          <w:b/>
          <w:sz w:val="24"/>
          <w:szCs w:val="24"/>
        </w:rPr>
        <w:t>cronograma</w:t>
      </w:r>
      <w:r w:rsidRPr="00CC39B8">
        <w:rPr>
          <w:rFonts w:ascii="Bookman Old Style" w:hAnsi="Bookman Old Style" w:cs="Tahoma"/>
          <w:sz w:val="24"/>
          <w:szCs w:val="24"/>
        </w:rPr>
        <w:t xml:space="preserve"> que indique el plazo de entrega ofrecido </w:t>
      </w:r>
      <w:r w:rsidR="00F11B10" w:rsidRPr="00CC39B8">
        <w:rPr>
          <w:rFonts w:ascii="Bookman Old Style" w:hAnsi="Bookman Old Style" w:cs="Tahoma"/>
          <w:sz w:val="24"/>
          <w:szCs w:val="24"/>
        </w:rPr>
        <w:t>por cada entregable</w:t>
      </w:r>
      <w:r w:rsidRPr="00CC39B8">
        <w:rPr>
          <w:rFonts w:ascii="Bookman Old Style" w:hAnsi="Bookman Old Style" w:cs="Tahoma"/>
          <w:sz w:val="24"/>
          <w:szCs w:val="24"/>
        </w:rPr>
        <w:t>, hasta el recibido conforme del informe final (en concordancia con el apartado “Condiciones Generales” en el punto 6.16 denominado “Precio”.</w:t>
      </w:r>
    </w:p>
    <w:p w14:paraId="6168433A" w14:textId="77777777" w:rsidR="0021018D" w:rsidRPr="00CC39B8" w:rsidRDefault="0021018D" w:rsidP="00346450">
      <w:pPr>
        <w:pStyle w:val="Prrafodelista"/>
        <w:ind w:left="2127" w:hanging="851"/>
        <w:jc w:val="both"/>
        <w:rPr>
          <w:rFonts w:ascii="Bookman Old Style" w:hAnsi="Bookman Old Style" w:cs="Tahoma"/>
          <w:sz w:val="24"/>
          <w:szCs w:val="24"/>
          <w:highlight w:val="yellow"/>
        </w:rPr>
      </w:pPr>
    </w:p>
    <w:p w14:paraId="77E80319" w14:textId="6938C9E3" w:rsidR="0021018D" w:rsidRPr="00CC39B8" w:rsidRDefault="0021018D" w:rsidP="00346450">
      <w:pPr>
        <w:pStyle w:val="Prrafodelista"/>
        <w:numPr>
          <w:ilvl w:val="2"/>
          <w:numId w:val="40"/>
        </w:numPr>
        <w:ind w:left="2127" w:hanging="851"/>
        <w:jc w:val="both"/>
        <w:rPr>
          <w:rFonts w:ascii="Bookman Old Style" w:hAnsi="Bookman Old Style" w:cs="Tahoma"/>
          <w:sz w:val="24"/>
          <w:szCs w:val="24"/>
          <w:lang w:val="es-ES"/>
        </w:rPr>
      </w:pPr>
      <w:r w:rsidRPr="00CC39B8">
        <w:rPr>
          <w:rFonts w:ascii="Bookman Old Style" w:hAnsi="Bookman Old Style" w:cs="Tahoma"/>
          <w:sz w:val="24"/>
          <w:szCs w:val="24"/>
          <w:lang w:val="es-ES"/>
        </w:rPr>
        <w:t>En el programa se deben indicar las necesidades de información de los diferentes componentes de la gestión institucional o cualquier otro tipo de información  requerida, para agilizar por parte del Banco la entrega de la misma y no entorpecer la labor de campo.</w:t>
      </w:r>
    </w:p>
    <w:p w14:paraId="1A5E2F75" w14:textId="77777777" w:rsidR="0021018D" w:rsidRPr="00CC39B8" w:rsidRDefault="0021018D" w:rsidP="00346450">
      <w:pPr>
        <w:spacing w:after="0"/>
        <w:ind w:left="2127" w:hanging="851"/>
        <w:rPr>
          <w:rFonts w:ascii="Bookman Old Style" w:hAnsi="Bookman Old Style" w:cs="Tahoma"/>
          <w:sz w:val="24"/>
          <w:szCs w:val="24"/>
          <w:lang w:val="es-ES" w:eastAsia="es-ES"/>
        </w:rPr>
      </w:pPr>
    </w:p>
    <w:p w14:paraId="2A4F56D9" w14:textId="77777777" w:rsidR="0021018D" w:rsidRPr="00CC39B8" w:rsidRDefault="0021018D" w:rsidP="00346450">
      <w:pPr>
        <w:spacing w:after="0"/>
        <w:ind w:left="2127"/>
        <w:jc w:val="both"/>
        <w:rPr>
          <w:rFonts w:ascii="Bookman Old Style" w:hAnsi="Bookman Old Style" w:cs="Tahoma"/>
          <w:sz w:val="24"/>
          <w:szCs w:val="24"/>
        </w:rPr>
      </w:pPr>
      <w:r w:rsidRPr="00CC39B8">
        <w:rPr>
          <w:rFonts w:ascii="Bookman Old Style" w:hAnsi="Bookman Old Style" w:cs="Tahoma"/>
          <w:sz w:val="24"/>
          <w:szCs w:val="24"/>
        </w:rPr>
        <w:t xml:space="preserve">Este entregable deberá ser suministrado  a los Encargados Generales de la Contratación, </w:t>
      </w:r>
      <w:r w:rsidRPr="00CC39B8">
        <w:rPr>
          <w:rFonts w:ascii="Bookman Old Style" w:hAnsi="Bookman Old Style" w:cs="Tahoma"/>
          <w:b/>
          <w:sz w:val="24"/>
          <w:szCs w:val="24"/>
        </w:rPr>
        <w:t>dentro de los cinco días hábiles siguientes al comunicado de retiro de la orden de compra respectiva</w:t>
      </w:r>
      <w:r w:rsidRPr="00CC39B8">
        <w:rPr>
          <w:rFonts w:ascii="Bookman Old Style" w:hAnsi="Bookman Old Style" w:cs="Tahoma"/>
          <w:sz w:val="24"/>
          <w:szCs w:val="24"/>
        </w:rPr>
        <w:t>.</w:t>
      </w:r>
    </w:p>
    <w:p w14:paraId="40C39747" w14:textId="77777777" w:rsidR="0021018D" w:rsidRPr="00CC39B8" w:rsidRDefault="0021018D" w:rsidP="00295A74">
      <w:pPr>
        <w:spacing w:after="0"/>
        <w:ind w:left="1276"/>
        <w:jc w:val="both"/>
        <w:rPr>
          <w:rFonts w:ascii="Bookman Old Style" w:hAnsi="Bookman Old Style" w:cs="Tahoma"/>
          <w:sz w:val="24"/>
          <w:szCs w:val="24"/>
        </w:rPr>
      </w:pPr>
    </w:p>
    <w:p w14:paraId="2A8F4D78" w14:textId="77777777" w:rsidR="0021018D" w:rsidRPr="00CC39B8" w:rsidRDefault="0021018D" w:rsidP="00346450">
      <w:pPr>
        <w:pStyle w:val="Prrafodelista"/>
        <w:ind w:left="2127"/>
        <w:jc w:val="both"/>
        <w:rPr>
          <w:rFonts w:ascii="Bookman Old Style" w:hAnsi="Bookman Old Style" w:cs="Tahoma"/>
          <w:sz w:val="24"/>
          <w:szCs w:val="24"/>
          <w:lang w:val="es-ES" w:eastAsia="es-ES"/>
        </w:rPr>
      </w:pPr>
      <w:r w:rsidRPr="00CC39B8">
        <w:rPr>
          <w:rFonts w:ascii="Bookman Old Style" w:hAnsi="Bookman Old Style" w:cs="Tahoma"/>
          <w:sz w:val="24"/>
          <w:szCs w:val="24"/>
          <w:lang w:val="es-ES" w:eastAsia="es-ES"/>
        </w:rPr>
        <w:t xml:space="preserve">Presentar un anteproyecto de la propuesta de diseño del modelo de la evaluación del desempeño, que incluya un diagnóstico detallado del actual modelo de gestión del desempeño e incentivos del BCCR, para lo  cual deberá: </w:t>
      </w:r>
    </w:p>
    <w:p w14:paraId="569BC3CB" w14:textId="77777777" w:rsidR="0021018D" w:rsidRPr="00CC39B8" w:rsidRDefault="0021018D" w:rsidP="00DD6024">
      <w:pPr>
        <w:pStyle w:val="Prrafodelista"/>
        <w:ind w:left="1560"/>
        <w:jc w:val="both"/>
        <w:rPr>
          <w:rFonts w:ascii="Bookman Old Style" w:hAnsi="Bookman Old Style" w:cs="Tahoma"/>
          <w:sz w:val="24"/>
          <w:szCs w:val="24"/>
          <w:lang w:val="es-ES" w:eastAsia="es-ES"/>
        </w:rPr>
      </w:pPr>
    </w:p>
    <w:p w14:paraId="30B31C5D" w14:textId="77777777" w:rsidR="0021018D" w:rsidRPr="00CC39B8" w:rsidRDefault="0021018D" w:rsidP="00346450">
      <w:pPr>
        <w:pStyle w:val="Prrafodelista"/>
        <w:numPr>
          <w:ilvl w:val="0"/>
          <w:numId w:val="12"/>
        </w:numPr>
        <w:ind w:left="2552" w:hanging="425"/>
        <w:jc w:val="both"/>
        <w:rPr>
          <w:rFonts w:ascii="Bookman Old Style" w:hAnsi="Bookman Old Style" w:cs="Tahoma"/>
          <w:b/>
          <w:sz w:val="24"/>
          <w:szCs w:val="24"/>
        </w:rPr>
      </w:pPr>
      <w:r w:rsidRPr="00CC39B8">
        <w:rPr>
          <w:rFonts w:ascii="Bookman Old Style" w:hAnsi="Bookman Old Style" w:cs="Tahoma"/>
          <w:sz w:val="24"/>
          <w:szCs w:val="24"/>
        </w:rPr>
        <w:t>Determinar las necesidades organizativas y reafirmar las expectativas del trabajo a desarrollar, por medio de sesiones de al menos 1 hora cada una, con directores y/o personal  del BCCR (con un mínimo de dos sesiones).</w:t>
      </w:r>
    </w:p>
    <w:p w14:paraId="0C219454" w14:textId="77777777" w:rsidR="00346450" w:rsidRPr="00346450" w:rsidRDefault="00346450" w:rsidP="00346450">
      <w:pPr>
        <w:pStyle w:val="Prrafodelista"/>
        <w:ind w:left="2552"/>
        <w:jc w:val="both"/>
        <w:rPr>
          <w:rFonts w:ascii="Bookman Old Style" w:hAnsi="Bookman Old Style" w:cs="Tahoma"/>
          <w:b/>
          <w:sz w:val="24"/>
          <w:szCs w:val="24"/>
        </w:rPr>
      </w:pPr>
    </w:p>
    <w:p w14:paraId="6253D88D" w14:textId="77777777" w:rsidR="0021018D" w:rsidRPr="00CC39B8" w:rsidRDefault="0021018D" w:rsidP="00346450">
      <w:pPr>
        <w:pStyle w:val="Prrafodelista"/>
        <w:numPr>
          <w:ilvl w:val="0"/>
          <w:numId w:val="12"/>
        </w:numPr>
        <w:ind w:left="2552" w:hanging="425"/>
        <w:jc w:val="both"/>
        <w:rPr>
          <w:rFonts w:ascii="Bookman Old Style" w:hAnsi="Bookman Old Style" w:cs="Tahoma"/>
          <w:b/>
          <w:sz w:val="24"/>
          <w:szCs w:val="24"/>
        </w:rPr>
      </w:pPr>
      <w:r w:rsidRPr="00CC39B8">
        <w:rPr>
          <w:rFonts w:ascii="Bookman Old Style" w:hAnsi="Bookman Old Style" w:cs="Tahoma"/>
          <w:sz w:val="24"/>
          <w:szCs w:val="24"/>
        </w:rPr>
        <w:t xml:space="preserve">Valorar  la normativa y documentos vinculados al desarrollo del modelo, a saber: Convención Colectiva, Reglamento Autónomo de Servicios, Plan Estratégico y planes operativos, Manual de Actividades Ocupacionales, Descriptivos de Puestos, Estructura de Organización y Puestos, Escala salarial, Metodología establecida en el Banco para identificar metas e indicadores; metodología de costeo ABC, medición de la percepción del cliente interno, sistema de </w:t>
      </w:r>
      <w:r w:rsidRPr="00CC39B8">
        <w:rPr>
          <w:rFonts w:ascii="Bookman Old Style" w:hAnsi="Bookman Old Style" w:cs="Tahoma"/>
          <w:sz w:val="24"/>
          <w:szCs w:val="24"/>
        </w:rPr>
        <w:lastRenderedPageBreak/>
        <w:t>valoración de riesgos y las Disposiciones relativas a la evaluación del desempeño, diccionario de competencias vigente y la propuesta de ajuste desarrollada por el Área Gestión del Talento Humano.</w:t>
      </w:r>
    </w:p>
    <w:p w14:paraId="748968EE" w14:textId="77777777" w:rsidR="00346450" w:rsidRPr="00346450" w:rsidRDefault="00346450" w:rsidP="00346450">
      <w:pPr>
        <w:pStyle w:val="Prrafodelista"/>
        <w:ind w:left="2552"/>
        <w:jc w:val="both"/>
        <w:rPr>
          <w:rFonts w:ascii="Bookman Old Style" w:hAnsi="Bookman Old Style" w:cs="Tahoma"/>
          <w:b/>
          <w:sz w:val="24"/>
          <w:szCs w:val="24"/>
        </w:rPr>
      </w:pPr>
    </w:p>
    <w:p w14:paraId="45A77EFA" w14:textId="77777777" w:rsidR="0021018D" w:rsidRPr="00CC39B8" w:rsidRDefault="0021018D" w:rsidP="00346450">
      <w:pPr>
        <w:pStyle w:val="Prrafodelista"/>
        <w:numPr>
          <w:ilvl w:val="0"/>
          <w:numId w:val="12"/>
        </w:numPr>
        <w:ind w:left="2552" w:hanging="425"/>
        <w:jc w:val="both"/>
        <w:rPr>
          <w:rFonts w:ascii="Bookman Old Style" w:hAnsi="Bookman Old Style" w:cs="Tahoma"/>
          <w:b/>
          <w:sz w:val="24"/>
          <w:szCs w:val="24"/>
        </w:rPr>
      </w:pPr>
      <w:r w:rsidRPr="00CC39B8">
        <w:rPr>
          <w:rFonts w:ascii="Bookman Old Style" w:hAnsi="Bookman Old Style" w:cs="Tahoma"/>
          <w:sz w:val="24"/>
          <w:szCs w:val="24"/>
        </w:rPr>
        <w:t>Presentar un análisis de los puntos citados anteriormente, a efecto de establecer su validación o ajustes y posible empleo de cara al modelo a desarrollar.</w:t>
      </w:r>
      <w:r w:rsidRPr="00CC39B8">
        <w:rPr>
          <w:rFonts w:ascii="Bookman Old Style" w:hAnsi="Bookman Old Style" w:cs="Tahoma"/>
          <w:b/>
          <w:sz w:val="24"/>
          <w:szCs w:val="24"/>
        </w:rPr>
        <w:t xml:space="preserve">  </w:t>
      </w:r>
    </w:p>
    <w:p w14:paraId="45BF09EC" w14:textId="77777777" w:rsidR="0021018D" w:rsidRPr="00CC39B8" w:rsidRDefault="0021018D" w:rsidP="00DD6024">
      <w:pPr>
        <w:pStyle w:val="Prrafodelista"/>
        <w:ind w:left="1429"/>
        <w:jc w:val="both"/>
        <w:rPr>
          <w:rFonts w:ascii="Bookman Old Style" w:hAnsi="Bookman Old Style" w:cs="Tahoma"/>
          <w:sz w:val="24"/>
          <w:szCs w:val="24"/>
        </w:rPr>
      </w:pPr>
    </w:p>
    <w:p w14:paraId="4CEC790D" w14:textId="1B8A11A0" w:rsidR="0021018D" w:rsidRPr="00CC39B8" w:rsidRDefault="00F11B10" w:rsidP="00346450">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6 semanas</w:t>
      </w:r>
      <w:r w:rsidR="0021018D" w:rsidRPr="00CC39B8">
        <w:rPr>
          <w:rFonts w:ascii="Bookman Old Style" w:hAnsi="Bookman Old Style" w:cs="Tahoma"/>
          <w:sz w:val="24"/>
          <w:szCs w:val="24"/>
        </w:rPr>
        <w:t xml:space="preserve">  (equivalente a 30 días hábiles), contado  a partir del día hábil posterior a la comunicación de retiro de la Orden de Compra.</w:t>
      </w:r>
    </w:p>
    <w:p w14:paraId="26ECCB28" w14:textId="77777777" w:rsidR="0021018D" w:rsidRPr="00CC39B8" w:rsidRDefault="0021018D" w:rsidP="00DD6024">
      <w:pPr>
        <w:pStyle w:val="Prrafodelista"/>
        <w:ind w:left="1985"/>
        <w:jc w:val="both"/>
        <w:rPr>
          <w:rFonts w:ascii="Bookman Old Style" w:hAnsi="Bookman Old Style" w:cs="Tahoma"/>
          <w:b/>
          <w:sz w:val="24"/>
          <w:szCs w:val="24"/>
        </w:rPr>
      </w:pPr>
    </w:p>
    <w:p w14:paraId="653A726E" w14:textId="77777777" w:rsidR="0021018D" w:rsidRPr="00CC39B8" w:rsidRDefault="0021018D" w:rsidP="00346450">
      <w:pPr>
        <w:numPr>
          <w:ilvl w:val="1"/>
          <w:numId w:val="40"/>
        </w:numPr>
        <w:spacing w:after="0" w:line="240" w:lineRule="auto"/>
        <w:ind w:left="567" w:hanging="567"/>
        <w:jc w:val="both"/>
        <w:rPr>
          <w:rFonts w:ascii="Bookman Old Style" w:hAnsi="Bookman Old Style" w:cs="Tahoma"/>
          <w:sz w:val="24"/>
          <w:szCs w:val="24"/>
          <w:lang w:val="es-ES" w:eastAsia="es-ES"/>
        </w:rPr>
      </w:pPr>
      <w:r w:rsidRPr="00CC39B8">
        <w:rPr>
          <w:rFonts w:ascii="Bookman Old Style" w:hAnsi="Bookman Old Style" w:cs="Tahoma"/>
          <w:b/>
          <w:sz w:val="24"/>
          <w:szCs w:val="24"/>
          <w:lang w:val="es-ES" w:eastAsia="es-ES"/>
        </w:rPr>
        <w:t xml:space="preserve">Producto N° 2: </w:t>
      </w:r>
      <w:r w:rsidRPr="00CC39B8">
        <w:rPr>
          <w:rFonts w:ascii="Bookman Old Style" w:hAnsi="Bookman Old Style" w:cs="Tahoma"/>
          <w:sz w:val="24"/>
          <w:szCs w:val="24"/>
          <w:lang w:val="es-ES" w:eastAsia="es-ES"/>
        </w:rPr>
        <w:t>El diccionario por competencias y la definición de las competencias en cada uno de los tramos ocupacionales según nivel de complejidad (adecuado a las necesidades de la organización).</w:t>
      </w:r>
    </w:p>
    <w:p w14:paraId="0E44C8F2" w14:textId="77777777" w:rsidR="0021018D" w:rsidRPr="00CC39B8" w:rsidRDefault="0021018D" w:rsidP="00DD6024">
      <w:pPr>
        <w:pStyle w:val="Prrafodelista"/>
        <w:ind w:left="720"/>
        <w:jc w:val="both"/>
        <w:rPr>
          <w:rFonts w:ascii="Bookman Old Style" w:hAnsi="Bookman Old Style" w:cs="Tahoma"/>
          <w:vanish/>
          <w:sz w:val="24"/>
          <w:szCs w:val="24"/>
          <w:lang w:val="es-ES"/>
        </w:rPr>
      </w:pPr>
    </w:p>
    <w:p w14:paraId="7FDD9D5D" w14:textId="77777777" w:rsidR="0021018D" w:rsidRPr="00CC39B8" w:rsidRDefault="0021018D" w:rsidP="00346450">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Debe incluir la revisión del diccionario de competencias empleado en el Banco.</w:t>
      </w:r>
    </w:p>
    <w:p w14:paraId="24E38F41" w14:textId="77777777" w:rsidR="00346450" w:rsidRDefault="00346450" w:rsidP="00346450">
      <w:pPr>
        <w:pStyle w:val="Prrafodelista"/>
        <w:ind w:left="1276"/>
        <w:jc w:val="both"/>
        <w:rPr>
          <w:rFonts w:ascii="Bookman Old Style" w:hAnsi="Bookman Old Style" w:cs="Tahoma"/>
          <w:sz w:val="24"/>
          <w:szCs w:val="24"/>
          <w:lang w:val="es-ES"/>
        </w:rPr>
      </w:pPr>
    </w:p>
    <w:p w14:paraId="73EAF47D" w14:textId="77777777" w:rsidR="0021018D" w:rsidRPr="00CC39B8" w:rsidRDefault="0021018D" w:rsidP="00346450">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Considerar que como parte de los requerimientos del Banco, es necesario contar con competencias agrupadas por tramo ocupacional, cuyo número no debe alejarse desmesuradamente de entre 5 y 9 competencias (salvo aquellos puestos en que técnicamente se justifique una modificación a dicho rango), sin que ello afecte la cantidad que finalmente integre el diccionario.</w:t>
      </w:r>
    </w:p>
    <w:p w14:paraId="204AA974" w14:textId="77777777" w:rsidR="00346450" w:rsidRDefault="00346450" w:rsidP="00346450">
      <w:pPr>
        <w:pStyle w:val="Prrafodelista"/>
        <w:ind w:left="1418"/>
        <w:jc w:val="both"/>
        <w:rPr>
          <w:rFonts w:ascii="Bookman Old Style" w:hAnsi="Bookman Old Style" w:cs="Tahoma"/>
          <w:sz w:val="24"/>
          <w:szCs w:val="24"/>
          <w:lang w:val="es-ES"/>
        </w:rPr>
      </w:pPr>
    </w:p>
    <w:p w14:paraId="17B25B6B" w14:textId="77777777" w:rsidR="0021018D" w:rsidRPr="00CC39B8" w:rsidRDefault="0021018D" w:rsidP="00346450">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Proponer el diccionario de competencias que se utilizará como base para la configuración del sistema de evaluación del desempeño, acorde con las necesidades de la Institución.  </w:t>
      </w:r>
    </w:p>
    <w:p w14:paraId="183E5F48" w14:textId="77777777" w:rsidR="00346450" w:rsidRDefault="00346450" w:rsidP="00346450">
      <w:pPr>
        <w:pStyle w:val="Prrafodelista"/>
        <w:ind w:left="1276" w:hanging="709"/>
        <w:jc w:val="both"/>
        <w:rPr>
          <w:rFonts w:ascii="Bookman Old Style" w:hAnsi="Bookman Old Style" w:cs="Tahoma"/>
          <w:sz w:val="24"/>
          <w:szCs w:val="24"/>
          <w:lang w:val="es-ES"/>
        </w:rPr>
      </w:pPr>
    </w:p>
    <w:p w14:paraId="3069E307" w14:textId="77777777" w:rsidR="0021018D" w:rsidRPr="00CC39B8" w:rsidRDefault="0021018D" w:rsidP="00346450">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La empresa adjudicada identificará y propondrá la cantidad de niveles en los cuales las competencias serán evaluadas, así como las competencias para cada actividad ocupacional del BCCR.   </w:t>
      </w:r>
    </w:p>
    <w:p w14:paraId="69373E22" w14:textId="77777777" w:rsidR="0021018D" w:rsidRPr="00CC39B8" w:rsidRDefault="0021018D" w:rsidP="00DD6024">
      <w:pPr>
        <w:pStyle w:val="Prrafodelista"/>
        <w:ind w:left="2410"/>
        <w:contextualSpacing/>
        <w:jc w:val="both"/>
        <w:rPr>
          <w:rFonts w:ascii="Bookman Old Style" w:hAnsi="Bookman Old Style" w:cs="Tahoma"/>
          <w:sz w:val="24"/>
          <w:szCs w:val="24"/>
        </w:rPr>
      </w:pPr>
    </w:p>
    <w:p w14:paraId="0757A035" w14:textId="69488044" w:rsidR="0021018D" w:rsidRPr="00CC39B8" w:rsidRDefault="00773411" w:rsidP="00346450">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9 semanas</w:t>
      </w:r>
      <w:r w:rsidR="0021018D" w:rsidRPr="00CC39B8">
        <w:rPr>
          <w:rFonts w:ascii="Bookman Old Style" w:hAnsi="Bookman Old Style" w:cs="Tahoma"/>
          <w:sz w:val="24"/>
          <w:szCs w:val="24"/>
        </w:rPr>
        <w:t xml:space="preserve">  (equivalente a 45 días hábiles), contado  a partir del día hábil posterior a la comunicación de retiro de la Orden de Compra.</w:t>
      </w:r>
      <w:r w:rsidR="0021018D" w:rsidRPr="00CC39B8">
        <w:rPr>
          <w:rFonts w:ascii="Bookman Old Style" w:hAnsi="Bookman Old Style" w:cs="Tahoma"/>
          <w:b/>
          <w:sz w:val="24"/>
          <w:szCs w:val="24"/>
        </w:rPr>
        <w:t xml:space="preserve"> </w:t>
      </w:r>
    </w:p>
    <w:p w14:paraId="47A9BC6A" w14:textId="77777777" w:rsidR="0021018D" w:rsidRPr="00CC39B8" w:rsidRDefault="0021018D" w:rsidP="00DD6024">
      <w:pPr>
        <w:pStyle w:val="Prrafodelista"/>
        <w:ind w:left="1418"/>
        <w:jc w:val="both"/>
        <w:rPr>
          <w:rFonts w:ascii="Bookman Old Style" w:hAnsi="Bookman Old Style" w:cs="Tahoma"/>
          <w:b/>
          <w:sz w:val="24"/>
          <w:szCs w:val="24"/>
        </w:rPr>
      </w:pPr>
      <w:r w:rsidRPr="00CC39B8">
        <w:rPr>
          <w:rFonts w:ascii="Bookman Old Style" w:hAnsi="Bookman Old Style" w:cs="Tahoma"/>
          <w:b/>
          <w:sz w:val="24"/>
          <w:szCs w:val="24"/>
        </w:rPr>
        <w:t xml:space="preserve">  </w:t>
      </w:r>
    </w:p>
    <w:p w14:paraId="55ADF9F6" w14:textId="77777777" w:rsidR="0021018D" w:rsidRPr="00CC39B8" w:rsidRDefault="0021018D" w:rsidP="00346450">
      <w:pPr>
        <w:numPr>
          <w:ilvl w:val="1"/>
          <w:numId w:val="40"/>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lastRenderedPageBreak/>
        <w:t xml:space="preserve">Producto </w:t>
      </w:r>
      <w:r w:rsidRPr="00CC39B8">
        <w:rPr>
          <w:rFonts w:ascii="Bookman Old Style" w:hAnsi="Bookman Old Style" w:cs="Tahoma"/>
          <w:b/>
          <w:sz w:val="24"/>
          <w:szCs w:val="24"/>
          <w:lang w:val="es-ES" w:eastAsia="es-ES"/>
        </w:rPr>
        <w:t xml:space="preserve">N° </w:t>
      </w:r>
      <w:r w:rsidRPr="00CC39B8">
        <w:rPr>
          <w:rFonts w:ascii="Bookman Old Style" w:hAnsi="Bookman Old Style" w:cs="Tahoma"/>
          <w:b/>
          <w:sz w:val="24"/>
          <w:szCs w:val="24"/>
        </w:rPr>
        <w:t xml:space="preserve">3: </w:t>
      </w:r>
      <w:r w:rsidRPr="00CC39B8">
        <w:rPr>
          <w:rFonts w:ascii="Bookman Old Style" w:hAnsi="Bookman Old Style" w:cs="Tahoma"/>
          <w:sz w:val="24"/>
          <w:szCs w:val="24"/>
        </w:rPr>
        <w:t>Diseño e instrumentalización de un modelo de evaluación del desempeño del recurso Humano, considerando el ciclo de la  planeación estratégica.</w:t>
      </w:r>
    </w:p>
    <w:p w14:paraId="0E5B28D6" w14:textId="77777777" w:rsidR="0021018D" w:rsidRPr="00CC39B8" w:rsidRDefault="0021018D" w:rsidP="00DD6024">
      <w:pPr>
        <w:spacing w:after="0"/>
        <w:ind w:left="709"/>
        <w:jc w:val="both"/>
        <w:rPr>
          <w:rFonts w:ascii="Bookman Old Style" w:hAnsi="Bookman Old Style" w:cs="Tahoma"/>
          <w:sz w:val="24"/>
          <w:szCs w:val="24"/>
        </w:rPr>
      </w:pPr>
    </w:p>
    <w:p w14:paraId="5A3A64BE" w14:textId="77777777" w:rsidR="0021018D" w:rsidRPr="00CC39B8" w:rsidRDefault="0021018D" w:rsidP="00346450">
      <w:pPr>
        <w:pStyle w:val="Prrafodelista"/>
        <w:ind w:left="567"/>
        <w:jc w:val="both"/>
        <w:rPr>
          <w:rFonts w:ascii="Bookman Old Style" w:hAnsi="Bookman Old Style" w:cs="Tahoma"/>
          <w:sz w:val="24"/>
          <w:szCs w:val="24"/>
        </w:rPr>
      </w:pPr>
      <w:r w:rsidRPr="00CC39B8">
        <w:rPr>
          <w:rFonts w:ascii="Bookman Old Style" w:hAnsi="Bookman Old Style" w:cs="Tahoma"/>
          <w:sz w:val="24"/>
          <w:szCs w:val="24"/>
        </w:rPr>
        <w:t>El contratista deberá proponer un modelo de evaluación del desempeño del recurso humano basado en competencias, considerando el ciclo de la  planeación estratégica y vinculado a la cultura organizacional del BCCR, que sea  aplicable en una plataforma informática provista por la empresa consultora, que contenga una metodología detallada con las herramientas, los procedimientos y los lineamientos para la gestión individual y el establecimiento, ponderación de metas y objetivos; definiendo los resultados esperados, así como los compromisos sobre las metas que deberán alcanzar los servidores y colaboradores,  de manera que:</w:t>
      </w:r>
    </w:p>
    <w:p w14:paraId="0D37C669" w14:textId="77777777" w:rsidR="0021018D" w:rsidRPr="00CC39B8" w:rsidRDefault="0021018D" w:rsidP="00DD6024">
      <w:pPr>
        <w:pStyle w:val="Prrafodelista"/>
        <w:ind w:left="709"/>
        <w:jc w:val="both"/>
        <w:rPr>
          <w:rFonts w:ascii="Bookman Old Style" w:hAnsi="Bookman Old Style" w:cs="Tahoma"/>
          <w:sz w:val="24"/>
          <w:szCs w:val="24"/>
        </w:rPr>
      </w:pPr>
    </w:p>
    <w:p w14:paraId="2FC36783" w14:textId="6033A681" w:rsidR="0021018D" w:rsidRPr="00CC39B8" w:rsidRDefault="00F11B10"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Se </w:t>
      </w:r>
      <w:r w:rsidR="0021018D" w:rsidRPr="00CC39B8">
        <w:rPr>
          <w:rFonts w:ascii="Bookman Old Style" w:hAnsi="Bookman Old Style" w:cs="Tahoma"/>
          <w:sz w:val="24"/>
          <w:szCs w:val="24"/>
          <w:lang w:val="es-ES"/>
        </w:rPr>
        <w:t>encuentre alineado al plan estratégico y la cultura de la Institución.</w:t>
      </w:r>
    </w:p>
    <w:p w14:paraId="5153A244" w14:textId="77777777" w:rsidR="008C1DA4" w:rsidRDefault="008C1DA4" w:rsidP="008C1DA4">
      <w:pPr>
        <w:pStyle w:val="Prrafodelista"/>
        <w:ind w:left="1276" w:hanging="709"/>
        <w:jc w:val="both"/>
        <w:rPr>
          <w:rFonts w:ascii="Bookman Old Style" w:hAnsi="Bookman Old Style" w:cs="Tahoma"/>
          <w:sz w:val="24"/>
          <w:szCs w:val="24"/>
          <w:lang w:val="es-ES"/>
        </w:rPr>
      </w:pPr>
    </w:p>
    <w:p w14:paraId="7666DD5C"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Sea cuantitativo y cualitativo según corresponda.</w:t>
      </w:r>
    </w:p>
    <w:p w14:paraId="03DA1AB6" w14:textId="77777777" w:rsidR="008C1DA4" w:rsidRDefault="008C1DA4" w:rsidP="008C1DA4">
      <w:pPr>
        <w:pStyle w:val="Prrafodelista"/>
        <w:ind w:left="1276" w:hanging="709"/>
        <w:jc w:val="both"/>
        <w:rPr>
          <w:rFonts w:ascii="Bookman Old Style" w:hAnsi="Bookman Old Style" w:cs="Tahoma"/>
          <w:sz w:val="24"/>
          <w:szCs w:val="24"/>
          <w:lang w:val="es-ES"/>
        </w:rPr>
      </w:pPr>
    </w:p>
    <w:p w14:paraId="63470B48"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Considere particularidades para evaluar la productividad según nivel jerárquico y familias o grupos  de puestos.</w:t>
      </w:r>
    </w:p>
    <w:p w14:paraId="5383C66C" w14:textId="77777777" w:rsidR="008C1DA4" w:rsidRDefault="008C1DA4" w:rsidP="008C1DA4">
      <w:pPr>
        <w:pStyle w:val="Prrafodelista"/>
        <w:ind w:left="1276" w:hanging="709"/>
        <w:jc w:val="both"/>
        <w:rPr>
          <w:rFonts w:ascii="Bookman Old Style" w:hAnsi="Bookman Old Style" w:cs="Tahoma"/>
          <w:sz w:val="24"/>
          <w:szCs w:val="24"/>
          <w:lang w:val="es-ES"/>
        </w:rPr>
      </w:pPr>
    </w:p>
    <w:p w14:paraId="3788A28C"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Tome como base la metodología ya establecida en el Banco para la identificación de metas. No obstante, se esperan sugerencias de mejora sobre esa(s) metodología(s), si se consideran pertinentes. </w:t>
      </w:r>
    </w:p>
    <w:p w14:paraId="63285134" w14:textId="77777777" w:rsidR="008C1DA4" w:rsidRDefault="008C1DA4" w:rsidP="008C1DA4">
      <w:pPr>
        <w:pStyle w:val="Prrafodelista"/>
        <w:ind w:left="1276"/>
        <w:jc w:val="both"/>
        <w:rPr>
          <w:rFonts w:ascii="Bookman Old Style" w:hAnsi="Bookman Old Style" w:cs="Tahoma"/>
          <w:sz w:val="24"/>
          <w:szCs w:val="24"/>
          <w:lang w:val="es-ES"/>
        </w:rPr>
      </w:pPr>
    </w:p>
    <w:p w14:paraId="0FD0A316"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Considere el criterio  de la División Administrativa y la de Gestión y Desarrollo; sobre los elementos que se tomarán en cuenta en la metodología que se estaría empleando para obtener la evaluación del desempeño del recurso Humano, considerando el ciclo de la  planeación estratégica.</w:t>
      </w:r>
    </w:p>
    <w:p w14:paraId="14DB2F36" w14:textId="77777777" w:rsidR="008C1DA4" w:rsidRDefault="008C1DA4" w:rsidP="008C1DA4">
      <w:pPr>
        <w:pStyle w:val="Prrafodelista"/>
        <w:ind w:left="1276"/>
        <w:jc w:val="both"/>
        <w:rPr>
          <w:rFonts w:ascii="Bookman Old Style" w:hAnsi="Bookman Old Style" w:cs="Tahoma"/>
          <w:sz w:val="24"/>
          <w:szCs w:val="24"/>
          <w:lang w:val="es-ES"/>
        </w:rPr>
      </w:pPr>
    </w:p>
    <w:p w14:paraId="520D4EBE"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Diseñe alternativas para el manejo de incentivos (para resultados extraordinarios) y  consecuencias (para resultados de evaluaciones no satisfactorias), derivados del Modelo de Gestión del Desempeño, así como la correspondiente estimación de costos, acorde a la realidad normativa y presupuestaria del BCCR, y los tramos ocupacionales. </w:t>
      </w:r>
    </w:p>
    <w:p w14:paraId="69C63E2B" w14:textId="77777777" w:rsidR="008C1DA4" w:rsidRDefault="008C1DA4" w:rsidP="008C1DA4">
      <w:pPr>
        <w:pStyle w:val="Prrafodelista"/>
        <w:ind w:left="1276"/>
        <w:jc w:val="both"/>
        <w:rPr>
          <w:rFonts w:ascii="Bookman Old Style" w:hAnsi="Bookman Old Style" w:cs="Tahoma"/>
          <w:sz w:val="24"/>
          <w:szCs w:val="24"/>
          <w:lang w:val="es-ES"/>
        </w:rPr>
      </w:pPr>
    </w:p>
    <w:p w14:paraId="6392C15D"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Desarrolle las metodologías e instrumentos para gestionar tanto los resultados satisfactorios como  aquellos en los que existan oportunidades de mejora, tanto para la gestión del </w:t>
      </w:r>
      <w:r w:rsidRPr="00CC39B8">
        <w:rPr>
          <w:rFonts w:ascii="Bookman Old Style" w:hAnsi="Bookman Old Style" w:cs="Tahoma"/>
          <w:sz w:val="24"/>
          <w:szCs w:val="24"/>
          <w:lang w:val="es-ES"/>
        </w:rPr>
        <w:lastRenderedPageBreak/>
        <w:t>desempeño de metas y objetivos, como para el desarrollo del individuo. Entre otros, deberá contener una metodología para la administración de cierre de brechas del individuo (Competencias).</w:t>
      </w:r>
    </w:p>
    <w:p w14:paraId="3217C5BF" w14:textId="77777777" w:rsidR="008C1DA4" w:rsidRDefault="008C1DA4" w:rsidP="008C1DA4">
      <w:pPr>
        <w:pStyle w:val="Prrafodelista"/>
        <w:ind w:left="1560"/>
        <w:jc w:val="both"/>
        <w:rPr>
          <w:rFonts w:ascii="Bookman Old Style" w:hAnsi="Bookman Old Style" w:cs="Tahoma"/>
          <w:sz w:val="24"/>
          <w:szCs w:val="24"/>
          <w:lang w:val="es-ES"/>
        </w:rPr>
      </w:pPr>
    </w:p>
    <w:p w14:paraId="1010EDAC"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Establezca como mínimo los tipos de tutorías, periodicidad, escalas de calificación, roles y responsabilidades para su adecuada aplicación, así como la conceptualización y establecimiento de las competencias por tramo ocupacional, que permitan un rápido manejo, a la medida de las necesidades del Banco, considerando que el número de competencias a definir por tramo ocupacional. Deberá permitir que el proceso de evaluación individual sea ágil y cuente con los mecanismos que faciliten el proceso, tomando en cuenta que algunas personas deberán realizar una cantidad considerable de evaluaciones.  De forma tal que la cantidad de competencias por tramo ocupacional, no debería alejarse desmesuradamente de entre 5 y 9 competencias (salvo aquellos puestos en que técnicamente se justifique una modificación a dicho rango); lo anterior sin detrimento del número de competencias que al final conformen el  diccionario institucional.</w:t>
      </w:r>
    </w:p>
    <w:p w14:paraId="6D9E2556" w14:textId="77777777" w:rsidR="008C1DA4" w:rsidRDefault="008C1DA4" w:rsidP="008C1DA4">
      <w:pPr>
        <w:pStyle w:val="Prrafodelista"/>
        <w:ind w:left="1560"/>
        <w:jc w:val="both"/>
        <w:rPr>
          <w:rFonts w:ascii="Bookman Old Style" w:hAnsi="Bookman Old Style" w:cs="Tahoma"/>
          <w:sz w:val="24"/>
          <w:szCs w:val="24"/>
          <w:lang w:val="es-ES"/>
        </w:rPr>
      </w:pPr>
    </w:p>
    <w:p w14:paraId="747A8DA3"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lang w:val="es-ES"/>
        </w:rPr>
      </w:pPr>
      <w:r w:rsidRPr="00CC39B8">
        <w:rPr>
          <w:rFonts w:ascii="Bookman Old Style" w:hAnsi="Bookman Old Style" w:cs="Tahoma"/>
          <w:sz w:val="24"/>
          <w:szCs w:val="24"/>
          <w:lang w:val="es-ES"/>
        </w:rPr>
        <w:t>La metodología se  conceptualice de manera tal que permita a la organización contar con una herramienta versátil, ajustable según los requerimientos institucionales, proponiendo los mecanismos a seguir para incorporar las modificaciones cuando así se requiera, aspecto que también deberá reflejarse en la  herramienta tecnológica provista por la empresa consultora para desarrollar el proceso de evaluación del desempeño.</w:t>
      </w:r>
    </w:p>
    <w:p w14:paraId="64AA43C4" w14:textId="77777777" w:rsidR="008C1DA4" w:rsidRDefault="008C1DA4" w:rsidP="008C1DA4">
      <w:pPr>
        <w:pStyle w:val="Prrafodelista"/>
        <w:ind w:left="1418"/>
        <w:jc w:val="both"/>
        <w:rPr>
          <w:rFonts w:ascii="Bookman Old Style" w:hAnsi="Bookman Old Style" w:cs="Tahoma"/>
          <w:sz w:val="24"/>
          <w:szCs w:val="24"/>
          <w:lang w:val="es-ES"/>
        </w:rPr>
      </w:pPr>
    </w:p>
    <w:p w14:paraId="1C98A239" w14:textId="77777777" w:rsidR="0021018D" w:rsidRPr="00CC39B8" w:rsidRDefault="0021018D" w:rsidP="008C1DA4">
      <w:pPr>
        <w:pStyle w:val="Prrafodelista"/>
        <w:numPr>
          <w:ilvl w:val="2"/>
          <w:numId w:val="40"/>
        </w:numPr>
        <w:ind w:left="1418" w:hanging="851"/>
        <w:jc w:val="both"/>
        <w:rPr>
          <w:rFonts w:ascii="Bookman Old Style" w:hAnsi="Bookman Old Style" w:cs="Tahoma"/>
          <w:sz w:val="24"/>
          <w:szCs w:val="24"/>
          <w:lang w:val="es-ES"/>
        </w:rPr>
      </w:pPr>
      <w:r w:rsidRPr="00CC39B8">
        <w:rPr>
          <w:rFonts w:ascii="Bookman Old Style" w:hAnsi="Bookman Old Style" w:cs="Tahoma"/>
          <w:sz w:val="24"/>
          <w:szCs w:val="24"/>
          <w:lang w:val="es-ES"/>
        </w:rPr>
        <w:t>Detalle de los elementos que deberán tipificar los “qué y cómo” a  ser considerados  en la  puesta en práctica del modelo de gestión del desempeño a efecto de establecer con claridad los resultados de la gestión (individual, grupal y combinada si es que procede), de acuerdo con los parámetros que sean considerados en la metodología.</w:t>
      </w:r>
    </w:p>
    <w:p w14:paraId="69B7AB2D" w14:textId="77777777" w:rsidR="008C1DA4" w:rsidRDefault="008C1DA4" w:rsidP="008C1DA4">
      <w:pPr>
        <w:pStyle w:val="Prrafodelista"/>
        <w:ind w:left="1418"/>
        <w:jc w:val="both"/>
        <w:rPr>
          <w:rFonts w:ascii="Bookman Old Style" w:hAnsi="Bookman Old Style" w:cs="Tahoma"/>
          <w:sz w:val="24"/>
          <w:szCs w:val="24"/>
          <w:lang w:val="es-ES"/>
        </w:rPr>
      </w:pPr>
    </w:p>
    <w:p w14:paraId="26942FDD" w14:textId="77777777" w:rsidR="0021018D" w:rsidRPr="00CC39B8" w:rsidRDefault="0021018D" w:rsidP="008C1DA4">
      <w:pPr>
        <w:pStyle w:val="Prrafodelista"/>
        <w:numPr>
          <w:ilvl w:val="2"/>
          <w:numId w:val="40"/>
        </w:numPr>
        <w:ind w:left="1418" w:hanging="851"/>
        <w:jc w:val="both"/>
        <w:rPr>
          <w:rFonts w:ascii="Bookman Old Style" w:hAnsi="Bookman Old Style" w:cs="Tahoma"/>
          <w:sz w:val="24"/>
          <w:szCs w:val="24"/>
          <w:lang w:val="es-ES"/>
        </w:rPr>
      </w:pPr>
      <w:r w:rsidRPr="00CC39B8">
        <w:rPr>
          <w:rFonts w:ascii="Bookman Old Style" w:hAnsi="Bookman Old Style" w:cs="Tahoma"/>
          <w:sz w:val="24"/>
          <w:szCs w:val="24"/>
          <w:lang w:val="es-ES"/>
        </w:rPr>
        <w:t>Como parte de la generación del trabajo, es importante destacar que se espera que:</w:t>
      </w:r>
    </w:p>
    <w:p w14:paraId="7879E421" w14:textId="77777777" w:rsidR="008C1DA4" w:rsidRDefault="008C1DA4" w:rsidP="008C1DA4">
      <w:pPr>
        <w:pStyle w:val="Prrafodelista"/>
        <w:ind w:left="1985"/>
        <w:jc w:val="both"/>
        <w:rPr>
          <w:rFonts w:ascii="Bookman Old Style" w:hAnsi="Bookman Old Style" w:cs="Tahoma"/>
          <w:sz w:val="24"/>
          <w:szCs w:val="24"/>
          <w:lang w:val="es-ES"/>
        </w:rPr>
      </w:pPr>
    </w:p>
    <w:p w14:paraId="1DFCEBE2" w14:textId="77777777" w:rsidR="0021018D" w:rsidRPr="00CC39B8" w:rsidRDefault="0021018D" w:rsidP="008C1DA4">
      <w:pPr>
        <w:pStyle w:val="Prrafodelista"/>
        <w:numPr>
          <w:ilvl w:val="0"/>
          <w:numId w:val="34"/>
        </w:numPr>
        <w:ind w:left="1701" w:hanging="283"/>
        <w:jc w:val="both"/>
        <w:rPr>
          <w:rFonts w:ascii="Bookman Old Style" w:hAnsi="Bookman Old Style" w:cs="Tahoma"/>
          <w:sz w:val="24"/>
          <w:szCs w:val="24"/>
          <w:lang w:val="es-ES"/>
        </w:rPr>
      </w:pPr>
      <w:r w:rsidRPr="00CC39B8">
        <w:rPr>
          <w:rFonts w:ascii="Bookman Old Style" w:hAnsi="Bookman Old Style" w:cs="Tahoma"/>
          <w:sz w:val="24"/>
          <w:szCs w:val="24"/>
          <w:lang w:val="es-ES"/>
        </w:rPr>
        <w:t xml:space="preserve">El equipo de trabajo participe activamente en la captura de información y retroalimentación sosteniendo reuniones, con la Auditoría Interna, Asesoría Jurídica, </w:t>
      </w:r>
      <w:r w:rsidRPr="00CC39B8">
        <w:rPr>
          <w:rFonts w:ascii="Bookman Old Style" w:hAnsi="Bookman Old Style" w:cs="Tahoma"/>
          <w:sz w:val="24"/>
          <w:szCs w:val="24"/>
          <w:lang w:val="es-ES"/>
        </w:rPr>
        <w:lastRenderedPageBreak/>
        <w:t>Gerencia, Subgerencia, Comité Gerencial, Presidencia, Junta Directiva, CONASSIF, Órganos de Desconcentración Máxima (ODM´s), Sindicatos de Empleados y personal de la organización. Asimismo, se requiere su participación activa en los procesos de exposición, defensa, aclaración del modelo, cuando así se le solicite, de manera tal que coadyuve con la Administración en la formulación y aprobación del Sistema de Gestión del Desempeño  ante las instancias pertinentes.</w:t>
      </w:r>
    </w:p>
    <w:p w14:paraId="460E062E" w14:textId="77777777" w:rsidR="008C1DA4" w:rsidRDefault="008C1DA4" w:rsidP="008C1DA4">
      <w:pPr>
        <w:pStyle w:val="Prrafodelista"/>
        <w:ind w:left="1701" w:hanging="283"/>
        <w:jc w:val="both"/>
        <w:rPr>
          <w:rFonts w:ascii="Bookman Old Style" w:hAnsi="Bookman Old Style" w:cs="Tahoma"/>
          <w:sz w:val="24"/>
          <w:szCs w:val="24"/>
          <w:lang w:val="es-ES"/>
        </w:rPr>
      </w:pPr>
    </w:p>
    <w:p w14:paraId="0AF1F23B" w14:textId="77777777" w:rsidR="0021018D" w:rsidRDefault="0021018D" w:rsidP="008C1DA4">
      <w:pPr>
        <w:pStyle w:val="Prrafodelista"/>
        <w:numPr>
          <w:ilvl w:val="0"/>
          <w:numId w:val="34"/>
        </w:numPr>
        <w:ind w:left="1701" w:hanging="283"/>
        <w:jc w:val="both"/>
        <w:rPr>
          <w:rFonts w:ascii="Bookman Old Style" w:hAnsi="Bookman Old Style" w:cs="Tahoma"/>
          <w:sz w:val="24"/>
          <w:szCs w:val="24"/>
          <w:lang w:val="es-ES"/>
        </w:rPr>
      </w:pPr>
      <w:r w:rsidRPr="00CC39B8">
        <w:rPr>
          <w:rFonts w:ascii="Bookman Old Style" w:hAnsi="Bookman Old Style" w:cs="Tahoma"/>
          <w:sz w:val="24"/>
          <w:szCs w:val="24"/>
          <w:lang w:val="es-ES"/>
        </w:rPr>
        <w:t>El Contratista con su Encargado de  Proyecto y equipo de trabajo según corresponda, serán convocados cada vez que sea necesario, para exponer los avances del trabajo, previa coordinación con al menos un día de antelación con los Encargados Generales de la Contratación; atendiendo las recomendaciones y ajustes que se propongan sobre la marcha. Además, cuando  se estime necesaria su participación ante el Equipo Contraparte, Auditoría Interna, Asesoría Jurídica, Gerencia, Subgerencia, Comité Gerencial, Presidencia, Junta Directiva, CONASSIF, Órganos de Desconcentración Máxima (ODM´s), Sindicatos de Empleados y personal de la organización. (Actividades a realizar generalmente en horas hábiles).</w:t>
      </w:r>
    </w:p>
    <w:p w14:paraId="45C29530" w14:textId="33A4A474" w:rsidR="004F5DE6" w:rsidRPr="004F5DE6" w:rsidRDefault="004F5DE6" w:rsidP="004F5DE6">
      <w:pPr>
        <w:pStyle w:val="Prrafodelista"/>
        <w:rPr>
          <w:rFonts w:ascii="Bookman Old Style" w:hAnsi="Bookman Old Style" w:cs="Tahoma"/>
          <w:sz w:val="24"/>
          <w:szCs w:val="24"/>
          <w:lang w:val="es-ES"/>
        </w:rPr>
      </w:pPr>
    </w:p>
    <w:p w14:paraId="7EE66C97" w14:textId="77777777" w:rsidR="0021018D" w:rsidRPr="00CC39B8" w:rsidRDefault="0021018D" w:rsidP="008C1DA4">
      <w:pPr>
        <w:pStyle w:val="Prrafodelista"/>
        <w:numPr>
          <w:ilvl w:val="0"/>
          <w:numId w:val="34"/>
        </w:numPr>
        <w:ind w:left="1701" w:hanging="283"/>
        <w:jc w:val="both"/>
        <w:rPr>
          <w:rFonts w:ascii="Bookman Old Style" w:hAnsi="Bookman Old Style" w:cs="Tahoma"/>
          <w:sz w:val="24"/>
          <w:szCs w:val="24"/>
          <w:lang w:val="es-ES"/>
        </w:rPr>
      </w:pPr>
      <w:r w:rsidRPr="00CC39B8">
        <w:rPr>
          <w:rFonts w:ascii="Bookman Old Style" w:hAnsi="Bookman Old Style" w:cs="Tahoma"/>
          <w:sz w:val="24"/>
          <w:szCs w:val="24"/>
          <w:lang w:val="es-ES"/>
        </w:rPr>
        <w:t>Dichas actividades estarán orientadas a facilitar la formulación de un modelo acorde con la necesidad institucional y posteriormente su validación.</w:t>
      </w:r>
    </w:p>
    <w:p w14:paraId="2618BA31" w14:textId="77777777" w:rsidR="008C1DA4" w:rsidRDefault="008C1DA4" w:rsidP="008C1DA4">
      <w:pPr>
        <w:pStyle w:val="Prrafodelista"/>
        <w:ind w:left="1701" w:hanging="283"/>
        <w:jc w:val="both"/>
        <w:rPr>
          <w:rFonts w:ascii="Bookman Old Style" w:hAnsi="Bookman Old Style" w:cs="Tahoma"/>
          <w:sz w:val="24"/>
          <w:szCs w:val="24"/>
          <w:lang w:val="es-ES"/>
        </w:rPr>
      </w:pPr>
    </w:p>
    <w:p w14:paraId="68E0CEAB" w14:textId="77777777" w:rsidR="0021018D" w:rsidRPr="00CC39B8" w:rsidRDefault="0021018D" w:rsidP="008C1DA4">
      <w:pPr>
        <w:pStyle w:val="Prrafodelista"/>
        <w:numPr>
          <w:ilvl w:val="0"/>
          <w:numId w:val="34"/>
        </w:numPr>
        <w:ind w:left="1701" w:hanging="283"/>
        <w:jc w:val="both"/>
        <w:rPr>
          <w:rFonts w:ascii="Bookman Old Style" w:hAnsi="Bookman Old Style" w:cs="Tahoma"/>
          <w:sz w:val="24"/>
          <w:szCs w:val="24"/>
          <w:lang w:val="es-ES"/>
        </w:rPr>
      </w:pPr>
      <w:r w:rsidRPr="00CC39B8">
        <w:rPr>
          <w:rFonts w:ascii="Bookman Old Style" w:hAnsi="Bookman Old Style" w:cs="Tahoma"/>
          <w:sz w:val="24"/>
          <w:szCs w:val="24"/>
          <w:lang w:val="es-ES"/>
        </w:rPr>
        <w:t>Deberá cumplir todas las reuniones necesarias durante el proceso de análisis y formulación, incluidas dentro del precio fijo ofertado.</w:t>
      </w:r>
    </w:p>
    <w:p w14:paraId="13657308" w14:textId="77777777" w:rsidR="0021018D" w:rsidRPr="00CC39B8" w:rsidRDefault="0021018D" w:rsidP="00DD6024">
      <w:pPr>
        <w:spacing w:after="0"/>
        <w:ind w:left="1560" w:hanging="851"/>
        <w:jc w:val="both"/>
        <w:rPr>
          <w:rFonts w:ascii="Bookman Old Style" w:hAnsi="Bookman Old Style" w:cs="Tahoma"/>
          <w:sz w:val="24"/>
          <w:szCs w:val="24"/>
        </w:rPr>
      </w:pPr>
    </w:p>
    <w:p w14:paraId="35FAA584" w14:textId="52CA91F7" w:rsidR="0021018D" w:rsidRPr="00CC39B8" w:rsidRDefault="0021018D" w:rsidP="008C1DA4">
      <w:pPr>
        <w:pStyle w:val="Prrafodelista"/>
        <w:ind w:left="567"/>
        <w:jc w:val="both"/>
        <w:rPr>
          <w:rFonts w:ascii="Bookman Old Style" w:hAnsi="Bookman Old Style" w:cs="Tahoma"/>
          <w:sz w:val="24"/>
          <w:szCs w:val="24"/>
        </w:rPr>
      </w:pPr>
      <w:r w:rsidRPr="00CC39B8">
        <w:rPr>
          <w:rFonts w:ascii="Bookman Old Style" w:hAnsi="Bookman Old Style" w:cs="Tahoma"/>
          <w:b/>
          <w:sz w:val="24"/>
          <w:szCs w:val="24"/>
        </w:rPr>
        <w:t xml:space="preserve">Tiempo de Entrega: </w:t>
      </w:r>
      <w:r w:rsidRPr="00CC39B8">
        <w:rPr>
          <w:rFonts w:ascii="Bookman Old Style" w:hAnsi="Bookman Old Style" w:cs="Tahoma"/>
          <w:sz w:val="24"/>
          <w:szCs w:val="24"/>
        </w:rPr>
        <w:t xml:space="preserve">No debe superar un plazo de </w:t>
      </w:r>
      <w:r w:rsidRPr="00CC39B8">
        <w:rPr>
          <w:rFonts w:ascii="Bookman Old Style" w:hAnsi="Bookman Old Style" w:cs="Tahoma"/>
          <w:b/>
          <w:sz w:val="24"/>
          <w:szCs w:val="24"/>
        </w:rPr>
        <w:t>12 semanas</w:t>
      </w:r>
      <w:r w:rsidRPr="00CC39B8">
        <w:rPr>
          <w:rFonts w:ascii="Bookman Old Style" w:hAnsi="Bookman Old Style" w:cs="Tahoma"/>
          <w:sz w:val="24"/>
          <w:szCs w:val="24"/>
        </w:rPr>
        <w:t xml:space="preserve">  (equivalente a 60 días hábiles), contado  a partir del día hábil posterior a la comunicación de retiro de la Orden de Compra.</w:t>
      </w:r>
    </w:p>
    <w:p w14:paraId="6BAC87DA" w14:textId="77777777" w:rsidR="0021018D" w:rsidRPr="00CC39B8" w:rsidRDefault="0021018D" w:rsidP="00DD6024">
      <w:pPr>
        <w:pStyle w:val="Prrafodelista"/>
        <w:ind w:left="709"/>
        <w:jc w:val="both"/>
        <w:rPr>
          <w:rFonts w:ascii="Bookman Old Style" w:hAnsi="Bookman Old Style" w:cs="Tahoma"/>
          <w:b/>
          <w:sz w:val="24"/>
          <w:szCs w:val="24"/>
        </w:rPr>
      </w:pPr>
    </w:p>
    <w:p w14:paraId="54E49A4C"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 xml:space="preserve">Producto N° 4: </w:t>
      </w:r>
      <w:r w:rsidRPr="00CC39B8">
        <w:rPr>
          <w:rFonts w:ascii="Bookman Old Style" w:hAnsi="Bookman Old Style" w:cs="Tahoma"/>
          <w:sz w:val="24"/>
          <w:szCs w:val="24"/>
        </w:rPr>
        <w:t>Políticas y Procedimientos asociadas a la evaluación del desempeño de la gestión del recurso humano basado en competencias, considerando el ciclo de la  planeación estratégica.</w:t>
      </w:r>
    </w:p>
    <w:p w14:paraId="4062361E" w14:textId="77777777" w:rsidR="008C1DA4" w:rsidRDefault="008C1DA4" w:rsidP="008C1DA4">
      <w:pPr>
        <w:pStyle w:val="Prrafodelista"/>
        <w:ind w:left="1418"/>
        <w:jc w:val="both"/>
        <w:rPr>
          <w:rFonts w:ascii="Bookman Old Style" w:hAnsi="Bookman Old Style" w:cs="Tahoma"/>
          <w:sz w:val="24"/>
          <w:szCs w:val="24"/>
        </w:rPr>
      </w:pPr>
    </w:p>
    <w:p w14:paraId="61004939"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La propuesta que presente el contratista debe contener las políticas y controles que incluyan la atención de situaciones </w:t>
      </w:r>
      <w:r w:rsidRPr="00CC39B8">
        <w:rPr>
          <w:rFonts w:ascii="Bookman Old Style" w:hAnsi="Bookman Old Style" w:cs="Tahoma"/>
          <w:sz w:val="24"/>
          <w:szCs w:val="24"/>
        </w:rPr>
        <w:lastRenderedPageBreak/>
        <w:t xml:space="preserve">tales como: traslados, nuevos ingresos, despidos, nombramientos discrecionales entre otros y el manejo de eventuales aspectos que pueda prever el adjudicatario con respecto al manejo de la gestión del desempeño individual y grupal. Así como la evaluación del personal en período de prueba (al mes y medio y a los dos meses y medio promediados). </w:t>
      </w:r>
      <w:r w:rsidRPr="00CC39B8" w:rsidDel="009D60AD">
        <w:rPr>
          <w:rFonts w:ascii="Bookman Old Style" w:hAnsi="Bookman Old Style" w:cs="Tahoma"/>
          <w:sz w:val="24"/>
          <w:szCs w:val="24"/>
        </w:rPr>
        <w:t xml:space="preserve"> </w:t>
      </w:r>
    </w:p>
    <w:p w14:paraId="3A8F783E" w14:textId="77777777" w:rsidR="008C1DA4" w:rsidRDefault="008C1DA4" w:rsidP="008C1DA4">
      <w:pPr>
        <w:pStyle w:val="Prrafodelista"/>
        <w:ind w:left="1276" w:hanging="709"/>
        <w:jc w:val="both"/>
        <w:rPr>
          <w:rFonts w:ascii="Bookman Old Style" w:hAnsi="Bookman Old Style" w:cs="Tahoma"/>
          <w:sz w:val="24"/>
          <w:szCs w:val="24"/>
        </w:rPr>
      </w:pPr>
    </w:p>
    <w:p w14:paraId="6305F3F6"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rPr>
      </w:pPr>
      <w:r w:rsidRPr="00CC39B8">
        <w:rPr>
          <w:rFonts w:ascii="Bookman Old Style" w:hAnsi="Bookman Old Style" w:cs="Tahoma"/>
          <w:sz w:val="24"/>
          <w:szCs w:val="24"/>
        </w:rPr>
        <w:t>El contratista deberá desarrollar las metodologías e instrumentos para gestionar tanto los resultados satisfactorios como  aquellos en los que existan oportunidades de mejora, tanto para la gestión del desempeño de metas y objetivos, como para el desarrollo del individuo. Entre otros, deberá contener una metodología para la administración de cierre de brechas del individuo (Competencias).</w:t>
      </w:r>
    </w:p>
    <w:p w14:paraId="19B9B101" w14:textId="77777777" w:rsidR="008C1DA4" w:rsidRDefault="008C1DA4" w:rsidP="008C1DA4">
      <w:pPr>
        <w:pStyle w:val="Prrafodelista"/>
        <w:ind w:left="1418"/>
        <w:jc w:val="both"/>
        <w:rPr>
          <w:rFonts w:ascii="Bookman Old Style" w:hAnsi="Bookman Old Style" w:cs="Tahoma"/>
          <w:sz w:val="24"/>
          <w:szCs w:val="24"/>
        </w:rPr>
      </w:pPr>
    </w:p>
    <w:p w14:paraId="766CFF8D" w14:textId="77777777" w:rsidR="0021018D" w:rsidRPr="00CC39B8" w:rsidRDefault="0021018D" w:rsidP="008C1DA4">
      <w:pPr>
        <w:pStyle w:val="Prrafodelista"/>
        <w:numPr>
          <w:ilvl w:val="2"/>
          <w:numId w:val="40"/>
        </w:numPr>
        <w:ind w:left="1276" w:hanging="709"/>
        <w:jc w:val="both"/>
        <w:rPr>
          <w:rFonts w:ascii="Bookman Old Style" w:hAnsi="Bookman Old Style" w:cs="Tahoma"/>
          <w:sz w:val="24"/>
          <w:szCs w:val="24"/>
        </w:rPr>
      </w:pPr>
      <w:r w:rsidRPr="00CC39B8">
        <w:rPr>
          <w:rFonts w:ascii="Bookman Old Style" w:hAnsi="Bookman Old Style" w:cs="Tahoma"/>
          <w:sz w:val="24"/>
          <w:szCs w:val="24"/>
        </w:rPr>
        <w:t>El contratista deberá proponer las políticas, los lineamientos y controles a emplear, siguiendo el formato utilizado por la Institución, en coordinación con al menos dos representantes de la División Gestión y Desarrollo y dos del Departamento Gestión del Factor Humano.</w:t>
      </w:r>
    </w:p>
    <w:p w14:paraId="4E94C699" w14:textId="77777777" w:rsidR="0021018D" w:rsidRPr="00CC39B8" w:rsidRDefault="0021018D" w:rsidP="00DD6024">
      <w:pPr>
        <w:pStyle w:val="Prrafodelista"/>
        <w:ind w:left="1571"/>
        <w:jc w:val="both"/>
        <w:rPr>
          <w:rFonts w:ascii="Bookman Old Style" w:hAnsi="Bookman Old Style" w:cs="Tahoma"/>
          <w:sz w:val="24"/>
          <w:szCs w:val="24"/>
        </w:rPr>
      </w:pPr>
    </w:p>
    <w:p w14:paraId="3C93B785" w14:textId="6DB8AEA9" w:rsidR="0021018D" w:rsidRPr="00CC39B8" w:rsidRDefault="00F11B10" w:rsidP="008C1DA4">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16 semanas</w:t>
      </w:r>
      <w:r w:rsidR="0021018D" w:rsidRPr="00CC39B8">
        <w:rPr>
          <w:rFonts w:ascii="Bookman Old Style" w:hAnsi="Bookman Old Style" w:cs="Tahoma"/>
          <w:sz w:val="24"/>
          <w:szCs w:val="24"/>
        </w:rPr>
        <w:t xml:space="preserve">  (equivalente a 80 días hábiles), contado  a partir del día hábil posterior a la comunicación de retiro de la Orden de Compra.</w:t>
      </w:r>
    </w:p>
    <w:p w14:paraId="09F43E4A" w14:textId="77777777" w:rsidR="0021018D" w:rsidRPr="00CC39B8" w:rsidRDefault="0021018D" w:rsidP="00F11B10">
      <w:pPr>
        <w:pStyle w:val="Textoindependiente2"/>
        <w:spacing w:after="0" w:line="240" w:lineRule="auto"/>
        <w:ind w:left="567"/>
        <w:jc w:val="both"/>
        <w:rPr>
          <w:rFonts w:ascii="Bookman Old Style" w:hAnsi="Bookman Old Style" w:cs="Tahoma"/>
          <w:sz w:val="24"/>
          <w:szCs w:val="24"/>
        </w:rPr>
      </w:pPr>
    </w:p>
    <w:p w14:paraId="7A064F9B"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 xml:space="preserve">Producto N° 5: </w:t>
      </w:r>
      <w:r w:rsidRPr="00CC39B8">
        <w:rPr>
          <w:rFonts w:ascii="Bookman Old Style" w:hAnsi="Bookman Old Style" w:cs="Tahoma"/>
          <w:sz w:val="24"/>
          <w:szCs w:val="24"/>
        </w:rPr>
        <w:t>Estrategia de Gestión de Cambio asociada a la evaluación del desempeño del recurso humano basado en competencias, considerando el ciclo de la  planeación estratégica.</w:t>
      </w:r>
    </w:p>
    <w:p w14:paraId="60E26032" w14:textId="77777777" w:rsidR="008C1DA4" w:rsidRDefault="008C1DA4" w:rsidP="008C1DA4">
      <w:pPr>
        <w:spacing w:after="0" w:line="240" w:lineRule="auto"/>
        <w:ind w:left="1418"/>
        <w:jc w:val="both"/>
        <w:rPr>
          <w:rFonts w:ascii="Bookman Old Style" w:hAnsi="Bookman Old Style" w:cs="Tahoma"/>
          <w:sz w:val="24"/>
          <w:szCs w:val="24"/>
        </w:rPr>
      </w:pPr>
    </w:p>
    <w:p w14:paraId="5F28EC63"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La estrategia de gestión de cambio asociada al nuevo modelo de evaluación del desempeño deberá incluir una estrategia de medición del proceso de adopción de cambio, a través de la cual se puedan identificar los principales focos de resistencia al cambio, así como las acciones que deben llevarse a cabo para implementar y sostener el modelo. </w:t>
      </w:r>
    </w:p>
    <w:p w14:paraId="63EBCD1D" w14:textId="77777777" w:rsidR="008C1DA4" w:rsidRDefault="008C1DA4" w:rsidP="008C1DA4">
      <w:pPr>
        <w:spacing w:after="0" w:line="240" w:lineRule="auto"/>
        <w:ind w:left="1276" w:hanging="709"/>
        <w:jc w:val="both"/>
        <w:rPr>
          <w:rFonts w:ascii="Bookman Old Style" w:hAnsi="Bookman Old Style" w:cs="Tahoma"/>
          <w:sz w:val="24"/>
          <w:szCs w:val="24"/>
        </w:rPr>
      </w:pPr>
    </w:p>
    <w:p w14:paraId="40016E34"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Deberá complementarse la estrategia de gestión de cambio, con las actividades de comunicación que permitan la sensibilización y la obtención de información por parte de los colaboradores, tanto en posiciones de liderazgo como en los demás puestos de la organización, que utilizarán el nuevo sistema para la evaluación del desempeño. </w:t>
      </w:r>
    </w:p>
    <w:p w14:paraId="11ED8B5F" w14:textId="77777777" w:rsidR="0021018D" w:rsidRPr="00CC39B8" w:rsidRDefault="0021018D" w:rsidP="00DD6024">
      <w:pPr>
        <w:spacing w:after="0"/>
        <w:ind w:left="1571"/>
        <w:jc w:val="both"/>
        <w:rPr>
          <w:rFonts w:ascii="Bookman Old Style" w:hAnsi="Bookman Old Style" w:cs="Tahoma"/>
          <w:b/>
          <w:sz w:val="24"/>
          <w:szCs w:val="24"/>
        </w:rPr>
      </w:pPr>
    </w:p>
    <w:p w14:paraId="6108841E" w14:textId="26027EA9" w:rsidR="0021018D" w:rsidRPr="00CC39B8" w:rsidRDefault="00773411" w:rsidP="008C1DA4">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lastRenderedPageBreak/>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8 semanas</w:t>
      </w:r>
      <w:r w:rsidR="0021018D" w:rsidRPr="00CC39B8">
        <w:rPr>
          <w:rFonts w:ascii="Bookman Old Style" w:hAnsi="Bookman Old Style" w:cs="Tahoma"/>
          <w:sz w:val="24"/>
          <w:szCs w:val="24"/>
        </w:rPr>
        <w:t xml:space="preserve">  (equivalente a 40 días hábiles), contado  a partir del día hábil posterior a la comunicación de retiro de la Orden de Compra.</w:t>
      </w:r>
    </w:p>
    <w:p w14:paraId="1EC14D1D" w14:textId="77777777" w:rsidR="0021018D" w:rsidRPr="00CC39B8" w:rsidRDefault="0021018D" w:rsidP="00DD6024">
      <w:pPr>
        <w:pStyle w:val="Prrafodelista"/>
        <w:tabs>
          <w:tab w:val="left" w:pos="2410"/>
        </w:tabs>
        <w:ind w:left="1417"/>
        <w:jc w:val="both"/>
        <w:rPr>
          <w:rFonts w:ascii="Bookman Old Style" w:hAnsi="Bookman Old Style" w:cs="Tahoma"/>
          <w:sz w:val="24"/>
          <w:szCs w:val="24"/>
        </w:rPr>
      </w:pPr>
    </w:p>
    <w:p w14:paraId="78B81FAF"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 xml:space="preserve">Producto N° 6: </w:t>
      </w:r>
      <w:r w:rsidRPr="00CC39B8">
        <w:rPr>
          <w:rFonts w:ascii="Bookman Old Style" w:hAnsi="Bookman Old Style" w:cs="Tahoma"/>
          <w:sz w:val="24"/>
          <w:szCs w:val="24"/>
        </w:rPr>
        <w:t>Estrategia de comunicación asociada a la Estrategia de gestión de cambio.</w:t>
      </w:r>
    </w:p>
    <w:p w14:paraId="4AA467B9" w14:textId="77777777" w:rsidR="0021018D" w:rsidRPr="00CC39B8" w:rsidRDefault="0021018D" w:rsidP="00DD6024">
      <w:pPr>
        <w:spacing w:after="0"/>
        <w:ind w:left="1571"/>
        <w:jc w:val="both"/>
        <w:rPr>
          <w:rFonts w:ascii="Bookman Old Style" w:hAnsi="Bookman Old Style" w:cs="Tahoma"/>
          <w:b/>
          <w:sz w:val="24"/>
          <w:szCs w:val="24"/>
        </w:rPr>
      </w:pPr>
    </w:p>
    <w:p w14:paraId="202BF475"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La estrategia de comunicación deberá permitir el mapeo y valoración de las audiencias impactadas por el proceso de cambio, así como la valoración de los canales más efectivos de comunicación con los usuarios finales del sistema de evaluación del desempeño.</w:t>
      </w:r>
    </w:p>
    <w:p w14:paraId="7429714C" w14:textId="77777777" w:rsidR="008C1DA4" w:rsidRDefault="008C1DA4" w:rsidP="008C1DA4">
      <w:pPr>
        <w:spacing w:after="0" w:line="240" w:lineRule="auto"/>
        <w:ind w:left="1276"/>
        <w:jc w:val="both"/>
        <w:rPr>
          <w:rFonts w:ascii="Bookman Old Style" w:hAnsi="Bookman Old Style" w:cs="Tahoma"/>
          <w:sz w:val="24"/>
          <w:szCs w:val="24"/>
        </w:rPr>
      </w:pPr>
    </w:p>
    <w:p w14:paraId="514DF496"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Deberá incluir los mensajes claves que deben ser transmitidos a los colaboradores para que la adopción del proceso de evaluación del desempeño sea claro, transparente y efectivo.</w:t>
      </w:r>
    </w:p>
    <w:p w14:paraId="36ACEE4B" w14:textId="77777777" w:rsidR="0021018D" w:rsidRPr="00CC39B8" w:rsidRDefault="0021018D" w:rsidP="00DD6024">
      <w:pPr>
        <w:pStyle w:val="Prrafodelista"/>
        <w:ind w:left="709"/>
        <w:jc w:val="both"/>
        <w:rPr>
          <w:rFonts w:ascii="Bookman Old Style" w:hAnsi="Bookman Old Style" w:cs="Tahoma"/>
          <w:b/>
          <w:sz w:val="24"/>
          <w:szCs w:val="24"/>
        </w:rPr>
      </w:pPr>
    </w:p>
    <w:p w14:paraId="233E77E2" w14:textId="2E967734" w:rsidR="0021018D" w:rsidRPr="00CC39B8" w:rsidRDefault="00773411" w:rsidP="008C1DA4">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10 semanas</w:t>
      </w:r>
      <w:r w:rsidR="0021018D" w:rsidRPr="00CC39B8">
        <w:rPr>
          <w:rFonts w:ascii="Bookman Old Style" w:hAnsi="Bookman Old Style" w:cs="Tahoma"/>
          <w:sz w:val="24"/>
          <w:szCs w:val="24"/>
        </w:rPr>
        <w:t xml:space="preserve">  (equivalente a 50 días hábiles), contado  a partir del día hábil posterior a la comunicación de retiro de la Orden de Compra.</w:t>
      </w:r>
    </w:p>
    <w:p w14:paraId="2E89DB44" w14:textId="77777777" w:rsidR="0021018D" w:rsidRPr="00CC39B8" w:rsidRDefault="0021018D" w:rsidP="00DD6024">
      <w:pPr>
        <w:pStyle w:val="Prrafodelista"/>
        <w:tabs>
          <w:tab w:val="left" w:pos="2410"/>
        </w:tabs>
        <w:ind w:left="1417"/>
        <w:jc w:val="both"/>
        <w:rPr>
          <w:rFonts w:ascii="Bookman Old Style" w:hAnsi="Bookman Old Style" w:cs="Tahoma"/>
          <w:sz w:val="24"/>
          <w:szCs w:val="24"/>
        </w:rPr>
      </w:pPr>
    </w:p>
    <w:p w14:paraId="79AD8216"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sz w:val="24"/>
          <w:szCs w:val="24"/>
        </w:rPr>
      </w:pPr>
      <w:r w:rsidRPr="00CC39B8">
        <w:rPr>
          <w:rFonts w:ascii="Bookman Old Style" w:hAnsi="Bookman Old Style" w:cs="Tahoma"/>
          <w:b/>
          <w:sz w:val="24"/>
          <w:szCs w:val="24"/>
        </w:rPr>
        <w:t xml:space="preserve">Producto N° 7: </w:t>
      </w:r>
      <w:r w:rsidRPr="00CC39B8">
        <w:rPr>
          <w:rFonts w:ascii="Bookman Old Style" w:hAnsi="Bookman Old Style" w:cs="Tahoma"/>
          <w:sz w:val="24"/>
          <w:szCs w:val="24"/>
        </w:rPr>
        <w:t xml:space="preserve">Estrategia de Formación (Taller de pruebas de ciclo completo) y aprobación de funcionalidad, deberá contemplar la: </w:t>
      </w:r>
    </w:p>
    <w:p w14:paraId="106483A6" w14:textId="77777777" w:rsidR="0021018D" w:rsidRPr="00CC39B8" w:rsidRDefault="0021018D" w:rsidP="00DD6024">
      <w:pPr>
        <w:tabs>
          <w:tab w:val="left" w:pos="709"/>
        </w:tabs>
        <w:spacing w:after="0"/>
        <w:ind w:left="1418" w:hanging="709"/>
        <w:jc w:val="both"/>
        <w:rPr>
          <w:rFonts w:ascii="Bookman Old Style" w:hAnsi="Bookman Old Style" w:cs="Tahoma"/>
          <w:b/>
          <w:sz w:val="24"/>
          <w:szCs w:val="24"/>
        </w:rPr>
      </w:pPr>
    </w:p>
    <w:p w14:paraId="7B1B424E"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Formación de un equipo de usuarios expertos: transferencia de conocimientos sobre el modelo de evaluación del desempeño y la utilización de la herramienta tecnológica a un equipo del Departamento Gestión del Factor Humano y la División Gestión y Desarrollo u otros que se definan. </w:t>
      </w:r>
    </w:p>
    <w:p w14:paraId="0176ED34" w14:textId="77777777" w:rsidR="008C1DA4" w:rsidRDefault="008C1DA4" w:rsidP="008C1DA4">
      <w:pPr>
        <w:spacing w:after="0" w:line="240" w:lineRule="auto"/>
        <w:ind w:left="1276"/>
        <w:jc w:val="both"/>
        <w:rPr>
          <w:rFonts w:ascii="Bookman Old Style" w:hAnsi="Bookman Old Style" w:cs="Tahoma"/>
          <w:sz w:val="24"/>
          <w:szCs w:val="24"/>
        </w:rPr>
      </w:pPr>
    </w:p>
    <w:p w14:paraId="5FCBA3B8"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Formación de un equipo de apoyo: sensibilización y formación de un máximo de 35 personas provenientes de diversas partes de la organización, con el fin de que éstas puedan apoyar internamente el proceso de cambio. </w:t>
      </w:r>
    </w:p>
    <w:p w14:paraId="0E587B40" w14:textId="77777777" w:rsidR="008C1DA4" w:rsidRDefault="008C1DA4" w:rsidP="008C1DA4">
      <w:pPr>
        <w:spacing w:after="0" w:line="240" w:lineRule="auto"/>
        <w:ind w:left="1276"/>
        <w:jc w:val="both"/>
        <w:rPr>
          <w:rFonts w:ascii="Bookman Old Style" w:hAnsi="Bookman Old Style" w:cs="Tahoma"/>
          <w:sz w:val="24"/>
          <w:szCs w:val="24"/>
        </w:rPr>
      </w:pPr>
    </w:p>
    <w:p w14:paraId="2254AD93"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Aplicación de una metodología que permita la sensibilización de los usuarios, así como, la validación de la funcionalidad del sistema de evaluación del desempeño en todos los niveles (Taller de pruebas de ciclo completo) y aprobación de funcionalidad. </w:t>
      </w:r>
    </w:p>
    <w:p w14:paraId="21475733" w14:textId="77777777" w:rsidR="008C1DA4" w:rsidRDefault="008C1DA4" w:rsidP="008C1DA4">
      <w:pPr>
        <w:spacing w:after="0" w:line="240" w:lineRule="auto"/>
        <w:ind w:left="1276"/>
        <w:jc w:val="both"/>
        <w:rPr>
          <w:rFonts w:ascii="Bookman Old Style" w:hAnsi="Bookman Old Style" w:cs="Tahoma"/>
          <w:sz w:val="24"/>
          <w:szCs w:val="24"/>
        </w:rPr>
      </w:pPr>
    </w:p>
    <w:p w14:paraId="2593B12D"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Elaboración del material digital de formación, en el cual se explique la utilización de la herramienta para la evaluación del desempeño. </w:t>
      </w:r>
    </w:p>
    <w:p w14:paraId="2E00DDD8" w14:textId="77777777" w:rsidR="0021018D" w:rsidRPr="00CC39B8" w:rsidRDefault="0021018D" w:rsidP="00DD6024">
      <w:pPr>
        <w:pStyle w:val="Prrafodelista"/>
        <w:tabs>
          <w:tab w:val="left" w:pos="2410"/>
        </w:tabs>
        <w:ind w:left="1417"/>
        <w:jc w:val="both"/>
        <w:rPr>
          <w:rFonts w:ascii="Bookman Old Style" w:hAnsi="Bookman Old Style" w:cs="Tahoma"/>
          <w:sz w:val="24"/>
          <w:szCs w:val="24"/>
        </w:rPr>
      </w:pPr>
    </w:p>
    <w:p w14:paraId="724B80C8" w14:textId="77899B8A" w:rsidR="0021018D" w:rsidRPr="00CC39B8" w:rsidRDefault="00773411" w:rsidP="008C1DA4">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18 semanas</w:t>
      </w:r>
      <w:r w:rsidR="0021018D" w:rsidRPr="00CC39B8">
        <w:rPr>
          <w:rFonts w:ascii="Bookman Old Style" w:hAnsi="Bookman Old Style" w:cs="Tahoma"/>
          <w:sz w:val="24"/>
          <w:szCs w:val="24"/>
        </w:rPr>
        <w:t xml:space="preserve">  (equivalente a 90 días hábiles), contado  a partir del día hábil posterior a la comunicación de retiro de la Orden de Compra.</w:t>
      </w:r>
    </w:p>
    <w:p w14:paraId="55986646" w14:textId="77777777" w:rsidR="0021018D" w:rsidRPr="00CC39B8" w:rsidRDefault="0021018D" w:rsidP="00DD6024">
      <w:pPr>
        <w:pStyle w:val="Prrafodelista"/>
        <w:ind w:left="709"/>
        <w:jc w:val="both"/>
        <w:rPr>
          <w:rFonts w:ascii="Bookman Old Style" w:hAnsi="Bookman Old Style" w:cs="Tahoma"/>
          <w:b/>
          <w:sz w:val="24"/>
          <w:szCs w:val="24"/>
        </w:rPr>
      </w:pPr>
    </w:p>
    <w:p w14:paraId="529881BE"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sz w:val="24"/>
          <w:szCs w:val="24"/>
        </w:rPr>
      </w:pPr>
      <w:r w:rsidRPr="00CC39B8">
        <w:rPr>
          <w:rFonts w:ascii="Bookman Old Style" w:hAnsi="Bookman Old Style" w:cs="Tahoma"/>
          <w:b/>
          <w:sz w:val="24"/>
          <w:szCs w:val="24"/>
        </w:rPr>
        <w:t xml:space="preserve">Producto N° 8: </w:t>
      </w:r>
      <w:r w:rsidRPr="00CC39B8">
        <w:rPr>
          <w:rFonts w:ascii="Bookman Old Style" w:hAnsi="Bookman Old Style" w:cs="Tahoma"/>
          <w:sz w:val="24"/>
          <w:szCs w:val="24"/>
        </w:rPr>
        <w:t>Informe de Resultados del proceso de Formación (Sensibilización y Uso de la Herramienta):</w:t>
      </w:r>
    </w:p>
    <w:p w14:paraId="3FB62898" w14:textId="77777777" w:rsidR="0021018D" w:rsidRPr="00CC39B8" w:rsidRDefault="0021018D" w:rsidP="00DD6024">
      <w:pPr>
        <w:spacing w:after="0"/>
        <w:ind w:left="709"/>
        <w:jc w:val="both"/>
        <w:rPr>
          <w:rFonts w:ascii="Bookman Old Style" w:hAnsi="Bookman Old Style" w:cs="Tahoma"/>
          <w:sz w:val="24"/>
          <w:szCs w:val="24"/>
        </w:rPr>
      </w:pPr>
    </w:p>
    <w:p w14:paraId="4A402F80"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El informe deberá incluir los resultados de todas las actividades realizadas durante el proceso de sensibilización y formación. </w:t>
      </w:r>
    </w:p>
    <w:p w14:paraId="1FE8A275" w14:textId="77777777" w:rsidR="008C1DA4" w:rsidRDefault="008C1DA4" w:rsidP="008C1DA4">
      <w:pPr>
        <w:spacing w:after="0" w:line="240" w:lineRule="auto"/>
        <w:ind w:left="1276" w:hanging="709"/>
        <w:jc w:val="both"/>
        <w:rPr>
          <w:rFonts w:ascii="Bookman Old Style" w:hAnsi="Bookman Old Style" w:cs="Tahoma"/>
          <w:sz w:val="24"/>
          <w:szCs w:val="24"/>
        </w:rPr>
      </w:pPr>
    </w:p>
    <w:p w14:paraId="1B6B2B00"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El informe expondrá los resultados de validación de la herramienta, medición del nivel de satisfacción de los participantes en dichos procesos y medición del nivel de comprensión y retención del aprendizaje asociado con el nuevo modelo de evaluación del desempeño. </w:t>
      </w:r>
    </w:p>
    <w:p w14:paraId="778C88E6" w14:textId="77777777" w:rsidR="008C1DA4" w:rsidRDefault="008C1DA4" w:rsidP="008C1DA4">
      <w:pPr>
        <w:spacing w:after="0" w:line="240" w:lineRule="auto"/>
        <w:ind w:left="1276" w:hanging="709"/>
        <w:jc w:val="both"/>
        <w:rPr>
          <w:rFonts w:ascii="Bookman Old Style" w:hAnsi="Bookman Old Style" w:cs="Tahoma"/>
          <w:sz w:val="24"/>
          <w:szCs w:val="24"/>
        </w:rPr>
      </w:pPr>
    </w:p>
    <w:p w14:paraId="795D6F3F"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sz w:val="24"/>
          <w:szCs w:val="24"/>
        </w:rPr>
      </w:pPr>
      <w:r w:rsidRPr="00CC39B8">
        <w:rPr>
          <w:rFonts w:ascii="Bookman Old Style" w:hAnsi="Bookman Old Style" w:cs="Tahoma"/>
          <w:sz w:val="24"/>
          <w:szCs w:val="24"/>
        </w:rPr>
        <w:t xml:space="preserve">Deberá adjuntarse a este informe material digital para la transferencia de conocimientos sobre el uso de la herramienta de evaluación del desempeño, de acuerdo con los niveles de madurez de la organización. </w:t>
      </w:r>
    </w:p>
    <w:p w14:paraId="1081B256" w14:textId="77777777" w:rsidR="0021018D" w:rsidRPr="00CC39B8" w:rsidRDefault="0021018D" w:rsidP="00DD6024">
      <w:pPr>
        <w:pStyle w:val="Prrafodelista"/>
        <w:tabs>
          <w:tab w:val="left" w:pos="2410"/>
        </w:tabs>
        <w:ind w:left="1134" w:hanging="425"/>
        <w:jc w:val="both"/>
        <w:rPr>
          <w:rFonts w:ascii="Bookman Old Style" w:hAnsi="Bookman Old Style" w:cs="Tahoma"/>
          <w:sz w:val="24"/>
          <w:szCs w:val="24"/>
        </w:rPr>
      </w:pPr>
    </w:p>
    <w:p w14:paraId="5AA336D3" w14:textId="112E4543" w:rsidR="0021018D" w:rsidRPr="00CC39B8" w:rsidRDefault="002C196C" w:rsidP="008C1DA4">
      <w:pPr>
        <w:pStyle w:val="Prrafodelista"/>
        <w:ind w:left="567"/>
        <w:jc w:val="both"/>
        <w:rPr>
          <w:rFonts w:ascii="Bookman Old Style" w:hAnsi="Bookman Old Style" w:cs="Tahoma"/>
          <w:b/>
          <w:sz w:val="24"/>
          <w:szCs w:val="24"/>
        </w:rPr>
      </w:pPr>
      <w:r w:rsidRPr="00CC39B8">
        <w:rPr>
          <w:rFonts w:ascii="Bookman Old Style" w:hAnsi="Bookman Old Style" w:cs="Tahoma"/>
          <w:b/>
          <w:sz w:val="24"/>
          <w:szCs w:val="24"/>
        </w:rPr>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20 semanas</w:t>
      </w:r>
      <w:r w:rsidR="0021018D" w:rsidRPr="00CC39B8">
        <w:rPr>
          <w:rFonts w:ascii="Bookman Old Style" w:hAnsi="Bookman Old Style" w:cs="Tahoma"/>
          <w:sz w:val="24"/>
          <w:szCs w:val="24"/>
        </w:rPr>
        <w:t xml:space="preserve">  (equivalente a 100 días hábiles), contado  a partir del día hábil posterior a la comunicación de retiro de la Orden de Compra.</w:t>
      </w:r>
    </w:p>
    <w:p w14:paraId="427B3596" w14:textId="77777777" w:rsidR="0021018D" w:rsidRPr="00CC39B8" w:rsidRDefault="0021018D" w:rsidP="00DD6024">
      <w:pPr>
        <w:pStyle w:val="Prrafodelista"/>
        <w:tabs>
          <w:tab w:val="left" w:pos="2410"/>
        </w:tabs>
        <w:ind w:left="1417"/>
        <w:jc w:val="both"/>
        <w:rPr>
          <w:rFonts w:ascii="Bookman Old Style" w:hAnsi="Bookman Old Style" w:cs="Tahoma"/>
          <w:sz w:val="24"/>
          <w:szCs w:val="24"/>
        </w:rPr>
      </w:pPr>
    </w:p>
    <w:p w14:paraId="0BC39BC7"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sz w:val="24"/>
          <w:szCs w:val="24"/>
        </w:rPr>
      </w:pPr>
      <w:r w:rsidRPr="00CC39B8">
        <w:rPr>
          <w:rFonts w:ascii="Bookman Old Style" w:hAnsi="Bookman Old Style" w:cs="Tahoma"/>
          <w:b/>
          <w:sz w:val="24"/>
          <w:szCs w:val="24"/>
        </w:rPr>
        <w:t xml:space="preserve">Producto N° 9: </w:t>
      </w:r>
      <w:r w:rsidRPr="00CC39B8">
        <w:rPr>
          <w:rFonts w:ascii="Bookman Old Style" w:hAnsi="Bookman Old Style" w:cs="Tahoma"/>
          <w:sz w:val="24"/>
          <w:szCs w:val="24"/>
        </w:rPr>
        <w:t>Informe de resultados del proceso de gestión de cambio:</w:t>
      </w:r>
    </w:p>
    <w:p w14:paraId="6A3BE46D" w14:textId="77777777" w:rsidR="0021018D" w:rsidRPr="00CC39B8" w:rsidRDefault="0021018D" w:rsidP="008C1DA4">
      <w:pPr>
        <w:tabs>
          <w:tab w:val="left" w:pos="709"/>
        </w:tabs>
        <w:spacing w:after="0"/>
        <w:ind w:left="567" w:hanging="567"/>
        <w:jc w:val="both"/>
        <w:rPr>
          <w:rFonts w:ascii="Bookman Old Style" w:hAnsi="Bookman Old Style" w:cs="Tahoma"/>
          <w:b/>
          <w:sz w:val="24"/>
          <w:szCs w:val="24"/>
        </w:rPr>
      </w:pPr>
    </w:p>
    <w:p w14:paraId="16B72036" w14:textId="77777777" w:rsidR="0021018D" w:rsidRPr="00CC39B8" w:rsidRDefault="0021018D" w:rsidP="008C1DA4">
      <w:pPr>
        <w:spacing w:after="0"/>
        <w:ind w:left="567"/>
        <w:jc w:val="both"/>
        <w:rPr>
          <w:rFonts w:ascii="Bookman Old Style" w:hAnsi="Bookman Old Style" w:cs="Tahoma"/>
          <w:sz w:val="24"/>
          <w:szCs w:val="24"/>
        </w:rPr>
      </w:pPr>
      <w:r w:rsidRPr="00CC39B8">
        <w:rPr>
          <w:rFonts w:ascii="Bookman Old Style" w:hAnsi="Bookman Old Style" w:cs="Tahoma"/>
          <w:sz w:val="24"/>
          <w:szCs w:val="24"/>
        </w:rPr>
        <w:t xml:space="preserve">El informe de resultados comprende del producto 1 al 8, denominado “Modelo de evaluación del desempeño de la gestión del plan estratégico y del recurso humano”,  debe incluir los resultados de medición del proceso de adopción de cambio, un reporte de las actividades de gestión de cambio llevadas a cabo durante esta etapa, resultados de implementación de las estrategias de comunicación y formación, los resultados del taller de validación o taller de pruebas con el sistema, conclusiones sobre la primera etapa de implementación, sugerencias de ajuste para la puesta en práctica del sistema y recomendaciones. </w:t>
      </w:r>
    </w:p>
    <w:p w14:paraId="0A5B7FB4" w14:textId="77777777" w:rsidR="0021018D" w:rsidRPr="00CC39B8" w:rsidRDefault="0021018D" w:rsidP="00DD6024">
      <w:pPr>
        <w:pStyle w:val="Prrafodelista"/>
        <w:ind w:left="709"/>
        <w:jc w:val="both"/>
        <w:rPr>
          <w:rFonts w:ascii="Bookman Old Style" w:hAnsi="Bookman Old Style" w:cs="Tahoma"/>
          <w:b/>
          <w:sz w:val="24"/>
          <w:szCs w:val="24"/>
        </w:rPr>
      </w:pPr>
    </w:p>
    <w:p w14:paraId="733EC5D3" w14:textId="6A6ED8E5" w:rsidR="0021018D" w:rsidRPr="00CC39B8" w:rsidRDefault="00773411" w:rsidP="008C1DA4">
      <w:pPr>
        <w:pStyle w:val="Prrafodelista"/>
        <w:tabs>
          <w:tab w:val="left" w:pos="2410"/>
        </w:tabs>
        <w:ind w:left="567"/>
        <w:jc w:val="both"/>
        <w:rPr>
          <w:rFonts w:ascii="Bookman Old Style" w:hAnsi="Bookman Old Style" w:cs="Tahoma"/>
          <w:sz w:val="24"/>
          <w:szCs w:val="24"/>
        </w:rPr>
      </w:pPr>
      <w:r w:rsidRPr="00CC39B8">
        <w:rPr>
          <w:rFonts w:ascii="Bookman Old Style" w:hAnsi="Bookman Old Style" w:cs="Tahoma"/>
          <w:b/>
          <w:sz w:val="24"/>
          <w:szCs w:val="24"/>
        </w:rPr>
        <w:lastRenderedPageBreak/>
        <w:t xml:space="preserve">Tiempo de Entrega: </w:t>
      </w:r>
      <w:r w:rsidR="0021018D" w:rsidRPr="00CC39B8">
        <w:rPr>
          <w:rFonts w:ascii="Bookman Old Style" w:hAnsi="Bookman Old Style" w:cs="Tahoma"/>
          <w:sz w:val="24"/>
          <w:szCs w:val="24"/>
        </w:rPr>
        <w:t xml:space="preserve">No debe superar un plazo de </w:t>
      </w:r>
      <w:r w:rsidR="0021018D" w:rsidRPr="00CC39B8">
        <w:rPr>
          <w:rFonts w:ascii="Bookman Old Style" w:hAnsi="Bookman Old Style" w:cs="Tahoma"/>
          <w:b/>
          <w:sz w:val="24"/>
          <w:szCs w:val="24"/>
        </w:rPr>
        <w:t>20 semanas</w:t>
      </w:r>
      <w:r w:rsidR="0021018D" w:rsidRPr="00CC39B8">
        <w:rPr>
          <w:rFonts w:ascii="Bookman Old Style" w:hAnsi="Bookman Old Style" w:cs="Tahoma"/>
          <w:sz w:val="24"/>
          <w:szCs w:val="24"/>
        </w:rPr>
        <w:t xml:space="preserve">  (equivalente a 100 días hábiles), contado  a partir del día hábil posterior a la comunicación de retiro de la Orden de Compra.</w:t>
      </w:r>
    </w:p>
    <w:p w14:paraId="4A381AA6" w14:textId="77777777" w:rsidR="0021018D" w:rsidRPr="00CC39B8" w:rsidRDefault="0021018D" w:rsidP="00DD6024">
      <w:pPr>
        <w:pStyle w:val="Prrafodelista"/>
        <w:tabs>
          <w:tab w:val="left" w:pos="2410"/>
        </w:tabs>
        <w:ind w:left="709"/>
        <w:jc w:val="both"/>
        <w:rPr>
          <w:rFonts w:ascii="Bookman Old Style" w:hAnsi="Bookman Old Style" w:cs="Tahoma"/>
          <w:sz w:val="24"/>
          <w:szCs w:val="24"/>
        </w:rPr>
      </w:pPr>
    </w:p>
    <w:p w14:paraId="65633AD4"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 xml:space="preserve">Producto N° 10: </w:t>
      </w:r>
      <w:r w:rsidRPr="00CC39B8">
        <w:rPr>
          <w:rFonts w:ascii="Bookman Old Style" w:hAnsi="Bookman Old Style" w:cs="Tahoma"/>
          <w:sz w:val="24"/>
          <w:szCs w:val="24"/>
        </w:rPr>
        <w:t>Proceso de Lanzamiento (comunicación) del inicio del servicio, a desarrollarse en sitio y para la totalidad de la población del BCCR y ODM’s.</w:t>
      </w:r>
    </w:p>
    <w:p w14:paraId="2AD4BFC4" w14:textId="77777777" w:rsidR="0021018D" w:rsidRPr="00CC39B8" w:rsidRDefault="0021018D" w:rsidP="00DD6024">
      <w:pPr>
        <w:spacing w:after="0"/>
        <w:ind w:left="709"/>
        <w:jc w:val="both"/>
        <w:rPr>
          <w:rFonts w:ascii="Bookman Old Style" w:hAnsi="Bookman Old Style" w:cs="Tahoma"/>
          <w:b/>
          <w:sz w:val="24"/>
          <w:szCs w:val="24"/>
        </w:rPr>
      </w:pPr>
    </w:p>
    <w:p w14:paraId="3ECD997F"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 xml:space="preserve">Acompañamiento para llevar a cabo las actividades de lanzamiento del inicio del servicio. Estas actividades se realizarán de manera presencial para la totalidad de empleados del BCCR y ODM´s, para documentar y procesar la evaluación del desempeño (incluyendo periodo de prueba) y de la gestión estratégica en línea con el modelo diseñado y aprobado. </w:t>
      </w:r>
    </w:p>
    <w:p w14:paraId="6D463FAE" w14:textId="77777777" w:rsidR="008C1DA4" w:rsidRDefault="008C1DA4" w:rsidP="008C1DA4">
      <w:pPr>
        <w:spacing w:after="0" w:line="240" w:lineRule="auto"/>
        <w:ind w:left="1418"/>
        <w:jc w:val="both"/>
        <w:rPr>
          <w:rFonts w:ascii="Bookman Old Style" w:hAnsi="Bookman Old Style" w:cs="Tahoma"/>
          <w:sz w:val="24"/>
          <w:szCs w:val="24"/>
        </w:rPr>
      </w:pPr>
    </w:p>
    <w:p w14:paraId="70866810"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Incluye el acceso a la herramienta informática para todo el personal del BCCR y ODM´s durante todo el año.</w:t>
      </w:r>
    </w:p>
    <w:p w14:paraId="0D76D5D4" w14:textId="77777777" w:rsidR="008C1DA4" w:rsidRDefault="008C1DA4" w:rsidP="008C1DA4">
      <w:pPr>
        <w:spacing w:after="0" w:line="240" w:lineRule="auto"/>
        <w:ind w:left="1418"/>
        <w:jc w:val="both"/>
        <w:rPr>
          <w:rFonts w:ascii="Bookman Old Style" w:hAnsi="Bookman Old Style" w:cs="Tahoma"/>
          <w:sz w:val="24"/>
          <w:szCs w:val="24"/>
        </w:rPr>
      </w:pPr>
    </w:p>
    <w:p w14:paraId="6F53203A" w14:textId="0D885B7D" w:rsidR="0021018D" w:rsidRPr="00CC39B8" w:rsidRDefault="0021018D" w:rsidP="008C1DA4">
      <w:pPr>
        <w:numPr>
          <w:ilvl w:val="2"/>
          <w:numId w:val="40"/>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Ejecución de un plan piloto en el lugar y la muestra de personal que se defina.</w:t>
      </w:r>
    </w:p>
    <w:p w14:paraId="630838FE" w14:textId="77777777" w:rsidR="0021018D" w:rsidRPr="00CC39B8" w:rsidRDefault="0021018D" w:rsidP="00295A74">
      <w:pPr>
        <w:pStyle w:val="Prrafodelista"/>
        <w:tabs>
          <w:tab w:val="left" w:pos="2410"/>
        </w:tabs>
        <w:ind w:left="1560" w:hanging="851"/>
        <w:jc w:val="both"/>
        <w:rPr>
          <w:rFonts w:ascii="Bookman Old Style" w:hAnsi="Bookman Old Style" w:cs="Tahoma"/>
          <w:sz w:val="24"/>
          <w:szCs w:val="24"/>
        </w:rPr>
      </w:pPr>
    </w:p>
    <w:p w14:paraId="4D7F6614"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sz w:val="24"/>
          <w:szCs w:val="24"/>
        </w:rPr>
      </w:pPr>
      <w:r w:rsidRPr="00CC39B8">
        <w:rPr>
          <w:rFonts w:ascii="Bookman Old Style" w:hAnsi="Bookman Old Style" w:cs="Tahoma"/>
          <w:b/>
          <w:sz w:val="24"/>
          <w:szCs w:val="24"/>
        </w:rPr>
        <w:t xml:space="preserve">Producto N° 11: </w:t>
      </w:r>
      <w:r w:rsidRPr="00CC39B8">
        <w:rPr>
          <w:rFonts w:ascii="Bookman Old Style" w:hAnsi="Bookman Old Style" w:cs="Tahoma"/>
          <w:sz w:val="24"/>
          <w:szCs w:val="24"/>
        </w:rPr>
        <w:t xml:space="preserve">Generación de Informes Semestrales de Evaluación del Desempeño: </w:t>
      </w:r>
    </w:p>
    <w:p w14:paraId="2B7BE622" w14:textId="77777777" w:rsidR="0021018D" w:rsidRPr="00CC39B8" w:rsidRDefault="0021018D" w:rsidP="00DD6024">
      <w:pPr>
        <w:pStyle w:val="Prrafodelista"/>
        <w:tabs>
          <w:tab w:val="left" w:pos="2410"/>
        </w:tabs>
        <w:ind w:left="1560" w:hanging="851"/>
        <w:jc w:val="both"/>
        <w:rPr>
          <w:rFonts w:ascii="Bookman Old Style" w:hAnsi="Bookman Old Style" w:cs="Tahoma"/>
          <w:sz w:val="24"/>
          <w:szCs w:val="24"/>
        </w:rPr>
      </w:pPr>
    </w:p>
    <w:p w14:paraId="4B386A29"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Los informes semestrales deberán incluir los resultados de desempeño, la identificación de las brechas y recomendaciones de planes de acción para el cierre de las mismas.</w:t>
      </w:r>
    </w:p>
    <w:p w14:paraId="49FC8581" w14:textId="77777777" w:rsidR="008C1DA4" w:rsidRDefault="008C1DA4" w:rsidP="008C1DA4">
      <w:pPr>
        <w:spacing w:after="0" w:line="240" w:lineRule="auto"/>
        <w:ind w:left="1418"/>
        <w:jc w:val="both"/>
        <w:rPr>
          <w:rFonts w:ascii="Bookman Old Style" w:hAnsi="Bookman Old Style" w:cs="Tahoma"/>
          <w:sz w:val="24"/>
          <w:szCs w:val="24"/>
        </w:rPr>
      </w:pPr>
    </w:p>
    <w:p w14:paraId="4E4D8F7E"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Una valoración diagnóstica sobre el estado de madurez de la organización con respecto al uso del modelo de evaluación del desempeño, conclusiones y recomendaciones (semestral y anual).</w:t>
      </w:r>
    </w:p>
    <w:p w14:paraId="2EE0BC1F" w14:textId="77777777" w:rsidR="008C1DA4" w:rsidRDefault="008C1DA4" w:rsidP="008C1DA4">
      <w:pPr>
        <w:spacing w:after="0" w:line="240" w:lineRule="auto"/>
        <w:ind w:left="1418"/>
        <w:jc w:val="both"/>
        <w:rPr>
          <w:rFonts w:ascii="Bookman Old Style" w:hAnsi="Bookman Old Style" w:cs="Tahoma"/>
          <w:sz w:val="24"/>
          <w:szCs w:val="24"/>
        </w:rPr>
      </w:pPr>
    </w:p>
    <w:p w14:paraId="1086C47F"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sz w:val="24"/>
          <w:szCs w:val="24"/>
        </w:rPr>
      </w:pPr>
      <w:r w:rsidRPr="00CC39B8">
        <w:rPr>
          <w:rFonts w:ascii="Bookman Old Style" w:hAnsi="Bookman Old Style" w:cs="Tahoma"/>
          <w:sz w:val="24"/>
          <w:szCs w:val="24"/>
        </w:rPr>
        <w:t>Monitoreo de cumplimiento de las actividades de Evaluación del Desempeño.</w:t>
      </w:r>
    </w:p>
    <w:p w14:paraId="1D2CE8F2" w14:textId="77777777" w:rsidR="0021018D" w:rsidRPr="00CC39B8" w:rsidRDefault="0021018D" w:rsidP="00DD6024">
      <w:pPr>
        <w:pStyle w:val="Prrafodelista"/>
        <w:tabs>
          <w:tab w:val="left" w:pos="2410"/>
        </w:tabs>
        <w:ind w:left="1417"/>
        <w:jc w:val="both"/>
        <w:rPr>
          <w:rFonts w:ascii="Bookman Old Style" w:hAnsi="Bookman Old Style" w:cs="Tahoma"/>
          <w:bCs/>
          <w:kern w:val="32"/>
          <w:sz w:val="24"/>
          <w:szCs w:val="24"/>
        </w:rPr>
      </w:pPr>
    </w:p>
    <w:p w14:paraId="5EF15737"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sz w:val="24"/>
          <w:szCs w:val="24"/>
        </w:rPr>
      </w:pPr>
      <w:r w:rsidRPr="00CC39B8">
        <w:rPr>
          <w:rFonts w:ascii="Bookman Old Style" w:hAnsi="Bookman Old Style" w:cs="Tahoma"/>
          <w:b/>
          <w:sz w:val="24"/>
          <w:szCs w:val="24"/>
        </w:rPr>
        <w:t xml:space="preserve">Producto N° 12: </w:t>
      </w:r>
      <w:r w:rsidRPr="00CC39B8">
        <w:rPr>
          <w:rFonts w:ascii="Bookman Old Style" w:hAnsi="Bookman Old Style" w:cs="Tahoma"/>
          <w:sz w:val="24"/>
          <w:szCs w:val="24"/>
        </w:rPr>
        <w:t>Actualización de capacitación cuando se den los cambios en el esquema de evaluación (distintas fuentes) según el proceso evolutivo de madurez de la organización.</w:t>
      </w:r>
    </w:p>
    <w:p w14:paraId="6BABC7DF" w14:textId="77777777" w:rsidR="0021018D" w:rsidRPr="00CC39B8" w:rsidRDefault="0021018D" w:rsidP="00DD6024">
      <w:pPr>
        <w:pStyle w:val="Prrafodelista"/>
        <w:tabs>
          <w:tab w:val="left" w:pos="1134"/>
          <w:tab w:val="left" w:pos="2410"/>
        </w:tabs>
        <w:ind w:left="1843" w:hanging="1134"/>
        <w:jc w:val="both"/>
        <w:rPr>
          <w:rFonts w:ascii="Bookman Old Style" w:hAnsi="Bookman Old Style" w:cs="Tahoma"/>
          <w:sz w:val="24"/>
          <w:szCs w:val="24"/>
        </w:rPr>
      </w:pPr>
    </w:p>
    <w:p w14:paraId="381FAF9F" w14:textId="77777777" w:rsidR="0021018D" w:rsidRPr="00CC39B8" w:rsidRDefault="0021018D" w:rsidP="008C1DA4">
      <w:pPr>
        <w:spacing w:after="0"/>
        <w:ind w:left="567"/>
        <w:jc w:val="both"/>
        <w:rPr>
          <w:rFonts w:ascii="Bookman Old Style" w:hAnsi="Bookman Old Style" w:cs="Tahoma"/>
          <w:sz w:val="24"/>
          <w:szCs w:val="24"/>
        </w:rPr>
      </w:pPr>
      <w:r w:rsidRPr="00CC39B8">
        <w:rPr>
          <w:rFonts w:ascii="Bookman Old Style" w:hAnsi="Bookman Old Style" w:cs="Tahoma"/>
          <w:sz w:val="24"/>
          <w:szCs w:val="24"/>
        </w:rPr>
        <w:t xml:space="preserve">El oferente acompañará los procesos de sensibilización, comunicación y capacitación en el uso de la herramienta para la evaluación del desempeño así como en temas relacionados con la </w:t>
      </w:r>
      <w:r w:rsidRPr="00CC39B8">
        <w:rPr>
          <w:rFonts w:ascii="Bookman Old Style" w:hAnsi="Bookman Old Style" w:cs="Tahoma"/>
          <w:sz w:val="24"/>
          <w:szCs w:val="24"/>
        </w:rPr>
        <w:lastRenderedPageBreak/>
        <w:t xml:space="preserve">cultura de evaluación del desempeño, cada vez que los resultados indiquen un nivel de madurez en la organización que le permita hacer la transición hacia otro esquema multifuente (360°)  de desempeño. </w:t>
      </w:r>
    </w:p>
    <w:p w14:paraId="32A1391C" w14:textId="77777777" w:rsidR="0021018D" w:rsidRPr="00CC39B8" w:rsidRDefault="0021018D" w:rsidP="00DD6024">
      <w:pPr>
        <w:spacing w:after="0"/>
        <w:ind w:left="1560"/>
        <w:jc w:val="both"/>
        <w:rPr>
          <w:rFonts w:ascii="Bookman Old Style" w:hAnsi="Bookman Old Style" w:cs="Tahoma"/>
          <w:sz w:val="24"/>
          <w:szCs w:val="24"/>
        </w:rPr>
      </w:pPr>
    </w:p>
    <w:p w14:paraId="6E18B28C"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sz w:val="24"/>
          <w:szCs w:val="24"/>
        </w:rPr>
      </w:pPr>
      <w:r w:rsidRPr="00CC39B8">
        <w:rPr>
          <w:rFonts w:ascii="Bookman Old Style" w:hAnsi="Bookman Old Style" w:cs="Tahoma"/>
          <w:b/>
          <w:sz w:val="24"/>
          <w:szCs w:val="24"/>
        </w:rPr>
        <w:t>Informes periódicos de avance</w:t>
      </w:r>
    </w:p>
    <w:p w14:paraId="44869AB9" w14:textId="77777777" w:rsidR="0021018D" w:rsidRPr="00CC39B8" w:rsidRDefault="0021018D" w:rsidP="00DD6024">
      <w:pPr>
        <w:pStyle w:val="Prrafodelista"/>
        <w:ind w:left="720"/>
        <w:jc w:val="both"/>
        <w:rPr>
          <w:rFonts w:ascii="Bookman Old Style" w:hAnsi="Bookman Old Style" w:cs="Tahoma"/>
          <w:b/>
          <w:vanish/>
          <w:sz w:val="24"/>
          <w:szCs w:val="24"/>
          <w:lang w:val="es-ES" w:eastAsia="es-ES"/>
        </w:rPr>
      </w:pPr>
    </w:p>
    <w:p w14:paraId="7AEA7A67" w14:textId="77777777" w:rsidR="0021018D" w:rsidRPr="00CC39B8" w:rsidRDefault="0021018D" w:rsidP="008C1DA4">
      <w:pPr>
        <w:spacing w:after="0"/>
        <w:ind w:left="567"/>
        <w:jc w:val="both"/>
        <w:rPr>
          <w:rFonts w:ascii="Bookman Old Style" w:hAnsi="Bookman Old Style" w:cs="Tahoma"/>
          <w:sz w:val="24"/>
          <w:szCs w:val="24"/>
        </w:rPr>
      </w:pPr>
      <w:r w:rsidRPr="00CC39B8">
        <w:rPr>
          <w:rFonts w:ascii="Bookman Old Style" w:hAnsi="Bookman Old Style" w:cs="Tahoma"/>
          <w:sz w:val="24"/>
          <w:szCs w:val="24"/>
        </w:rPr>
        <w:t xml:space="preserve">El Contratista deberá presentar al menos mensualmente un informe detallado de los avances y el cumplimiento del cronograma </w:t>
      </w:r>
      <w:r w:rsidRPr="00CC39B8">
        <w:rPr>
          <w:rFonts w:ascii="Bookman Old Style" w:hAnsi="Bookman Old Style" w:cs="Tahoma"/>
          <w:b/>
          <w:sz w:val="24"/>
          <w:szCs w:val="24"/>
        </w:rPr>
        <w:t>y un informe global,</w:t>
      </w:r>
      <w:r w:rsidRPr="00CC39B8">
        <w:rPr>
          <w:rFonts w:ascii="Bookman Old Style" w:hAnsi="Bookman Old Style" w:cs="Tahoma"/>
          <w:sz w:val="24"/>
          <w:szCs w:val="24"/>
        </w:rPr>
        <w:t xml:space="preserve"> </w:t>
      </w:r>
      <w:r w:rsidRPr="00CC39B8">
        <w:rPr>
          <w:rFonts w:ascii="Bookman Old Style" w:hAnsi="Bookman Old Style" w:cs="Tahoma"/>
          <w:b/>
          <w:sz w:val="24"/>
          <w:szCs w:val="24"/>
        </w:rPr>
        <w:t>al finalizar cada etapa y proceso que involucre algún trámite de pago</w:t>
      </w:r>
      <w:r w:rsidRPr="00CC39B8">
        <w:rPr>
          <w:rFonts w:ascii="Bookman Old Style" w:hAnsi="Bookman Old Style" w:cs="Tahoma"/>
          <w:sz w:val="24"/>
          <w:szCs w:val="24"/>
        </w:rPr>
        <w:t xml:space="preserve">. </w:t>
      </w:r>
    </w:p>
    <w:p w14:paraId="1066C166" w14:textId="77777777" w:rsidR="0021018D" w:rsidRPr="00CC39B8" w:rsidRDefault="0021018D" w:rsidP="008C1DA4">
      <w:pPr>
        <w:spacing w:after="0"/>
        <w:ind w:left="567"/>
        <w:jc w:val="both"/>
        <w:rPr>
          <w:rFonts w:ascii="Bookman Old Style" w:hAnsi="Bookman Old Style" w:cs="Tahoma"/>
          <w:sz w:val="24"/>
          <w:szCs w:val="24"/>
        </w:rPr>
      </w:pPr>
    </w:p>
    <w:p w14:paraId="511622D2" w14:textId="77777777" w:rsidR="0021018D" w:rsidRPr="00CC39B8" w:rsidRDefault="0021018D" w:rsidP="008C1DA4">
      <w:pPr>
        <w:spacing w:after="0"/>
        <w:ind w:left="567"/>
        <w:jc w:val="both"/>
        <w:rPr>
          <w:rFonts w:ascii="Bookman Old Style" w:hAnsi="Bookman Old Style" w:cs="Tahoma"/>
          <w:sz w:val="24"/>
          <w:szCs w:val="24"/>
        </w:rPr>
      </w:pPr>
      <w:r w:rsidRPr="00CC39B8">
        <w:rPr>
          <w:rFonts w:ascii="Bookman Old Style" w:hAnsi="Bookman Old Style" w:cs="Tahoma"/>
          <w:sz w:val="24"/>
          <w:szCs w:val="24"/>
        </w:rPr>
        <w:t>Los informes al menos deberán permitir visualizar lo programado versus lo realizado y cuando corresponda las medidas de ajuste adoptadas.</w:t>
      </w:r>
    </w:p>
    <w:p w14:paraId="5942B80A" w14:textId="77777777" w:rsidR="0021018D" w:rsidRPr="00CC39B8" w:rsidRDefault="0021018D" w:rsidP="008C1DA4">
      <w:pPr>
        <w:spacing w:after="0"/>
        <w:ind w:left="567"/>
        <w:jc w:val="both"/>
        <w:rPr>
          <w:rFonts w:ascii="Bookman Old Style" w:hAnsi="Bookman Old Style" w:cs="Tahoma"/>
          <w:sz w:val="24"/>
          <w:szCs w:val="24"/>
        </w:rPr>
      </w:pPr>
    </w:p>
    <w:p w14:paraId="6F9B4B18" w14:textId="77777777" w:rsidR="0021018D" w:rsidRPr="00CC39B8" w:rsidRDefault="0021018D" w:rsidP="008C1DA4">
      <w:pPr>
        <w:spacing w:after="0"/>
        <w:ind w:left="567"/>
        <w:jc w:val="both"/>
        <w:rPr>
          <w:rFonts w:ascii="Bookman Old Style" w:hAnsi="Bookman Old Style" w:cs="Tahoma"/>
          <w:sz w:val="24"/>
          <w:szCs w:val="24"/>
        </w:rPr>
      </w:pPr>
      <w:r w:rsidRPr="00CC39B8">
        <w:rPr>
          <w:rFonts w:ascii="Bookman Old Style" w:hAnsi="Bookman Old Style" w:cs="Tahoma"/>
          <w:sz w:val="24"/>
          <w:szCs w:val="24"/>
        </w:rPr>
        <w:t>Todos los informes deberán presentarse en cuatro tantos impresos y además en respaldo digital desbloqueado (disco compacto reimprimible, debidamente rotulado con el contenido respectivo, en formatos editables  Word, Excel y demás que procedan al caso, según se indica en el apartado 13 “Obligaciones por parte del Contratista” párrafo 3.</w:t>
      </w:r>
    </w:p>
    <w:p w14:paraId="339CD467" w14:textId="77777777" w:rsidR="0021018D" w:rsidRPr="00CC39B8" w:rsidRDefault="0021018D" w:rsidP="008C1DA4">
      <w:pPr>
        <w:pStyle w:val="Ttulo4"/>
        <w:keepNext w:val="0"/>
        <w:widowControl w:val="0"/>
        <w:numPr>
          <w:ilvl w:val="0"/>
          <w:numId w:val="40"/>
        </w:numPr>
        <w:spacing w:after="0"/>
        <w:ind w:left="567" w:hanging="567"/>
        <w:jc w:val="both"/>
        <w:rPr>
          <w:rFonts w:ascii="Bookman Old Style" w:hAnsi="Bookman Old Style" w:cs="Tahoma"/>
          <w:sz w:val="24"/>
          <w:szCs w:val="24"/>
        </w:rPr>
      </w:pPr>
      <w:r w:rsidRPr="00CC39B8">
        <w:rPr>
          <w:rFonts w:ascii="Bookman Old Style" w:hAnsi="Bookman Old Style" w:cs="Tahoma"/>
          <w:sz w:val="24"/>
          <w:szCs w:val="24"/>
        </w:rPr>
        <w:t xml:space="preserve">PLATAFORMA TECNOLÓGICA DE APOYO </w:t>
      </w:r>
    </w:p>
    <w:p w14:paraId="228D307D" w14:textId="77777777" w:rsidR="0021018D" w:rsidRPr="00CC39B8" w:rsidRDefault="0021018D" w:rsidP="00DD6024">
      <w:pPr>
        <w:spacing w:after="0"/>
        <w:rPr>
          <w:rFonts w:ascii="Bookman Old Style" w:hAnsi="Bookman Old Style" w:cs="Tahoma"/>
          <w:sz w:val="24"/>
          <w:szCs w:val="24"/>
        </w:rPr>
      </w:pPr>
    </w:p>
    <w:p w14:paraId="1D89E050"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sz w:val="24"/>
          <w:szCs w:val="24"/>
        </w:rPr>
        <w:t>El proceso de evaluación de desempeño deberá soportarse en una herramienta informática que tenga</w:t>
      </w:r>
      <w:r w:rsidRPr="00CC39B8">
        <w:rPr>
          <w:rFonts w:ascii="Bookman Old Style" w:hAnsi="Bookman Old Style" w:cs="Tahoma"/>
          <w:bCs/>
          <w:kern w:val="32"/>
          <w:sz w:val="24"/>
          <w:szCs w:val="24"/>
        </w:rPr>
        <w:t xml:space="preserve"> reconocimiento internacional para lo cual deberá presentar las credenciales correspondientes a las siguientes certificaciones, y a</w:t>
      </w:r>
      <w:r w:rsidRPr="00CC39B8">
        <w:rPr>
          <w:rFonts w:ascii="Bookman Old Style" w:hAnsi="Bookman Old Style" w:cs="Tahoma"/>
          <w:sz w:val="24"/>
          <w:szCs w:val="24"/>
        </w:rPr>
        <w:t>nualmente, el proveedor deberá presentarle al BCCR constancia emitida por un tercero autorizado de que sigue con estas</w:t>
      </w:r>
      <w:r w:rsidRPr="00CC39B8">
        <w:rPr>
          <w:rFonts w:ascii="Bookman Old Style" w:hAnsi="Bookman Old Style" w:cs="Tahoma"/>
          <w:bCs/>
          <w:kern w:val="32"/>
          <w:sz w:val="24"/>
          <w:szCs w:val="24"/>
        </w:rPr>
        <w:t>:</w:t>
      </w:r>
    </w:p>
    <w:p w14:paraId="4D6F19AE" w14:textId="77777777" w:rsidR="0021018D" w:rsidRPr="00CC39B8" w:rsidRDefault="0021018D" w:rsidP="00DD6024">
      <w:pPr>
        <w:pStyle w:val="Prrafodelista"/>
        <w:ind w:left="1262"/>
        <w:jc w:val="both"/>
        <w:rPr>
          <w:rFonts w:ascii="Bookman Old Style" w:hAnsi="Bookman Old Style" w:cs="Tahoma"/>
          <w:bCs/>
          <w:kern w:val="32"/>
          <w:sz w:val="24"/>
          <w:szCs w:val="24"/>
        </w:rPr>
      </w:pPr>
    </w:p>
    <w:p w14:paraId="3A390007" w14:textId="77777777" w:rsidR="0021018D" w:rsidRPr="00CC39B8" w:rsidRDefault="0021018D" w:rsidP="00DD6024">
      <w:pPr>
        <w:pStyle w:val="Prrafodelista"/>
        <w:numPr>
          <w:ilvl w:val="0"/>
          <w:numId w:val="15"/>
        </w:numPr>
        <w:jc w:val="both"/>
        <w:rPr>
          <w:rFonts w:ascii="Bookman Old Style" w:hAnsi="Bookman Old Style" w:cs="Tahoma"/>
          <w:sz w:val="24"/>
          <w:szCs w:val="24"/>
        </w:rPr>
      </w:pPr>
      <w:r w:rsidRPr="00CC39B8">
        <w:rPr>
          <w:rFonts w:ascii="Bookman Old Style" w:hAnsi="Bookman Old Style" w:cs="Tahoma"/>
          <w:sz w:val="24"/>
          <w:szCs w:val="24"/>
        </w:rPr>
        <w:t>ISO 27002</w:t>
      </w:r>
    </w:p>
    <w:p w14:paraId="37C2E1E3" w14:textId="77777777" w:rsidR="0021018D" w:rsidRPr="00CC39B8" w:rsidRDefault="0021018D" w:rsidP="00DD6024">
      <w:pPr>
        <w:pStyle w:val="Prrafodelista"/>
        <w:numPr>
          <w:ilvl w:val="0"/>
          <w:numId w:val="15"/>
        </w:numPr>
        <w:jc w:val="both"/>
        <w:rPr>
          <w:rFonts w:ascii="Bookman Old Style" w:hAnsi="Bookman Old Style" w:cs="Tahoma"/>
          <w:sz w:val="24"/>
          <w:szCs w:val="24"/>
        </w:rPr>
      </w:pPr>
      <w:r w:rsidRPr="00CC39B8">
        <w:rPr>
          <w:rFonts w:ascii="Bookman Old Style" w:hAnsi="Bookman Old Style" w:cs="Tahoma"/>
          <w:sz w:val="24"/>
          <w:szCs w:val="24"/>
        </w:rPr>
        <w:t>SSAE 16</w:t>
      </w:r>
    </w:p>
    <w:p w14:paraId="4A609708" w14:textId="77777777" w:rsidR="0021018D" w:rsidRPr="00CC39B8" w:rsidRDefault="0021018D" w:rsidP="00DD6024">
      <w:pPr>
        <w:pStyle w:val="Prrafodelista"/>
        <w:ind w:left="2164"/>
        <w:jc w:val="both"/>
        <w:rPr>
          <w:rFonts w:ascii="Bookman Old Style" w:hAnsi="Bookman Old Style" w:cs="Tahoma"/>
          <w:bCs/>
          <w:kern w:val="32"/>
          <w:sz w:val="24"/>
          <w:szCs w:val="24"/>
        </w:rPr>
      </w:pPr>
    </w:p>
    <w:p w14:paraId="768EF860"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sz w:val="24"/>
          <w:szCs w:val="24"/>
        </w:rPr>
        <w:t>La herramienta debe tener más de 10 años de estar en el mercado, demostrables y certificados mediante declaración jurada, sea en el mercado nacional o internacional.</w:t>
      </w:r>
    </w:p>
    <w:p w14:paraId="49EDCB01" w14:textId="77777777" w:rsidR="008C1DA4" w:rsidRDefault="008C1DA4" w:rsidP="008C1DA4">
      <w:pPr>
        <w:spacing w:after="0" w:line="240" w:lineRule="auto"/>
        <w:ind w:left="567" w:hanging="567"/>
        <w:jc w:val="both"/>
        <w:rPr>
          <w:rFonts w:ascii="Bookman Old Style" w:hAnsi="Bookman Old Style" w:cs="Tahoma"/>
          <w:bCs/>
          <w:kern w:val="32"/>
          <w:sz w:val="24"/>
          <w:szCs w:val="24"/>
        </w:rPr>
      </w:pPr>
    </w:p>
    <w:p w14:paraId="65DB7F59"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Esta herramienta deberá permitir:</w:t>
      </w:r>
    </w:p>
    <w:p w14:paraId="30B15891" w14:textId="77777777" w:rsidR="0021018D" w:rsidRPr="00CC39B8" w:rsidRDefault="0021018D" w:rsidP="00DD6024">
      <w:pPr>
        <w:pStyle w:val="Prrafodelista"/>
        <w:ind w:left="1444"/>
        <w:jc w:val="both"/>
        <w:rPr>
          <w:rFonts w:ascii="Bookman Old Style" w:hAnsi="Bookman Old Style" w:cs="Tahoma"/>
          <w:bCs/>
          <w:kern w:val="32"/>
          <w:sz w:val="24"/>
          <w:szCs w:val="24"/>
        </w:rPr>
      </w:pPr>
    </w:p>
    <w:p w14:paraId="1E9F8759"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lastRenderedPageBreak/>
        <w:t>El registro y seguimiento de los  resultados de desempeño asociados con las metas y competencias (semestrales, anuales, periodo de prueba entre otros).</w:t>
      </w:r>
    </w:p>
    <w:p w14:paraId="58F171FB"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69181E8C"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El desglose de los objetivos en forma de árbol, de forma que BCCR pueda derivar sus objetivos estratégicos en cascada desde el nivel organizativo más alto, hasta los niveles operativos, permitiendo observar los indicadores clave del rendimiento (KPI’s) por División, Gerencia y o persona.</w:t>
      </w:r>
    </w:p>
    <w:p w14:paraId="16E64B26"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5D58CA0F"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Seguir la relación de cumplimiento de objetivos en la evaluación del desempeño por competencias, en combinación con las metas e indicadores del negocio por división, departamento, áreas y a nivel individual.</w:t>
      </w:r>
    </w:p>
    <w:p w14:paraId="388DA230"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324C7C30"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La generación de los indicadores de gestión de manera automática. </w:t>
      </w:r>
    </w:p>
    <w:p w14:paraId="7DBA7363"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3B451601"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La parametrización y la personalización de los pesos relativos a las competencias y las metas de desempeño establecidas para cada posición. </w:t>
      </w:r>
    </w:p>
    <w:p w14:paraId="2CE7FF4E" w14:textId="77777777" w:rsidR="008C1DA4" w:rsidRDefault="008C1DA4" w:rsidP="008C1DA4">
      <w:pPr>
        <w:spacing w:after="0" w:line="240" w:lineRule="auto"/>
        <w:ind w:left="1418"/>
        <w:jc w:val="both"/>
        <w:rPr>
          <w:rFonts w:ascii="Bookman Old Style" w:hAnsi="Bookman Old Style" w:cs="Tahoma"/>
          <w:bCs/>
          <w:kern w:val="32"/>
          <w:sz w:val="24"/>
          <w:szCs w:val="24"/>
        </w:rPr>
      </w:pPr>
    </w:p>
    <w:p w14:paraId="6469F2A9"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El manejo evolutivo del esquema multifuente de evaluación del desempeño, de conformidad con la etapa de madurez que vaya presentando la organización, así como el manejo  integral de otros procesos de gestión de personal (Evaluaciones 360°).</w:t>
      </w:r>
    </w:p>
    <w:p w14:paraId="4F8F367A"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Consultas de históricos de datos.</w:t>
      </w:r>
    </w:p>
    <w:p w14:paraId="5C59694E"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4429D48A"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El manejo de bases de datos para una cantidad de usuarios superior a los 1000 empleados.</w:t>
      </w:r>
    </w:p>
    <w:p w14:paraId="17E262E0"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13CB9365" w14:textId="77777777" w:rsidR="0021018D" w:rsidRPr="00CC39B8" w:rsidRDefault="0021018D" w:rsidP="008C1DA4">
      <w:pPr>
        <w:numPr>
          <w:ilvl w:val="2"/>
          <w:numId w:val="40"/>
        </w:numPr>
        <w:spacing w:after="0" w:line="240" w:lineRule="auto"/>
        <w:ind w:left="1276" w:hanging="709"/>
        <w:jc w:val="both"/>
        <w:rPr>
          <w:rFonts w:ascii="Bookman Old Style" w:hAnsi="Bookman Old Style" w:cs="Tahoma"/>
          <w:bCs/>
          <w:kern w:val="32"/>
          <w:sz w:val="24"/>
          <w:szCs w:val="24"/>
        </w:rPr>
      </w:pPr>
      <w:r w:rsidRPr="00CC39B8">
        <w:rPr>
          <w:rFonts w:ascii="Bookman Old Style" w:hAnsi="Bookman Old Style" w:cs="Tahoma"/>
          <w:bCs/>
          <w:kern w:val="32"/>
          <w:sz w:val="24"/>
          <w:szCs w:val="24"/>
        </w:rPr>
        <w:t>Respaldos: Los datos deben respaldarse con el siguiente esquema como mínimo: imagen cada hora, completo semanal y 30 días disponibles. De tal manera que en caso de una contingencia puedan estar accesibles, donde se pueda consultar el histórico  y en archivos formato CSV.</w:t>
      </w:r>
    </w:p>
    <w:p w14:paraId="2239F10B" w14:textId="77777777" w:rsidR="008C1DA4" w:rsidRDefault="008C1DA4" w:rsidP="008C1DA4">
      <w:pPr>
        <w:spacing w:after="0" w:line="240" w:lineRule="auto"/>
        <w:ind w:left="1276"/>
        <w:jc w:val="both"/>
        <w:rPr>
          <w:rFonts w:ascii="Bookman Old Style" w:hAnsi="Bookman Old Style" w:cs="Tahoma"/>
          <w:bCs/>
          <w:kern w:val="32"/>
          <w:sz w:val="24"/>
          <w:szCs w:val="24"/>
        </w:rPr>
      </w:pPr>
    </w:p>
    <w:p w14:paraId="03E23454"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Integridad de los datos: Se deberá garantizar en todo momento la integridad de los datos almacenados en la herramienta, de manera que no sean alterados por terceros, para lo cual el adjudicatario deberá presentar los procedimientos que aplica para este tema, de manera que puedan ser evaluados por el BCCR y que de ser necesario </w:t>
      </w:r>
      <w:r w:rsidRPr="00CC39B8">
        <w:rPr>
          <w:rFonts w:ascii="Bookman Old Style" w:hAnsi="Bookman Old Style" w:cs="Tahoma"/>
          <w:bCs/>
          <w:kern w:val="32"/>
          <w:sz w:val="24"/>
          <w:szCs w:val="24"/>
        </w:rPr>
        <w:lastRenderedPageBreak/>
        <w:t>se apliquen los controles razonables que sean necesarios. Uso de algoritmo de Hash (SHA-1, SHA2).</w:t>
      </w:r>
    </w:p>
    <w:p w14:paraId="703A16D6" w14:textId="77777777" w:rsidR="008C1DA4" w:rsidRDefault="008C1DA4" w:rsidP="008C1DA4">
      <w:pPr>
        <w:spacing w:after="0" w:line="240" w:lineRule="auto"/>
        <w:ind w:left="1418"/>
        <w:jc w:val="both"/>
        <w:rPr>
          <w:rFonts w:ascii="Bookman Old Style" w:hAnsi="Bookman Old Style" w:cs="Tahoma"/>
          <w:bCs/>
          <w:kern w:val="32"/>
          <w:sz w:val="24"/>
          <w:szCs w:val="24"/>
        </w:rPr>
      </w:pPr>
    </w:p>
    <w:p w14:paraId="17FE3B8E"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Confidencialidad de los datos: El nivel de confidencialidad de los datos que se almacenarán en la herramienta es propietario, quiere decir, solo pueden ser consultada por sus dueños. Para lograr este objetivo, el adjudicatario debe presentar los procedimientos que aplica para este tema de manera que puedan ser evaluados por el BCCR y que de ser necesario se apliquen los controles razonables que sean necesarios. Además deberá firmar un acuerdo de confidencialidad de manera que no se divulguen a terceros datos sin autorización previa del BCCR. </w:t>
      </w:r>
    </w:p>
    <w:p w14:paraId="0F3F838A" w14:textId="77777777" w:rsidR="0021018D" w:rsidRPr="00CC39B8" w:rsidRDefault="0021018D" w:rsidP="00DD6024">
      <w:pPr>
        <w:pStyle w:val="Prrafodelista"/>
        <w:ind w:left="1560"/>
        <w:jc w:val="both"/>
        <w:rPr>
          <w:rFonts w:ascii="Bookman Old Style" w:hAnsi="Bookman Old Style" w:cs="Tahoma"/>
          <w:bCs/>
          <w:kern w:val="32"/>
          <w:sz w:val="24"/>
          <w:szCs w:val="24"/>
        </w:rPr>
      </w:pPr>
    </w:p>
    <w:p w14:paraId="07614644" w14:textId="54E363B9"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La herramienta deberá por ser accesible desde las instalaciones del BCCR y ODM’s por toda su población (1100 usuarios aproximadamente) durante las 24 horas del día, 365 días al año. Con una disponibilidad mínima de 99.5% anual, y no podrá estar inoperable por un lapso mayor a 1 día (24 horas). </w:t>
      </w:r>
    </w:p>
    <w:p w14:paraId="032C486E" w14:textId="77777777" w:rsidR="00F11B10" w:rsidRPr="00CC39B8" w:rsidRDefault="00F11B10" w:rsidP="008C1DA4">
      <w:pPr>
        <w:spacing w:after="0" w:line="240" w:lineRule="auto"/>
        <w:ind w:left="567" w:hanging="567"/>
        <w:jc w:val="both"/>
        <w:rPr>
          <w:rFonts w:ascii="Bookman Old Style" w:hAnsi="Bookman Old Style" w:cs="Tahoma"/>
          <w:bCs/>
          <w:kern w:val="32"/>
          <w:sz w:val="24"/>
          <w:szCs w:val="24"/>
        </w:rPr>
      </w:pPr>
    </w:p>
    <w:p w14:paraId="39D152DB"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La herramienta deberá contar con una interfaz de fácil manejo para el usuario.</w:t>
      </w:r>
    </w:p>
    <w:p w14:paraId="2E645F38" w14:textId="77777777" w:rsidR="0021018D" w:rsidRPr="00CC39B8" w:rsidRDefault="0021018D" w:rsidP="008C1DA4">
      <w:pPr>
        <w:pStyle w:val="Prrafodelista"/>
        <w:ind w:left="567" w:hanging="567"/>
        <w:jc w:val="both"/>
        <w:rPr>
          <w:rFonts w:ascii="Bookman Old Style" w:hAnsi="Bookman Old Style" w:cs="Tahoma"/>
          <w:bCs/>
          <w:kern w:val="32"/>
          <w:sz w:val="24"/>
          <w:szCs w:val="24"/>
        </w:rPr>
      </w:pPr>
    </w:p>
    <w:p w14:paraId="5BA5C201"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El contratista deberá realizar la carga inicial de los catálogos de empleados, de puestos, estructura organizacional (Divisiones, Departamentos, Áreas), y fotos. Dichos datos se envían en formato CSV y mantienen el formato de datos que actualmente tienen en las bases de datos del Banco, si se requiere realizar alguna transformación de datos, ésta se realizará por el adjudicatario, quien deberá garantizar el adecuado manejo de la información proporcionada. Una vez en operación y cuando sea necesario incorporar ajustes a la estructura,  se  mantendrán  las condiciones procedimentales indicadas para la carga inicial, para lo cual  el proveedor deberá cargar los datos en el sistema a solicitud del  Banco,  a efecto de evitar desajustes en el adecuado proceso de evaluación del personal.  </w:t>
      </w:r>
    </w:p>
    <w:p w14:paraId="01109854" w14:textId="77777777" w:rsidR="0021018D" w:rsidRPr="00CC39B8" w:rsidRDefault="0021018D" w:rsidP="00DD6024">
      <w:pPr>
        <w:pStyle w:val="Prrafodelista"/>
        <w:ind w:left="709"/>
        <w:jc w:val="both"/>
        <w:rPr>
          <w:rFonts w:ascii="Bookman Old Style" w:hAnsi="Bookman Old Style" w:cs="Tahoma"/>
          <w:bCs/>
          <w:kern w:val="32"/>
          <w:sz w:val="24"/>
          <w:szCs w:val="24"/>
        </w:rPr>
      </w:pPr>
    </w:p>
    <w:p w14:paraId="74B07A92"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La exportación e importación de archivos se debe realizar por medio FTPS. Esto aplica cuando se solicite un respaldo o cuando se importen los catálogos de datos (Ejemplo: Empleados, Estructura Organizacional, etc).</w:t>
      </w:r>
    </w:p>
    <w:p w14:paraId="315B2BC0" w14:textId="77777777" w:rsidR="0021018D" w:rsidRPr="00CC39B8" w:rsidRDefault="0021018D" w:rsidP="008C1DA4">
      <w:pPr>
        <w:pStyle w:val="Prrafodelista"/>
        <w:ind w:left="567" w:hanging="567"/>
        <w:rPr>
          <w:rFonts w:ascii="Bookman Old Style" w:hAnsi="Bookman Old Style" w:cs="Tahoma"/>
          <w:bCs/>
          <w:kern w:val="32"/>
          <w:sz w:val="24"/>
          <w:szCs w:val="24"/>
        </w:rPr>
      </w:pPr>
    </w:p>
    <w:p w14:paraId="11AA3BBF"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El contratista deberá brindar cuando corresponda, el detalle de las causales y soluciones proporcionadas, con el registro certificado de </w:t>
      </w:r>
      <w:r w:rsidRPr="00CC39B8">
        <w:rPr>
          <w:rFonts w:ascii="Bookman Old Style" w:hAnsi="Bookman Old Style" w:cs="Tahoma"/>
          <w:bCs/>
          <w:kern w:val="32"/>
          <w:sz w:val="24"/>
          <w:szCs w:val="24"/>
        </w:rPr>
        <w:lastRenderedPageBreak/>
        <w:t>los tiempos de atención a los problemas que se hubieran registrado.</w:t>
      </w:r>
    </w:p>
    <w:p w14:paraId="4AC2BD71"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La información que se sube a la nube del proveedor, deberá estar segmentada y cifrada de manera que ningún cliente de ellos pueda acceder a la misma.</w:t>
      </w:r>
    </w:p>
    <w:p w14:paraId="2BEA7497" w14:textId="77777777" w:rsidR="0021018D" w:rsidRPr="00CC39B8" w:rsidRDefault="0021018D" w:rsidP="008C1DA4">
      <w:pPr>
        <w:spacing w:after="0"/>
        <w:ind w:left="567" w:hanging="567"/>
        <w:jc w:val="both"/>
        <w:rPr>
          <w:rFonts w:ascii="Bookman Old Style" w:hAnsi="Bookman Old Style" w:cs="Tahoma"/>
          <w:bCs/>
          <w:kern w:val="32"/>
          <w:sz w:val="24"/>
          <w:szCs w:val="24"/>
        </w:rPr>
      </w:pPr>
    </w:p>
    <w:p w14:paraId="5C8784D8"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Al ser un software como servicio (SasS)</w:t>
      </w:r>
      <w:r w:rsidRPr="00CC39B8">
        <w:rPr>
          <w:rStyle w:val="Refdenotaalpie"/>
          <w:rFonts w:ascii="Bookman Old Style" w:hAnsi="Bookman Old Style" w:cs="Tahoma"/>
          <w:bCs/>
          <w:kern w:val="32"/>
          <w:sz w:val="24"/>
          <w:szCs w:val="24"/>
        </w:rPr>
        <w:footnoteReference w:id="1"/>
      </w:r>
      <w:r w:rsidRPr="00CC39B8">
        <w:rPr>
          <w:rFonts w:ascii="Bookman Old Style" w:hAnsi="Bookman Old Style" w:cs="Tahoma"/>
          <w:bCs/>
          <w:kern w:val="32"/>
          <w:sz w:val="24"/>
          <w:szCs w:val="24"/>
        </w:rPr>
        <w:t xml:space="preserve"> la herramienta no deberá estar hospedada en los centros de cómputo del BCCR y ODMs y no requerirá de la adquisición e instalación de equipos o licenciamiento extra al que ya posee la institución, de acuerdo con lo que se detalla en el </w:t>
      </w:r>
      <w:r w:rsidRPr="00CC39B8">
        <w:rPr>
          <w:rFonts w:ascii="Bookman Old Style" w:hAnsi="Bookman Old Style" w:cs="Tahoma"/>
          <w:b/>
          <w:bCs/>
          <w:kern w:val="32"/>
          <w:sz w:val="24"/>
          <w:szCs w:val="24"/>
        </w:rPr>
        <w:t>Anexo 4.</w:t>
      </w:r>
    </w:p>
    <w:p w14:paraId="560030F4" w14:textId="77777777" w:rsidR="0021018D" w:rsidRPr="00CC39B8" w:rsidRDefault="0021018D" w:rsidP="00DD6024">
      <w:pPr>
        <w:spacing w:after="0"/>
        <w:jc w:val="both"/>
        <w:rPr>
          <w:rFonts w:ascii="Bookman Old Style" w:hAnsi="Bookman Old Style" w:cs="Tahoma"/>
          <w:bCs/>
          <w:kern w:val="32"/>
          <w:sz w:val="24"/>
          <w:szCs w:val="24"/>
        </w:rPr>
      </w:pPr>
    </w:p>
    <w:p w14:paraId="6062DC5A"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Se podrá contar con las últimas actualizaciones a la herramienta previa coordinación con el BCCR, sin que esto represente un costo extra.</w:t>
      </w:r>
    </w:p>
    <w:p w14:paraId="4BAC4F1F" w14:textId="77777777" w:rsidR="0021018D" w:rsidRPr="00CC39B8" w:rsidRDefault="0021018D" w:rsidP="008C1DA4">
      <w:pPr>
        <w:spacing w:after="0"/>
        <w:ind w:left="567" w:hanging="567"/>
        <w:jc w:val="both"/>
        <w:rPr>
          <w:rFonts w:ascii="Bookman Old Style" w:hAnsi="Bookman Old Style" w:cs="Tahoma"/>
          <w:bCs/>
          <w:kern w:val="32"/>
          <w:sz w:val="24"/>
          <w:szCs w:val="24"/>
        </w:rPr>
      </w:pPr>
    </w:p>
    <w:p w14:paraId="2C643DB7"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El adjudicatario deberá cubrir todas las actividades de mantenimiento necesarias para el funcionamiento óptimo de la aplicación. Si estas actividades representan interrupción del servicio, deberá hacer una coordinación previa con el BCCR.</w:t>
      </w:r>
    </w:p>
    <w:p w14:paraId="1CA06D13" w14:textId="77777777" w:rsidR="0021018D" w:rsidRPr="00CC39B8" w:rsidRDefault="0021018D" w:rsidP="008C1DA4">
      <w:pPr>
        <w:pStyle w:val="Prrafodelista"/>
        <w:ind w:left="567" w:hanging="567"/>
        <w:jc w:val="both"/>
        <w:rPr>
          <w:rFonts w:ascii="Bookman Old Style" w:hAnsi="Bookman Old Style" w:cs="Tahoma"/>
          <w:bCs/>
          <w:kern w:val="32"/>
          <w:sz w:val="24"/>
          <w:szCs w:val="24"/>
        </w:rPr>
      </w:pPr>
    </w:p>
    <w:p w14:paraId="51853257"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Cs/>
          <w:kern w:val="32"/>
          <w:sz w:val="24"/>
          <w:szCs w:val="24"/>
        </w:rPr>
      </w:pPr>
      <w:r w:rsidRPr="00CC39B8">
        <w:rPr>
          <w:rFonts w:ascii="Bookman Old Style" w:hAnsi="Bookman Old Style" w:cs="Tahoma"/>
          <w:bCs/>
          <w:kern w:val="32"/>
          <w:sz w:val="24"/>
          <w:szCs w:val="24"/>
        </w:rPr>
        <w:t>Las solicitudes de información no tendrán costo adicional.</w:t>
      </w:r>
    </w:p>
    <w:p w14:paraId="7DE91589" w14:textId="77777777" w:rsidR="0021018D" w:rsidRPr="00CC39B8" w:rsidRDefault="0021018D" w:rsidP="008C1DA4">
      <w:pPr>
        <w:pStyle w:val="Prrafodelista"/>
        <w:ind w:left="567" w:hanging="567"/>
        <w:jc w:val="both"/>
        <w:rPr>
          <w:rFonts w:ascii="Bookman Old Style" w:hAnsi="Bookman Old Style" w:cs="Tahoma"/>
          <w:bCs/>
          <w:kern w:val="32"/>
          <w:sz w:val="24"/>
          <w:szCs w:val="24"/>
        </w:rPr>
      </w:pPr>
    </w:p>
    <w:p w14:paraId="71EC121E"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bCs/>
          <w:kern w:val="32"/>
          <w:sz w:val="24"/>
          <w:szCs w:val="24"/>
        </w:rPr>
      </w:pPr>
      <w:r w:rsidRPr="00CC39B8">
        <w:rPr>
          <w:rFonts w:ascii="Bookman Old Style" w:hAnsi="Bookman Old Style" w:cs="Tahoma"/>
          <w:bCs/>
          <w:kern w:val="32"/>
          <w:sz w:val="24"/>
          <w:szCs w:val="24"/>
        </w:rPr>
        <w:t xml:space="preserve">La herramienta deberá cumplir con los requerimientos técnicos indicados en el </w:t>
      </w:r>
      <w:r w:rsidRPr="00CC39B8">
        <w:rPr>
          <w:rFonts w:ascii="Bookman Old Style" w:hAnsi="Bookman Old Style" w:cs="Tahoma"/>
          <w:b/>
          <w:bCs/>
          <w:kern w:val="32"/>
          <w:sz w:val="24"/>
          <w:szCs w:val="24"/>
        </w:rPr>
        <w:t>Anexo 4.</w:t>
      </w:r>
    </w:p>
    <w:p w14:paraId="087FF1BA" w14:textId="77777777" w:rsidR="0021018D" w:rsidRPr="00CC39B8" w:rsidRDefault="0021018D" w:rsidP="008C1DA4">
      <w:pPr>
        <w:pStyle w:val="Prrafodelista"/>
        <w:ind w:left="567" w:hanging="567"/>
        <w:jc w:val="both"/>
        <w:rPr>
          <w:rFonts w:ascii="Bookman Old Style" w:hAnsi="Bookman Old Style" w:cs="Tahoma"/>
          <w:bCs/>
          <w:kern w:val="32"/>
          <w:sz w:val="24"/>
          <w:szCs w:val="24"/>
        </w:rPr>
      </w:pPr>
    </w:p>
    <w:p w14:paraId="2F69248B" w14:textId="77777777" w:rsidR="0021018D" w:rsidRPr="00CC39B8" w:rsidRDefault="0021018D" w:rsidP="008C1DA4">
      <w:pPr>
        <w:numPr>
          <w:ilvl w:val="1"/>
          <w:numId w:val="40"/>
        </w:numPr>
        <w:spacing w:after="0" w:line="240" w:lineRule="auto"/>
        <w:ind w:left="567" w:hanging="567"/>
        <w:jc w:val="both"/>
        <w:rPr>
          <w:rFonts w:ascii="Bookman Old Style" w:hAnsi="Bookman Old Style" w:cs="Tahoma"/>
          <w:b/>
          <w:bCs/>
          <w:kern w:val="32"/>
          <w:sz w:val="24"/>
          <w:szCs w:val="24"/>
        </w:rPr>
      </w:pPr>
      <w:r w:rsidRPr="00CC39B8">
        <w:rPr>
          <w:rFonts w:ascii="Bookman Old Style" w:hAnsi="Bookman Old Style" w:cs="Tahoma"/>
          <w:b/>
          <w:bCs/>
          <w:kern w:val="32"/>
          <w:sz w:val="24"/>
          <w:szCs w:val="24"/>
        </w:rPr>
        <w:t>Soporte</w:t>
      </w:r>
    </w:p>
    <w:p w14:paraId="46FC2E88" w14:textId="77777777" w:rsidR="008C1DA4" w:rsidRDefault="008C1DA4" w:rsidP="008C1DA4">
      <w:pPr>
        <w:spacing w:after="0" w:line="240" w:lineRule="auto"/>
        <w:ind w:left="1560"/>
        <w:jc w:val="both"/>
        <w:rPr>
          <w:rFonts w:ascii="Bookman Old Style" w:hAnsi="Bookman Old Style" w:cs="Tahoma"/>
          <w:bCs/>
          <w:kern w:val="32"/>
          <w:sz w:val="24"/>
          <w:szCs w:val="24"/>
        </w:rPr>
      </w:pPr>
    </w:p>
    <w:p w14:paraId="6FABB645"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El horario de soporte para la herramienta será de 8am a 5pm.</w:t>
      </w:r>
    </w:p>
    <w:p w14:paraId="45D012BC" w14:textId="77777777" w:rsidR="008C1DA4" w:rsidRDefault="008C1DA4" w:rsidP="008C1DA4">
      <w:pPr>
        <w:spacing w:after="0" w:line="240" w:lineRule="auto"/>
        <w:ind w:left="1418" w:hanging="851"/>
        <w:jc w:val="both"/>
        <w:rPr>
          <w:rFonts w:ascii="Bookman Old Style" w:hAnsi="Bookman Old Style" w:cs="Tahoma"/>
          <w:bCs/>
          <w:kern w:val="32"/>
          <w:sz w:val="24"/>
          <w:szCs w:val="24"/>
        </w:rPr>
      </w:pPr>
    </w:p>
    <w:p w14:paraId="297C63BD"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El adjudicatario debe aportar medios de contacto (teléfono, chat, radiolocalizador, etc) para poder hacer uso del servicio de soporte.</w:t>
      </w:r>
    </w:p>
    <w:p w14:paraId="68C4A443" w14:textId="77777777" w:rsidR="008C1DA4" w:rsidRDefault="008C1DA4" w:rsidP="008C1DA4">
      <w:pPr>
        <w:spacing w:after="0" w:line="240" w:lineRule="auto"/>
        <w:ind w:left="1418" w:hanging="851"/>
        <w:jc w:val="both"/>
        <w:rPr>
          <w:rFonts w:ascii="Bookman Old Style" w:hAnsi="Bookman Old Style" w:cs="Tahoma"/>
          <w:bCs/>
          <w:kern w:val="32"/>
          <w:sz w:val="24"/>
          <w:szCs w:val="24"/>
        </w:rPr>
      </w:pPr>
    </w:p>
    <w:p w14:paraId="240B0814"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Deberá contarse con atención al cliente en caso de incidencias durante el uso de la herramienta según el </w:t>
      </w:r>
      <w:r w:rsidRPr="00CC39B8">
        <w:rPr>
          <w:rFonts w:ascii="Bookman Old Style" w:hAnsi="Bookman Old Style" w:cs="Tahoma"/>
          <w:b/>
          <w:bCs/>
          <w:kern w:val="32"/>
          <w:sz w:val="24"/>
          <w:szCs w:val="24"/>
        </w:rPr>
        <w:t>Anexo 5</w:t>
      </w:r>
      <w:r w:rsidRPr="00CC39B8">
        <w:rPr>
          <w:rFonts w:ascii="Bookman Old Style" w:hAnsi="Bookman Old Style" w:cs="Tahoma"/>
          <w:bCs/>
          <w:kern w:val="32"/>
          <w:sz w:val="24"/>
          <w:szCs w:val="24"/>
        </w:rPr>
        <w:t>.</w:t>
      </w:r>
    </w:p>
    <w:p w14:paraId="60FA9463" w14:textId="77777777" w:rsidR="008C1DA4" w:rsidRDefault="008C1DA4" w:rsidP="008C1DA4">
      <w:pPr>
        <w:spacing w:after="0" w:line="240" w:lineRule="auto"/>
        <w:ind w:left="1418" w:hanging="851"/>
        <w:jc w:val="both"/>
        <w:rPr>
          <w:rFonts w:ascii="Bookman Old Style" w:hAnsi="Bookman Old Style" w:cs="Tahoma"/>
          <w:bCs/>
          <w:kern w:val="32"/>
          <w:sz w:val="24"/>
          <w:szCs w:val="24"/>
        </w:rPr>
      </w:pPr>
    </w:p>
    <w:p w14:paraId="5641A681"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lastRenderedPageBreak/>
        <w:t xml:space="preserve">El soporte debe ser brindado por personal competente que resuelva de acuerdo a los requerimientos de servicio indicados en </w:t>
      </w:r>
      <w:r w:rsidRPr="00CC39B8">
        <w:rPr>
          <w:rFonts w:ascii="Bookman Old Style" w:hAnsi="Bookman Old Style" w:cs="Tahoma"/>
          <w:b/>
          <w:bCs/>
          <w:kern w:val="32"/>
          <w:sz w:val="24"/>
          <w:szCs w:val="24"/>
        </w:rPr>
        <w:t>Anexo 5</w:t>
      </w:r>
      <w:r w:rsidRPr="00CC39B8">
        <w:rPr>
          <w:rFonts w:ascii="Bookman Old Style" w:hAnsi="Bookman Old Style" w:cs="Tahoma"/>
          <w:bCs/>
          <w:kern w:val="32"/>
          <w:sz w:val="24"/>
          <w:szCs w:val="24"/>
        </w:rPr>
        <w:t xml:space="preserve">. </w:t>
      </w:r>
    </w:p>
    <w:p w14:paraId="50F31571" w14:textId="77777777" w:rsidR="008C1DA4" w:rsidRDefault="008C1DA4" w:rsidP="008C1DA4">
      <w:pPr>
        <w:spacing w:after="0" w:line="240" w:lineRule="auto"/>
        <w:ind w:left="1418" w:hanging="851"/>
        <w:jc w:val="both"/>
        <w:rPr>
          <w:rFonts w:ascii="Bookman Old Style" w:hAnsi="Bookman Old Style" w:cs="Tahoma"/>
          <w:bCs/>
          <w:kern w:val="32"/>
          <w:sz w:val="24"/>
          <w:szCs w:val="24"/>
        </w:rPr>
      </w:pPr>
    </w:p>
    <w:p w14:paraId="2F9D8864"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 xml:space="preserve">Los incidentes, entendidos estos como comportamientos anómalos que se presentan en la ejecución de la aplicación que no permiten una operación normal, se categorizarán de acuerdo a la tabla y tiempos máximos de atención indicados en el </w:t>
      </w:r>
      <w:r w:rsidRPr="00CC39B8">
        <w:rPr>
          <w:rFonts w:ascii="Bookman Old Style" w:hAnsi="Bookman Old Style" w:cs="Tahoma"/>
          <w:b/>
          <w:bCs/>
          <w:kern w:val="32"/>
          <w:sz w:val="24"/>
          <w:szCs w:val="24"/>
        </w:rPr>
        <w:t>Anexo 5</w:t>
      </w:r>
      <w:r w:rsidRPr="00CC39B8">
        <w:rPr>
          <w:rFonts w:ascii="Bookman Old Style" w:hAnsi="Bookman Old Style" w:cs="Tahoma"/>
          <w:bCs/>
          <w:kern w:val="32"/>
          <w:sz w:val="24"/>
          <w:szCs w:val="24"/>
        </w:rPr>
        <w:t>. La atención de incidencias y los tiempos permitidos no estarán en detrimento de la disponibilidad del servicio estipulada en el punto 3.1 del cartel.</w:t>
      </w:r>
    </w:p>
    <w:p w14:paraId="11A38F98" w14:textId="77777777" w:rsidR="008C1DA4" w:rsidRDefault="008C1DA4" w:rsidP="008C1DA4">
      <w:pPr>
        <w:spacing w:after="0" w:line="240" w:lineRule="auto"/>
        <w:ind w:left="1560"/>
        <w:jc w:val="both"/>
        <w:rPr>
          <w:rFonts w:ascii="Bookman Old Style" w:hAnsi="Bookman Old Style" w:cs="Tahoma"/>
          <w:bCs/>
          <w:kern w:val="32"/>
          <w:sz w:val="24"/>
          <w:szCs w:val="24"/>
        </w:rPr>
      </w:pPr>
    </w:p>
    <w:p w14:paraId="498642E3" w14:textId="77777777" w:rsidR="0021018D" w:rsidRPr="00CC39B8" w:rsidRDefault="0021018D" w:rsidP="008C1DA4">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La empresa proveedora tendrá el control del uso de recursos de la aplicación, como espacio, memoria, procesamiento y otros, de manera que para la cantidad de usuarios contratada no haya incidentes relacionados con el agotamiento o mal uso de alguno de estos recursos.</w:t>
      </w:r>
    </w:p>
    <w:p w14:paraId="691B1C34" w14:textId="77777777" w:rsidR="008C1DA4" w:rsidRDefault="008C1DA4" w:rsidP="008C1DA4">
      <w:pPr>
        <w:spacing w:after="0" w:line="240" w:lineRule="auto"/>
        <w:ind w:left="1418" w:hanging="851"/>
        <w:jc w:val="both"/>
        <w:rPr>
          <w:rFonts w:ascii="Bookman Old Style" w:hAnsi="Bookman Old Style" w:cs="Tahoma"/>
          <w:bCs/>
          <w:kern w:val="32"/>
          <w:sz w:val="24"/>
          <w:szCs w:val="24"/>
        </w:rPr>
      </w:pPr>
    </w:p>
    <w:p w14:paraId="3EC0E125" w14:textId="77777777" w:rsidR="0021018D" w:rsidRPr="00CC39B8" w:rsidRDefault="0021018D" w:rsidP="00637479">
      <w:pPr>
        <w:numPr>
          <w:ilvl w:val="2"/>
          <w:numId w:val="40"/>
        </w:numPr>
        <w:spacing w:after="0" w:line="240" w:lineRule="auto"/>
        <w:ind w:left="1418" w:hanging="851"/>
        <w:jc w:val="both"/>
        <w:rPr>
          <w:rFonts w:ascii="Bookman Old Style" w:hAnsi="Bookman Old Style" w:cs="Tahoma"/>
          <w:bCs/>
          <w:kern w:val="32"/>
          <w:sz w:val="24"/>
          <w:szCs w:val="24"/>
        </w:rPr>
      </w:pPr>
      <w:r w:rsidRPr="00CC39B8">
        <w:rPr>
          <w:rFonts w:ascii="Bookman Old Style" w:hAnsi="Bookman Old Style" w:cs="Tahoma"/>
          <w:bCs/>
          <w:kern w:val="32"/>
          <w:sz w:val="24"/>
          <w:szCs w:val="24"/>
        </w:rPr>
        <w:t>Deberá indicar el tiempo máximo  para entregar los datos que el BCCR almacena en la herramienta si por alguna razón el servicio deja de darse  (el cuál no deberá ser superior a 40 días hábiles) e indicar cuáles son los mecanismos de cese del servicio.</w:t>
      </w:r>
    </w:p>
    <w:p w14:paraId="21D47743" w14:textId="77777777" w:rsidR="008C1DA4" w:rsidRPr="00CC39B8" w:rsidRDefault="008C1DA4" w:rsidP="00637479">
      <w:pPr>
        <w:pStyle w:val="Textoindependiente2"/>
        <w:spacing w:after="0" w:line="240" w:lineRule="auto"/>
        <w:jc w:val="both"/>
        <w:rPr>
          <w:rFonts w:ascii="Bookman Old Style" w:hAnsi="Bookman Old Style" w:cs="Tahoma"/>
          <w:sz w:val="24"/>
          <w:szCs w:val="24"/>
        </w:rPr>
      </w:pPr>
    </w:p>
    <w:p w14:paraId="3796C737" w14:textId="77777777" w:rsidR="0021018D" w:rsidRPr="00CC39B8" w:rsidRDefault="0021018D" w:rsidP="00637479">
      <w:pPr>
        <w:pStyle w:val="Ttulo4"/>
        <w:keepNext w:val="0"/>
        <w:widowControl w:val="0"/>
        <w:numPr>
          <w:ilvl w:val="0"/>
          <w:numId w:val="40"/>
        </w:numPr>
        <w:spacing w:after="0"/>
        <w:ind w:left="567" w:hanging="567"/>
        <w:jc w:val="both"/>
        <w:rPr>
          <w:rFonts w:ascii="Bookman Old Style" w:hAnsi="Bookman Old Style" w:cs="Tahoma"/>
          <w:sz w:val="24"/>
          <w:szCs w:val="24"/>
        </w:rPr>
      </w:pPr>
      <w:r w:rsidRPr="00CC39B8">
        <w:rPr>
          <w:rFonts w:ascii="Bookman Old Style" w:hAnsi="Bookman Old Style" w:cs="Tahoma"/>
          <w:sz w:val="24"/>
          <w:szCs w:val="24"/>
        </w:rPr>
        <w:t>CONDICIONES GENERALES</w:t>
      </w:r>
    </w:p>
    <w:p w14:paraId="2E655D0D" w14:textId="77777777" w:rsidR="0021018D" w:rsidRPr="00CC39B8" w:rsidRDefault="0021018D" w:rsidP="006662E8">
      <w:pPr>
        <w:numPr>
          <w:ilvl w:val="12"/>
          <w:numId w:val="0"/>
        </w:numPr>
        <w:spacing w:after="0" w:line="240" w:lineRule="auto"/>
        <w:jc w:val="both"/>
        <w:rPr>
          <w:rFonts w:ascii="Bookman Old Style" w:hAnsi="Bookman Old Style" w:cs="Tahoma"/>
          <w:sz w:val="24"/>
          <w:szCs w:val="24"/>
        </w:rPr>
      </w:pPr>
    </w:p>
    <w:p w14:paraId="01AF8DEC" w14:textId="77777777" w:rsidR="0021018D" w:rsidRPr="00CC39B8" w:rsidRDefault="0021018D" w:rsidP="00E85E6A">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Es necesario que el oferente se encuentre debidamente inscrito y sus datos actualizados en el Registro de Proveedores del Banco.</w:t>
      </w:r>
    </w:p>
    <w:p w14:paraId="7CFAD6C9" w14:textId="77777777" w:rsidR="008C1DA4" w:rsidRDefault="008C1DA4" w:rsidP="00E85E6A">
      <w:pPr>
        <w:spacing w:after="0" w:line="240" w:lineRule="auto"/>
        <w:ind w:left="709"/>
        <w:jc w:val="both"/>
        <w:rPr>
          <w:rFonts w:ascii="Bookman Old Style" w:hAnsi="Bookman Old Style" w:cs="Tahoma"/>
          <w:sz w:val="24"/>
          <w:szCs w:val="24"/>
        </w:rPr>
      </w:pPr>
    </w:p>
    <w:p w14:paraId="46E4542D" w14:textId="77777777" w:rsidR="0021018D" w:rsidRPr="00CC39B8" w:rsidRDefault="0021018D" w:rsidP="00E85E6A">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 con la siguiente leyenda:</w:t>
      </w:r>
    </w:p>
    <w:p w14:paraId="5E1CDD85" w14:textId="77777777" w:rsidR="00464FEC" w:rsidRDefault="00464FEC" w:rsidP="00DD6024">
      <w:pPr>
        <w:spacing w:after="0"/>
        <w:ind w:left="1134" w:right="528"/>
        <w:jc w:val="both"/>
        <w:rPr>
          <w:rFonts w:ascii="Bookman Old Style" w:hAnsi="Bookman Old Style" w:cs="Tahoma"/>
          <w:b/>
          <w:sz w:val="24"/>
          <w:szCs w:val="24"/>
        </w:rPr>
      </w:pPr>
    </w:p>
    <w:p w14:paraId="407E1A17" w14:textId="77777777" w:rsidR="0021018D" w:rsidRPr="00CC39B8" w:rsidRDefault="0021018D" w:rsidP="00464FEC">
      <w:pPr>
        <w:tabs>
          <w:tab w:val="left" w:pos="8222"/>
        </w:tabs>
        <w:spacing w:after="0"/>
        <w:ind w:left="1418" w:right="282"/>
        <w:jc w:val="both"/>
        <w:rPr>
          <w:rFonts w:ascii="Bookman Old Style" w:hAnsi="Bookman Old Style" w:cs="Tahoma"/>
          <w:b/>
          <w:sz w:val="24"/>
          <w:szCs w:val="24"/>
        </w:rPr>
      </w:pPr>
      <w:r w:rsidRPr="00CC39B8">
        <w:rPr>
          <w:rFonts w:ascii="Bookman Old Style" w:hAnsi="Bookman Old Style" w:cs="Tahoma"/>
          <w:b/>
          <w:sz w:val="24"/>
          <w:szCs w:val="24"/>
        </w:rPr>
        <w:t xml:space="preserve">“Departamento de Proveeduría – Banco Central de Costa Rica, Licitación Pública N° 2013LN-0000XX-BCCR  CONTRATACIÓN DEL SERVICIO DE DISEÑO E IMPLEMENTACIÓN GRADUAL DE UN MODELO DE EVALUACIÓN 360°,  CONSIDERANDO EL CICLO DE LA  </w:t>
      </w:r>
      <w:r w:rsidRPr="00CC39B8">
        <w:rPr>
          <w:rFonts w:ascii="Bookman Old Style" w:hAnsi="Bookman Old Style" w:cs="Tahoma"/>
          <w:b/>
          <w:sz w:val="24"/>
          <w:szCs w:val="24"/>
        </w:rPr>
        <w:lastRenderedPageBreak/>
        <w:t>PLANEACIÓN ESTRATÉGICA,, MEDIANTE UNA HERRAMIENTA INFORMÁTICA EN LA NUBE.”</w:t>
      </w:r>
    </w:p>
    <w:p w14:paraId="0BD6E6D6" w14:textId="77777777" w:rsidR="00464FEC" w:rsidRDefault="00464FEC" w:rsidP="00464FEC">
      <w:pPr>
        <w:spacing w:after="0" w:line="240" w:lineRule="auto"/>
        <w:ind w:left="709"/>
        <w:jc w:val="both"/>
        <w:rPr>
          <w:rFonts w:ascii="Bookman Old Style" w:hAnsi="Bookman Old Style" w:cs="Tahoma"/>
          <w:sz w:val="24"/>
          <w:szCs w:val="24"/>
        </w:rPr>
      </w:pPr>
    </w:p>
    <w:p w14:paraId="40BBC9BC"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 xml:space="preserve">La oferta se deberá redactar en idioma español, presentarse de manera ordenada y completa, comprensible, con suficiente detalle para que sea fácilmente entendida en todos sus aspectos por parte del Banco, sin manchas, tachaduras, borrones u otros defectos que la puedan hacer de difícil interpretación; las correcciones deben salvarse por nota. </w:t>
      </w:r>
    </w:p>
    <w:p w14:paraId="18F7168B" w14:textId="77777777" w:rsidR="00464FEC" w:rsidRDefault="00464FEC" w:rsidP="00464FEC">
      <w:pPr>
        <w:spacing w:after="0" w:line="240" w:lineRule="auto"/>
        <w:ind w:left="1134" w:hanging="567"/>
        <w:jc w:val="both"/>
        <w:rPr>
          <w:rFonts w:ascii="Bookman Old Style" w:hAnsi="Bookman Old Style" w:cs="Tahoma"/>
          <w:sz w:val="24"/>
          <w:szCs w:val="24"/>
        </w:rPr>
      </w:pPr>
    </w:p>
    <w:p w14:paraId="7F3701EB"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La oferta original y una copia de la misma deben ser identificadas respectivamente como documento “original” o bien “copias”, y estar firmadas por el oferente, la persona que ostente la representación legal de la empresa o bien por la persona autorizada por éste; para ello se debe adjuntar a la oferta la documentación que compruebe lo anterior. Se requiere que todas las hojas de la oferta original sean numeradas en forma consecutiva, y preferiblemente también los panfletos (brochures) y/o literatura que se adjunten.</w:t>
      </w:r>
    </w:p>
    <w:p w14:paraId="369E2AC7" w14:textId="77777777" w:rsidR="00464FEC" w:rsidRDefault="00464FEC" w:rsidP="00464FEC">
      <w:pPr>
        <w:spacing w:after="0" w:line="240" w:lineRule="auto"/>
        <w:ind w:left="1134" w:hanging="567"/>
        <w:jc w:val="both"/>
        <w:rPr>
          <w:rFonts w:ascii="Bookman Old Style" w:hAnsi="Bookman Old Style" w:cs="Tahoma"/>
          <w:sz w:val="24"/>
          <w:szCs w:val="24"/>
        </w:rPr>
      </w:pPr>
    </w:p>
    <w:p w14:paraId="7C517F4A"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El oferente deberá precisar su razón social, número de cédula jurídica, teléfono, fax, domicilio, nombre del contacto, puesto, teléfono y dirección electrónica.</w:t>
      </w:r>
    </w:p>
    <w:p w14:paraId="0F9B13BC" w14:textId="77777777" w:rsidR="00464FEC" w:rsidRDefault="00464FEC" w:rsidP="00464FEC">
      <w:pPr>
        <w:spacing w:after="0" w:line="240" w:lineRule="auto"/>
        <w:ind w:left="709"/>
        <w:jc w:val="both"/>
        <w:rPr>
          <w:rFonts w:ascii="Bookman Old Style" w:hAnsi="Bookman Old Style" w:cs="Tahoma"/>
          <w:sz w:val="24"/>
          <w:szCs w:val="24"/>
        </w:rPr>
      </w:pPr>
    </w:p>
    <w:p w14:paraId="5D8D41E0"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No se aceptará la presentación de ofertas en las que intervengan en forma conjunta dos o más oferentes.</w:t>
      </w:r>
    </w:p>
    <w:p w14:paraId="7DED8FD5" w14:textId="77777777" w:rsidR="00464FEC" w:rsidRDefault="00464FEC" w:rsidP="00464FEC">
      <w:pPr>
        <w:spacing w:after="0" w:line="240" w:lineRule="auto"/>
        <w:ind w:left="1134" w:hanging="567"/>
        <w:jc w:val="both"/>
        <w:rPr>
          <w:rFonts w:ascii="Bookman Old Style" w:hAnsi="Bookman Old Style" w:cs="Tahoma"/>
          <w:sz w:val="24"/>
          <w:szCs w:val="24"/>
        </w:rPr>
      </w:pPr>
    </w:p>
    <w:p w14:paraId="0F25224B"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La oferta que se presente deberá ajustarse estrictamente al objeto definido en el cartel; es decir no se aceptarán configuraciones alternas, complementarias u opcionales, a menos que se indique explícitamente lo contrario. No se aceptarán cotizaciones parciales.</w:t>
      </w:r>
    </w:p>
    <w:p w14:paraId="2B324F11" w14:textId="77777777" w:rsidR="00464FEC" w:rsidRDefault="00464FEC" w:rsidP="00464FEC">
      <w:pPr>
        <w:spacing w:after="0" w:line="240" w:lineRule="auto"/>
        <w:ind w:left="1134" w:hanging="567"/>
        <w:jc w:val="both"/>
        <w:rPr>
          <w:rFonts w:ascii="Bookman Old Style" w:hAnsi="Bookman Old Style" w:cs="Tahoma"/>
          <w:sz w:val="24"/>
          <w:szCs w:val="24"/>
        </w:rPr>
      </w:pPr>
    </w:p>
    <w:p w14:paraId="1EA14AA6"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La oferta debe de indicar muy explícitamente que el oferente acepta o no los términos y condiciones generales establecidos por el Banco, de no aceptar las condiciones debe de explicar los motivos de sus decisión.</w:t>
      </w:r>
    </w:p>
    <w:p w14:paraId="4BCF37B1" w14:textId="77777777" w:rsidR="00464FEC" w:rsidRPr="00464FEC" w:rsidRDefault="00464FEC" w:rsidP="00464FEC">
      <w:pPr>
        <w:spacing w:after="0" w:line="240" w:lineRule="auto"/>
        <w:ind w:left="1134" w:hanging="567"/>
        <w:jc w:val="both"/>
        <w:rPr>
          <w:rFonts w:ascii="Bookman Old Style" w:hAnsi="Bookman Old Style" w:cs="Tahoma"/>
          <w:b/>
          <w:sz w:val="24"/>
          <w:szCs w:val="24"/>
        </w:rPr>
      </w:pPr>
    </w:p>
    <w:p w14:paraId="2CB98D02"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b/>
          <w:sz w:val="24"/>
          <w:szCs w:val="24"/>
        </w:rPr>
      </w:pPr>
      <w:r w:rsidRPr="00CC39B8">
        <w:rPr>
          <w:rFonts w:ascii="Bookman Old Style" w:hAnsi="Bookman Old Style" w:cs="Tahoma"/>
          <w:sz w:val="24"/>
          <w:szCs w:val="24"/>
        </w:rPr>
        <w:t xml:space="preserve">El cartel deberá ser contestado siguiendo el mismo orden y numeración que el Banco ha utilizado en éste, y para todos los puntos, el oferente deberá suministrar toda la información que la Administración requiere para poder valorar su oferta, respondiendo con claridad a cada uno de los puntos de conformidad con el qué, cuánto y cómo pretende ofrecer. Sin embargo, para facilitarle la presentación de su oferta, en los </w:t>
      </w:r>
      <w:r w:rsidRPr="00CC39B8">
        <w:rPr>
          <w:rFonts w:ascii="Bookman Old Style" w:hAnsi="Bookman Old Style" w:cs="Tahoma"/>
          <w:sz w:val="24"/>
          <w:szCs w:val="24"/>
        </w:rPr>
        <w:lastRenderedPageBreak/>
        <w:t xml:space="preserve">puntos que así considere conveniente, el oferente puede indicar que se da por enterado, acepta y cumple con lo señalado. </w:t>
      </w:r>
      <w:r w:rsidRPr="00CC39B8">
        <w:rPr>
          <w:rFonts w:ascii="Bookman Old Style" w:hAnsi="Bookman Old Style" w:cs="Tahoma"/>
          <w:b/>
          <w:bCs/>
          <w:sz w:val="24"/>
          <w:szCs w:val="24"/>
        </w:rPr>
        <w:t>Esto no aplica para aquellos puntos en los cuales el oferente está obligado a dar una respuesta ampliada</w:t>
      </w:r>
      <w:r w:rsidRPr="00CC39B8">
        <w:rPr>
          <w:rFonts w:ascii="Bookman Old Style" w:hAnsi="Bookman Old Style" w:cs="Tahoma"/>
          <w:sz w:val="24"/>
          <w:szCs w:val="24"/>
        </w:rPr>
        <w:t xml:space="preserve"> que permita evaluar alguna característica que está ofreciendo como respuesta a un requerimiento del cartel. Si se respondiera en forma general un requerimiento técnico, esto se tomará como una omisión de una característica técnica, y es importante recordar que </w:t>
      </w:r>
      <w:r w:rsidRPr="00CC39B8">
        <w:rPr>
          <w:rFonts w:ascii="Bookman Old Style" w:hAnsi="Bookman Old Style" w:cs="Tahoma"/>
          <w:b/>
          <w:sz w:val="24"/>
          <w:szCs w:val="24"/>
        </w:rPr>
        <w:t>omisiones sobre las características técnicas no son subsanables y, por lo tanto, descalifican la oferta</w:t>
      </w:r>
      <w:r w:rsidRPr="00CC39B8">
        <w:rPr>
          <w:rFonts w:ascii="Bookman Old Style" w:hAnsi="Bookman Old Style" w:cs="Tahoma"/>
          <w:sz w:val="24"/>
          <w:szCs w:val="24"/>
        </w:rPr>
        <w:t xml:space="preserve">.    </w:t>
      </w:r>
    </w:p>
    <w:p w14:paraId="35E2488A" w14:textId="77777777" w:rsidR="00464FEC" w:rsidRDefault="00464FEC" w:rsidP="00464FEC">
      <w:pPr>
        <w:spacing w:after="0" w:line="240" w:lineRule="auto"/>
        <w:ind w:left="1134" w:hanging="567"/>
        <w:jc w:val="both"/>
        <w:rPr>
          <w:rFonts w:ascii="Bookman Old Style" w:hAnsi="Bookman Old Style" w:cs="Tahoma"/>
          <w:sz w:val="24"/>
          <w:szCs w:val="24"/>
        </w:rPr>
      </w:pPr>
    </w:p>
    <w:p w14:paraId="6563633C"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Todo documento que provenga de un original y se presente en fotocopia deberá venir certificado por un Notario Público dando fe de que es copia fiel del original.</w:t>
      </w:r>
    </w:p>
    <w:p w14:paraId="471ED945" w14:textId="77777777" w:rsidR="00464FEC" w:rsidRDefault="00464FEC" w:rsidP="00464FEC">
      <w:pPr>
        <w:spacing w:after="0" w:line="240" w:lineRule="auto"/>
        <w:ind w:left="1134" w:hanging="567"/>
        <w:jc w:val="both"/>
        <w:rPr>
          <w:rFonts w:ascii="Bookman Old Style" w:hAnsi="Bookman Old Style" w:cs="Tahoma"/>
          <w:sz w:val="24"/>
          <w:szCs w:val="24"/>
        </w:rPr>
      </w:pPr>
    </w:p>
    <w:p w14:paraId="30E2E903"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Los documentos emitidos en el exterior deberán de cumplir con los trámites de consularización respectivos.</w:t>
      </w:r>
    </w:p>
    <w:p w14:paraId="032573D1" w14:textId="77777777" w:rsidR="00464FEC" w:rsidRDefault="00464FEC" w:rsidP="00464FEC">
      <w:pPr>
        <w:spacing w:after="0" w:line="240" w:lineRule="auto"/>
        <w:ind w:left="709"/>
        <w:jc w:val="both"/>
        <w:rPr>
          <w:rFonts w:ascii="Bookman Old Style" w:hAnsi="Bookman Old Style" w:cs="Tahoma"/>
          <w:sz w:val="24"/>
          <w:szCs w:val="24"/>
        </w:rPr>
      </w:pPr>
    </w:p>
    <w:p w14:paraId="0C11E75E"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Los documentos que formen parte de la oferta y estén escritos en idioma diferente al idioma español, deberán contar con traducción oficial al idioma español.</w:t>
      </w:r>
    </w:p>
    <w:p w14:paraId="52D42CEB" w14:textId="77777777" w:rsidR="00464FEC" w:rsidRDefault="00464FEC" w:rsidP="00464FEC">
      <w:pPr>
        <w:spacing w:after="0" w:line="240" w:lineRule="auto"/>
        <w:ind w:left="709"/>
        <w:jc w:val="both"/>
        <w:rPr>
          <w:rFonts w:ascii="Bookman Old Style" w:hAnsi="Bookman Old Style" w:cs="Tahoma"/>
          <w:sz w:val="24"/>
          <w:szCs w:val="24"/>
        </w:rPr>
      </w:pPr>
    </w:p>
    <w:p w14:paraId="25E5BB5F"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La negociación que se formalice entre el BCCR y el oferente, como producto de la aceptación de la oferta presentada, se entenderá sometida a las leyes y tribunales de Costa Rica.</w:t>
      </w:r>
    </w:p>
    <w:p w14:paraId="2E5C3CF6" w14:textId="77777777" w:rsidR="00464FEC" w:rsidRDefault="00464FEC" w:rsidP="00464FEC">
      <w:pPr>
        <w:spacing w:after="0" w:line="240" w:lineRule="auto"/>
        <w:ind w:left="1134"/>
        <w:jc w:val="both"/>
        <w:rPr>
          <w:rFonts w:ascii="Bookman Old Style" w:hAnsi="Bookman Old Style" w:cs="Tahoma"/>
          <w:sz w:val="24"/>
          <w:szCs w:val="24"/>
        </w:rPr>
      </w:pPr>
    </w:p>
    <w:p w14:paraId="7951E428"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La documentación en referencia, conjuntamente con los anexos, serán propiedad exclusiva del BCCR.</w:t>
      </w:r>
    </w:p>
    <w:p w14:paraId="7D4BB16C" w14:textId="77777777" w:rsidR="00464FEC" w:rsidRDefault="00464FEC" w:rsidP="00464FEC">
      <w:pPr>
        <w:spacing w:after="0" w:line="240" w:lineRule="auto"/>
        <w:ind w:left="1134"/>
        <w:jc w:val="both"/>
        <w:rPr>
          <w:rFonts w:ascii="Bookman Old Style" w:hAnsi="Bookman Old Style" w:cs="Tahoma"/>
          <w:sz w:val="24"/>
          <w:szCs w:val="24"/>
        </w:rPr>
      </w:pPr>
    </w:p>
    <w:p w14:paraId="55AAB8A8"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CC39B8">
        <w:rPr>
          <w:rFonts w:ascii="Bookman Old Style" w:hAnsi="Bookman Old Style" w:cs="Tahoma"/>
          <w:sz w:val="24"/>
          <w:szCs w:val="24"/>
        </w:rPr>
        <w:t>El BCCR se reserva el derecho a verificar la información aportada, ya sea por el oferente o por el adjudicatario según corresponda, cuando considere necesario.</w:t>
      </w:r>
    </w:p>
    <w:p w14:paraId="6F8ACE64" w14:textId="77777777" w:rsidR="00464FEC" w:rsidRDefault="00464FEC" w:rsidP="00464FEC">
      <w:pPr>
        <w:spacing w:after="0" w:line="240" w:lineRule="auto"/>
        <w:ind w:left="709"/>
        <w:jc w:val="both"/>
        <w:rPr>
          <w:rFonts w:ascii="Bookman Old Style" w:hAnsi="Bookman Old Style" w:cs="Tahoma"/>
          <w:b/>
          <w:sz w:val="24"/>
          <w:szCs w:val="24"/>
        </w:rPr>
      </w:pPr>
    </w:p>
    <w:p w14:paraId="117AF50D" w14:textId="77777777" w:rsidR="0021018D" w:rsidRPr="00CC39B8" w:rsidRDefault="0021018D" w:rsidP="00464FEC">
      <w:pPr>
        <w:numPr>
          <w:ilvl w:val="1"/>
          <w:numId w:val="40"/>
        </w:numPr>
        <w:spacing w:after="0" w:line="240" w:lineRule="auto"/>
        <w:ind w:left="1134" w:hanging="567"/>
        <w:jc w:val="both"/>
        <w:rPr>
          <w:rFonts w:ascii="Bookman Old Style" w:hAnsi="Bookman Old Style" w:cs="Tahoma"/>
          <w:b/>
          <w:sz w:val="24"/>
          <w:szCs w:val="24"/>
        </w:rPr>
      </w:pPr>
      <w:r w:rsidRPr="00CC39B8">
        <w:rPr>
          <w:rFonts w:ascii="Bookman Old Style" w:hAnsi="Bookman Old Style" w:cs="Tahoma"/>
          <w:b/>
          <w:sz w:val="24"/>
          <w:szCs w:val="24"/>
        </w:rPr>
        <w:t>PRECIO:</w:t>
      </w:r>
    </w:p>
    <w:p w14:paraId="7B78C916" w14:textId="77777777" w:rsidR="00464FEC" w:rsidRDefault="00464FEC" w:rsidP="00464FEC">
      <w:pPr>
        <w:spacing w:after="0" w:line="240" w:lineRule="auto"/>
        <w:ind w:left="1701"/>
        <w:jc w:val="both"/>
        <w:rPr>
          <w:rFonts w:ascii="Bookman Old Style" w:hAnsi="Bookman Old Style" w:cs="Tahoma"/>
          <w:sz w:val="24"/>
          <w:szCs w:val="24"/>
        </w:rPr>
      </w:pPr>
    </w:p>
    <w:p w14:paraId="3517BC67" w14:textId="77777777" w:rsidR="0021018D" w:rsidRPr="00CC39B8" w:rsidRDefault="0021018D" w:rsidP="00464FEC">
      <w:pPr>
        <w:numPr>
          <w:ilvl w:val="2"/>
          <w:numId w:val="40"/>
        </w:numPr>
        <w:spacing w:after="0" w:line="240" w:lineRule="auto"/>
        <w:ind w:left="1985" w:hanging="851"/>
        <w:jc w:val="both"/>
        <w:rPr>
          <w:rFonts w:ascii="Bookman Old Style" w:hAnsi="Bookman Old Style" w:cs="Tahoma"/>
          <w:sz w:val="24"/>
          <w:szCs w:val="24"/>
        </w:rPr>
      </w:pPr>
      <w:r w:rsidRPr="00CC39B8">
        <w:rPr>
          <w:rFonts w:ascii="Bookman Old Style" w:hAnsi="Bookman Old Style" w:cs="Tahoma"/>
          <w:sz w:val="24"/>
          <w:szCs w:val="24"/>
        </w:rPr>
        <w:t>El precio se entenderá cierto y definitivo.</w:t>
      </w:r>
    </w:p>
    <w:p w14:paraId="0A537FC8" w14:textId="77777777" w:rsidR="00464FEC" w:rsidRDefault="00464FEC" w:rsidP="00464FEC">
      <w:pPr>
        <w:spacing w:after="0" w:line="240" w:lineRule="auto"/>
        <w:ind w:left="1985" w:hanging="851"/>
        <w:jc w:val="both"/>
        <w:rPr>
          <w:rFonts w:ascii="Bookman Old Style" w:hAnsi="Bookman Old Style" w:cs="Tahoma"/>
          <w:sz w:val="24"/>
          <w:szCs w:val="24"/>
        </w:rPr>
      </w:pPr>
    </w:p>
    <w:p w14:paraId="6AA39C99" w14:textId="77777777" w:rsidR="0021018D" w:rsidRPr="00CC39B8" w:rsidRDefault="0021018D" w:rsidP="00464FEC">
      <w:pPr>
        <w:numPr>
          <w:ilvl w:val="2"/>
          <w:numId w:val="40"/>
        </w:numPr>
        <w:spacing w:after="0" w:line="240" w:lineRule="auto"/>
        <w:ind w:left="1985" w:hanging="851"/>
        <w:jc w:val="both"/>
        <w:rPr>
          <w:rFonts w:ascii="Bookman Old Style" w:hAnsi="Bookman Old Style" w:cs="Tahoma"/>
          <w:sz w:val="24"/>
          <w:szCs w:val="24"/>
        </w:rPr>
      </w:pPr>
      <w:r w:rsidRPr="00CC39B8">
        <w:rPr>
          <w:rFonts w:ascii="Bookman Old Style" w:hAnsi="Bookman Old Style" w:cs="Tahoma"/>
          <w:sz w:val="24"/>
          <w:szCs w:val="24"/>
        </w:rPr>
        <w:t>Deberá consignarse en números y letras coincidentes. En caso de existir divergencias entre estas dos formas de expresión, prevalecerá la consignada en letras.</w:t>
      </w:r>
    </w:p>
    <w:p w14:paraId="493A0770" w14:textId="77777777" w:rsidR="00464FEC" w:rsidRPr="00464FEC" w:rsidRDefault="00464FEC" w:rsidP="00464FEC">
      <w:pPr>
        <w:pStyle w:val="Lista4"/>
        <w:widowControl w:val="0"/>
        <w:ind w:left="1985" w:hanging="851"/>
        <w:jc w:val="both"/>
        <w:rPr>
          <w:rFonts w:ascii="Bookman Old Style" w:hAnsi="Bookman Old Style" w:cs="Tahoma"/>
          <w:sz w:val="24"/>
          <w:szCs w:val="24"/>
        </w:rPr>
      </w:pPr>
    </w:p>
    <w:p w14:paraId="21BB89FA" w14:textId="77777777" w:rsidR="0021018D" w:rsidRPr="00CC39B8" w:rsidRDefault="0021018D" w:rsidP="00464FEC">
      <w:pPr>
        <w:pStyle w:val="Lista4"/>
        <w:widowControl w:val="0"/>
        <w:numPr>
          <w:ilvl w:val="2"/>
          <w:numId w:val="40"/>
        </w:numPr>
        <w:ind w:left="1985" w:hanging="851"/>
        <w:jc w:val="both"/>
        <w:rPr>
          <w:rFonts w:ascii="Bookman Old Style" w:hAnsi="Bookman Old Style" w:cs="Tahoma"/>
          <w:sz w:val="24"/>
          <w:szCs w:val="24"/>
        </w:rPr>
      </w:pPr>
      <w:r w:rsidRPr="00CC39B8">
        <w:rPr>
          <w:rFonts w:ascii="Bookman Old Style" w:hAnsi="Bookman Old Style" w:cs="Tahoma"/>
          <w:sz w:val="24"/>
          <w:szCs w:val="24"/>
          <w:lang w:val="es-ES" w:eastAsia="es-ES"/>
        </w:rPr>
        <w:t xml:space="preserve">El oferente deberá indicar el precio total por la contratación del servicio (colones o dólares), con el detalle suficiente que permita identificar los precios de </w:t>
      </w:r>
      <w:r w:rsidRPr="00CC39B8">
        <w:rPr>
          <w:rFonts w:ascii="Bookman Old Style" w:hAnsi="Bookman Old Style" w:cs="Tahoma"/>
          <w:sz w:val="24"/>
          <w:szCs w:val="24"/>
          <w:lang w:val="es-ES" w:eastAsia="es-ES"/>
        </w:rPr>
        <w:lastRenderedPageBreak/>
        <w:t xml:space="preserve">los servicios entregables, para el recibido y pago de los mismos según proceda. </w:t>
      </w:r>
    </w:p>
    <w:p w14:paraId="59662434" w14:textId="77777777" w:rsidR="00464FEC" w:rsidRDefault="00464FEC" w:rsidP="00464FEC">
      <w:pPr>
        <w:pStyle w:val="Lista4"/>
        <w:widowControl w:val="0"/>
        <w:ind w:left="1985" w:hanging="851"/>
        <w:jc w:val="both"/>
        <w:rPr>
          <w:rFonts w:ascii="Bookman Old Style" w:hAnsi="Bookman Old Style" w:cs="Tahoma"/>
          <w:sz w:val="24"/>
          <w:szCs w:val="24"/>
        </w:rPr>
      </w:pPr>
    </w:p>
    <w:p w14:paraId="32A900FB" w14:textId="77777777" w:rsidR="0021018D" w:rsidRPr="00CC39B8" w:rsidRDefault="0021018D" w:rsidP="00464FEC">
      <w:pPr>
        <w:pStyle w:val="Lista4"/>
        <w:widowControl w:val="0"/>
        <w:numPr>
          <w:ilvl w:val="2"/>
          <w:numId w:val="40"/>
        </w:numPr>
        <w:ind w:left="1985" w:hanging="851"/>
        <w:jc w:val="both"/>
        <w:rPr>
          <w:rFonts w:ascii="Bookman Old Style" w:hAnsi="Bookman Old Style" w:cs="Tahoma"/>
          <w:sz w:val="24"/>
          <w:szCs w:val="24"/>
        </w:rPr>
      </w:pPr>
      <w:r w:rsidRPr="00CC39B8">
        <w:rPr>
          <w:rFonts w:ascii="Bookman Old Style" w:hAnsi="Bookman Old Style" w:cs="Tahoma"/>
          <w:sz w:val="24"/>
          <w:szCs w:val="24"/>
          <w:lang w:val="es-ES" w:eastAsia="es-ES"/>
        </w:rPr>
        <w:t>El oferente deberá cotizar considerando los montos presupuestados que se indican en el apartado 10.4 denominado  “Forma de Pago”.</w:t>
      </w:r>
    </w:p>
    <w:p w14:paraId="394F7816" w14:textId="77777777" w:rsidR="00464FEC" w:rsidRPr="00464FEC" w:rsidRDefault="00464FEC" w:rsidP="00464FEC">
      <w:pPr>
        <w:pStyle w:val="Lista4"/>
        <w:widowControl w:val="0"/>
        <w:ind w:left="1985" w:hanging="851"/>
        <w:jc w:val="both"/>
        <w:rPr>
          <w:rFonts w:ascii="Bookman Old Style" w:hAnsi="Bookman Old Style" w:cs="Tahoma"/>
          <w:sz w:val="24"/>
          <w:szCs w:val="24"/>
          <w:lang w:val="es-ES" w:eastAsia="es-ES"/>
        </w:rPr>
      </w:pPr>
    </w:p>
    <w:p w14:paraId="189769C3" w14:textId="77777777" w:rsidR="0021018D" w:rsidRPr="00CC39B8" w:rsidRDefault="0021018D" w:rsidP="00464FEC">
      <w:pPr>
        <w:pStyle w:val="Lista4"/>
        <w:widowControl w:val="0"/>
        <w:numPr>
          <w:ilvl w:val="2"/>
          <w:numId w:val="40"/>
        </w:numPr>
        <w:ind w:left="1985" w:hanging="851"/>
        <w:jc w:val="both"/>
        <w:rPr>
          <w:rFonts w:ascii="Bookman Old Style" w:hAnsi="Bookman Old Style" w:cs="Tahoma"/>
          <w:sz w:val="24"/>
          <w:szCs w:val="24"/>
          <w:lang w:val="es-ES" w:eastAsia="es-ES"/>
        </w:rPr>
      </w:pPr>
      <w:r w:rsidRPr="00CC39B8">
        <w:rPr>
          <w:rFonts w:ascii="Bookman Old Style" w:hAnsi="Bookman Old Style" w:cs="Tahoma"/>
          <w:sz w:val="24"/>
          <w:szCs w:val="24"/>
          <w:lang w:val="es-ES" w:eastAsia="es-ES"/>
        </w:rPr>
        <w:t>El oferente en la cotización deberá presentar el desglose del precio por cada uno de los puntos incluidos en el apartado 4 “Entregables”.</w:t>
      </w:r>
    </w:p>
    <w:p w14:paraId="24E33EA6" w14:textId="77777777" w:rsidR="00464FEC" w:rsidRDefault="00464FEC" w:rsidP="00DD6024">
      <w:pPr>
        <w:pStyle w:val="Lista4"/>
        <w:widowControl w:val="0"/>
        <w:ind w:left="1701" w:firstLine="0"/>
        <w:jc w:val="both"/>
        <w:rPr>
          <w:rFonts w:ascii="Bookman Old Style" w:hAnsi="Bookman Old Style" w:cs="Tahoma"/>
          <w:sz w:val="24"/>
          <w:szCs w:val="24"/>
          <w:lang w:val="es-ES" w:eastAsia="es-ES"/>
        </w:rPr>
      </w:pPr>
    </w:p>
    <w:p w14:paraId="03C129BF" w14:textId="77777777" w:rsidR="0021018D" w:rsidRPr="00CC39B8" w:rsidRDefault="0021018D" w:rsidP="00464FEC">
      <w:pPr>
        <w:pStyle w:val="Lista4"/>
        <w:widowControl w:val="0"/>
        <w:ind w:left="1985" w:firstLine="0"/>
        <w:jc w:val="both"/>
        <w:rPr>
          <w:rFonts w:ascii="Bookman Old Style" w:hAnsi="Bookman Old Style" w:cs="Tahoma"/>
          <w:sz w:val="24"/>
          <w:szCs w:val="24"/>
          <w:lang w:val="es-ES" w:eastAsia="es-ES"/>
        </w:rPr>
      </w:pPr>
      <w:r w:rsidRPr="00CC39B8">
        <w:rPr>
          <w:rFonts w:ascii="Bookman Old Style" w:hAnsi="Bookman Old Style" w:cs="Tahoma"/>
          <w:sz w:val="24"/>
          <w:szCs w:val="24"/>
          <w:lang w:val="es-ES" w:eastAsia="es-ES"/>
        </w:rPr>
        <w:t>Para mayor claridad de lo cotizado se debe llenar el siguiente cuadro resumen:</w:t>
      </w:r>
    </w:p>
    <w:p w14:paraId="77BDE993" w14:textId="2CD9B241" w:rsidR="00F92B04" w:rsidRPr="00CC39B8" w:rsidRDefault="00F92B04" w:rsidP="00F92B04">
      <w:pPr>
        <w:spacing w:after="0"/>
        <w:jc w:val="both"/>
        <w:rPr>
          <w:rFonts w:ascii="Bookman Old Style" w:hAnsi="Bookman Old Style" w:cs="Tahoma"/>
          <w:sz w:val="24"/>
          <w:szCs w:val="24"/>
          <w:lang w:val="es-ES" w:eastAsia="es-ES"/>
        </w:rPr>
      </w:pPr>
    </w:p>
    <w:p w14:paraId="2AFC8A01" w14:textId="77777777" w:rsidR="00464FEC" w:rsidRDefault="00464FEC" w:rsidP="00E85E6A">
      <w:pPr>
        <w:spacing w:after="0" w:line="240" w:lineRule="auto"/>
        <w:jc w:val="both"/>
        <w:rPr>
          <w:rFonts w:ascii="Bookman Old Style" w:hAnsi="Bookman Old Style" w:cs="Tahoma"/>
          <w:b/>
          <w:sz w:val="24"/>
          <w:szCs w:val="24"/>
          <w:lang w:val="es-ES" w:eastAsia="es-ES"/>
        </w:rPr>
      </w:pPr>
    </w:p>
    <w:p w14:paraId="404DCAD4" w14:textId="77777777" w:rsidR="0021018D" w:rsidRPr="00CC39B8" w:rsidRDefault="0021018D" w:rsidP="00464FEC">
      <w:pPr>
        <w:spacing w:after="0" w:line="240" w:lineRule="auto"/>
        <w:ind w:left="567"/>
        <w:jc w:val="both"/>
        <w:rPr>
          <w:rFonts w:ascii="Bookman Old Style" w:hAnsi="Bookman Old Style" w:cs="Tahoma"/>
          <w:b/>
          <w:sz w:val="24"/>
          <w:szCs w:val="24"/>
        </w:rPr>
      </w:pPr>
      <w:r w:rsidRPr="00CC39B8">
        <w:rPr>
          <w:rFonts w:ascii="Bookman Old Style" w:hAnsi="Bookman Old Style" w:cs="Tahoma"/>
          <w:b/>
          <w:sz w:val="24"/>
          <w:szCs w:val="24"/>
          <w:lang w:val="es-ES" w:eastAsia="es-ES"/>
        </w:rPr>
        <w:t>Entregables de la Etapa 1: Modelo de evaluación del desempeño de la gestión del recurso humano,</w:t>
      </w:r>
      <w:r w:rsidRPr="00CC39B8">
        <w:rPr>
          <w:rFonts w:ascii="Bookman Old Style" w:hAnsi="Bookman Old Style"/>
          <w:sz w:val="24"/>
          <w:szCs w:val="24"/>
        </w:rPr>
        <w:t xml:space="preserve"> </w:t>
      </w:r>
      <w:r w:rsidRPr="00CC39B8">
        <w:rPr>
          <w:rFonts w:ascii="Bookman Old Style" w:hAnsi="Bookman Old Style" w:cs="Tahoma"/>
          <w:b/>
          <w:sz w:val="24"/>
          <w:szCs w:val="24"/>
          <w:lang w:val="es-ES" w:eastAsia="es-ES"/>
        </w:rPr>
        <w:t>considerando el ciclo de la  planeación estratégica.</w:t>
      </w:r>
    </w:p>
    <w:p w14:paraId="31A0C70E" w14:textId="77777777" w:rsidR="00F92B04" w:rsidRPr="00CC39B8" w:rsidRDefault="00F92B04" w:rsidP="00DD6024">
      <w:pPr>
        <w:spacing w:after="0" w:line="240" w:lineRule="auto"/>
        <w:jc w:val="both"/>
        <w:rPr>
          <w:rFonts w:ascii="Bookman Old Style" w:hAnsi="Bookman Old Style" w:cs="Tahoma"/>
          <w:bCs/>
          <w:kern w:val="32"/>
          <w:sz w:val="24"/>
          <w:szCs w:val="24"/>
        </w:rPr>
      </w:pPr>
    </w:p>
    <w:p w14:paraId="2AB6FF86" w14:textId="77777777" w:rsidR="00F92B04" w:rsidRPr="00765AE8" w:rsidRDefault="00F92B04" w:rsidP="00DD6024">
      <w:pPr>
        <w:spacing w:after="0" w:line="240" w:lineRule="auto"/>
        <w:jc w:val="both"/>
        <w:rPr>
          <w:rFonts w:ascii="Tahoma" w:hAnsi="Tahoma" w:cs="Tahoma"/>
          <w:bCs/>
          <w:kern w:val="32"/>
          <w:sz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5407"/>
        <w:gridCol w:w="1145"/>
      </w:tblGrid>
      <w:tr w:rsidR="0021018D" w:rsidRPr="00A22AF7" w14:paraId="0B88A276" w14:textId="77777777" w:rsidTr="00741622">
        <w:tc>
          <w:tcPr>
            <w:tcW w:w="1215" w:type="dxa"/>
            <w:shd w:val="clear" w:color="auto" w:fill="B8CCE4"/>
            <w:vAlign w:val="center"/>
          </w:tcPr>
          <w:p w14:paraId="3A5D4B1F" w14:textId="77777777" w:rsidR="0021018D" w:rsidRPr="00A22AF7" w:rsidRDefault="0021018D" w:rsidP="00741622">
            <w:pPr>
              <w:spacing w:after="0"/>
              <w:jc w:val="center"/>
              <w:rPr>
                <w:rFonts w:ascii="Bookman Old Style" w:hAnsi="Bookman Old Style" w:cs="Tahoma"/>
                <w:b/>
                <w:sz w:val="20"/>
                <w:szCs w:val="20"/>
              </w:rPr>
            </w:pPr>
            <w:r w:rsidRPr="00A22AF7">
              <w:rPr>
                <w:rFonts w:ascii="Bookman Old Style" w:hAnsi="Bookman Old Style" w:cs="Tahoma"/>
                <w:b/>
                <w:sz w:val="20"/>
                <w:szCs w:val="20"/>
              </w:rPr>
              <w:t>N° Producto</w:t>
            </w:r>
          </w:p>
        </w:tc>
        <w:tc>
          <w:tcPr>
            <w:tcW w:w="5731" w:type="dxa"/>
            <w:shd w:val="clear" w:color="auto" w:fill="B8CCE4"/>
            <w:vAlign w:val="center"/>
          </w:tcPr>
          <w:p w14:paraId="2817AC7F" w14:textId="409D684B" w:rsidR="0021018D" w:rsidRPr="00A22AF7" w:rsidRDefault="0021018D" w:rsidP="00741622">
            <w:pPr>
              <w:spacing w:after="0"/>
              <w:jc w:val="center"/>
              <w:rPr>
                <w:rFonts w:ascii="Bookman Old Style" w:hAnsi="Bookman Old Style" w:cs="Tahoma"/>
                <w:b/>
                <w:sz w:val="20"/>
                <w:szCs w:val="20"/>
              </w:rPr>
            </w:pPr>
            <w:r w:rsidRPr="00A22AF7">
              <w:rPr>
                <w:rFonts w:ascii="Bookman Old Style" w:hAnsi="Bookman Old Style" w:cs="Tahoma"/>
                <w:b/>
                <w:sz w:val="20"/>
                <w:szCs w:val="20"/>
              </w:rPr>
              <w:t>Entregables considerados para la</w:t>
            </w:r>
          </w:p>
          <w:p w14:paraId="2F413B83" w14:textId="77777777" w:rsidR="0021018D" w:rsidRPr="00A22AF7" w:rsidRDefault="0021018D" w:rsidP="00741622">
            <w:pPr>
              <w:spacing w:after="0"/>
              <w:jc w:val="center"/>
              <w:rPr>
                <w:rFonts w:ascii="Bookman Old Style" w:hAnsi="Bookman Old Style" w:cs="Tahoma"/>
                <w:b/>
                <w:sz w:val="20"/>
                <w:szCs w:val="20"/>
              </w:rPr>
            </w:pPr>
            <w:r w:rsidRPr="00A22AF7">
              <w:rPr>
                <w:rFonts w:ascii="Bookman Old Style" w:hAnsi="Bookman Old Style" w:cs="Tahoma"/>
                <w:b/>
                <w:sz w:val="20"/>
                <w:szCs w:val="20"/>
              </w:rPr>
              <w:t xml:space="preserve">gestión de pago  </w:t>
            </w:r>
            <w:r w:rsidRPr="00A22AF7">
              <w:rPr>
                <w:rFonts w:ascii="Bookman Old Style" w:hAnsi="Bookman Old Style" w:cs="Tahoma"/>
                <w:b/>
                <w:sz w:val="20"/>
                <w:szCs w:val="20"/>
                <w:vertAlign w:val="superscript"/>
              </w:rPr>
              <w:t>1/</w:t>
            </w:r>
          </w:p>
        </w:tc>
        <w:tc>
          <w:tcPr>
            <w:tcW w:w="1149" w:type="dxa"/>
            <w:shd w:val="clear" w:color="auto" w:fill="B8CCE4"/>
            <w:vAlign w:val="center"/>
          </w:tcPr>
          <w:p w14:paraId="7494CCFB" w14:textId="77777777" w:rsidR="0021018D" w:rsidRPr="00A22AF7" w:rsidRDefault="0021018D" w:rsidP="00741622">
            <w:pPr>
              <w:spacing w:after="0"/>
              <w:jc w:val="center"/>
              <w:rPr>
                <w:rFonts w:ascii="Bookman Old Style" w:hAnsi="Bookman Old Style" w:cs="Tahoma"/>
                <w:b/>
                <w:sz w:val="20"/>
                <w:szCs w:val="20"/>
              </w:rPr>
            </w:pPr>
            <w:r w:rsidRPr="00A22AF7">
              <w:rPr>
                <w:rFonts w:ascii="Bookman Old Style" w:hAnsi="Bookman Old Style" w:cs="Tahoma"/>
                <w:b/>
                <w:sz w:val="20"/>
                <w:szCs w:val="20"/>
              </w:rPr>
              <w:t>Precio cotizado etapa 1</w:t>
            </w:r>
          </w:p>
        </w:tc>
      </w:tr>
      <w:tr w:rsidR="0021018D" w:rsidRPr="00A22AF7" w14:paraId="4A755ED0" w14:textId="77777777" w:rsidTr="00EF5A33">
        <w:tc>
          <w:tcPr>
            <w:tcW w:w="1215" w:type="dxa"/>
          </w:tcPr>
          <w:p w14:paraId="13CD444A"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1</w:t>
            </w:r>
            <w:r w:rsidRPr="00A22AF7">
              <w:rPr>
                <w:rFonts w:ascii="Bookman Old Style" w:hAnsi="Bookman Old Style" w:cs="Tahoma"/>
                <w:bCs/>
                <w:kern w:val="32"/>
                <w:sz w:val="20"/>
                <w:vertAlign w:val="superscript"/>
              </w:rPr>
              <w:t>ero</w:t>
            </w:r>
          </w:p>
        </w:tc>
        <w:tc>
          <w:tcPr>
            <w:tcW w:w="5731" w:type="dxa"/>
            <w:shd w:val="clear" w:color="auto" w:fill="auto"/>
          </w:tcPr>
          <w:p w14:paraId="44C17FEF" w14:textId="77777777" w:rsidR="0021018D" w:rsidRPr="00A22AF7" w:rsidRDefault="0021018D" w:rsidP="00EF5A33">
            <w:pPr>
              <w:jc w:val="both"/>
              <w:rPr>
                <w:rFonts w:ascii="Bookman Old Style" w:hAnsi="Bookman Old Style" w:cs="Tahoma"/>
                <w:bCs/>
                <w:kern w:val="32"/>
                <w:sz w:val="20"/>
                <w:szCs w:val="20"/>
              </w:rPr>
            </w:pPr>
            <w:r w:rsidRPr="00A22AF7">
              <w:rPr>
                <w:rFonts w:ascii="Bookman Old Style" w:hAnsi="Bookman Old Style" w:cs="Tahoma"/>
                <w:bCs/>
                <w:kern w:val="32"/>
                <w:sz w:val="20"/>
                <w:szCs w:val="20"/>
              </w:rPr>
              <w:t>Plan de Trabajo con cronograma de tareas en tercer nivel y anteproyecto de la propuesta de diseño del modelo de evaluación del desempeño del recurso Humano, considerando el ciclo de la  planeación estratégica, así como la contratación  del servicio de evaluación en el BCCR y sus ODM´s.</w:t>
            </w:r>
          </w:p>
        </w:tc>
        <w:tc>
          <w:tcPr>
            <w:tcW w:w="1149" w:type="dxa"/>
            <w:shd w:val="clear" w:color="auto" w:fill="auto"/>
            <w:vAlign w:val="center"/>
          </w:tcPr>
          <w:p w14:paraId="4E55BE61"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27E2E27A" w14:textId="77777777" w:rsidTr="00EF5A33">
        <w:tc>
          <w:tcPr>
            <w:tcW w:w="1215" w:type="dxa"/>
          </w:tcPr>
          <w:p w14:paraId="13C327A8"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2</w:t>
            </w:r>
            <w:r w:rsidRPr="00A22AF7">
              <w:rPr>
                <w:rFonts w:ascii="Bookman Old Style" w:hAnsi="Bookman Old Style" w:cs="Tahoma"/>
                <w:bCs/>
                <w:kern w:val="32"/>
                <w:sz w:val="20"/>
                <w:vertAlign w:val="superscript"/>
              </w:rPr>
              <w:t>do</w:t>
            </w:r>
          </w:p>
        </w:tc>
        <w:tc>
          <w:tcPr>
            <w:tcW w:w="5731" w:type="dxa"/>
            <w:shd w:val="clear" w:color="auto" w:fill="auto"/>
          </w:tcPr>
          <w:p w14:paraId="40D5268E" w14:textId="77777777" w:rsidR="0021018D" w:rsidRPr="00A22AF7" w:rsidRDefault="0021018D" w:rsidP="00EF5A33">
            <w:pPr>
              <w:jc w:val="both"/>
              <w:rPr>
                <w:rFonts w:ascii="Bookman Old Style" w:hAnsi="Bookman Old Style" w:cs="Tahoma"/>
                <w:bCs/>
                <w:kern w:val="32"/>
                <w:sz w:val="20"/>
                <w:szCs w:val="20"/>
              </w:rPr>
            </w:pPr>
            <w:r w:rsidRPr="00A22AF7">
              <w:rPr>
                <w:rFonts w:ascii="Bookman Old Style" w:hAnsi="Bookman Old Style" w:cs="Tahoma"/>
                <w:bCs/>
                <w:kern w:val="32"/>
                <w:sz w:val="20"/>
                <w:szCs w:val="20"/>
              </w:rPr>
              <w:t>El diccionario por competencias y la definición de las competencias en cada uno de los tramos ocupacionales según nivel de complejidad (adecuado a las necesidades de la organización).</w:t>
            </w:r>
          </w:p>
        </w:tc>
        <w:tc>
          <w:tcPr>
            <w:tcW w:w="1149" w:type="dxa"/>
            <w:shd w:val="clear" w:color="auto" w:fill="auto"/>
          </w:tcPr>
          <w:p w14:paraId="4C34FD36"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3CC7BFC6" w14:textId="77777777" w:rsidTr="00EF5A33">
        <w:trPr>
          <w:trHeight w:val="303"/>
        </w:trPr>
        <w:tc>
          <w:tcPr>
            <w:tcW w:w="1215" w:type="dxa"/>
            <w:vAlign w:val="center"/>
          </w:tcPr>
          <w:p w14:paraId="46171E56" w14:textId="77777777" w:rsidR="0021018D" w:rsidRPr="00A22AF7" w:rsidRDefault="0021018D" w:rsidP="00EF5A33">
            <w:pPr>
              <w:pStyle w:val="Textoindependiente"/>
              <w:widowControl w:val="0"/>
              <w:ind w:right="34"/>
              <w:rPr>
                <w:rFonts w:ascii="Bookman Old Style" w:hAnsi="Bookman Old Style" w:cs="Tahoma"/>
                <w:b w:val="0"/>
                <w:bCs/>
                <w:kern w:val="32"/>
                <w:sz w:val="20"/>
              </w:rPr>
            </w:pPr>
            <w:r w:rsidRPr="00A22AF7">
              <w:rPr>
                <w:rFonts w:ascii="Bookman Old Style" w:hAnsi="Bookman Old Style" w:cs="Tahoma"/>
                <w:bCs/>
                <w:kern w:val="32"/>
                <w:sz w:val="20"/>
              </w:rPr>
              <w:t>3</w:t>
            </w:r>
            <w:r w:rsidRPr="00A22AF7">
              <w:rPr>
                <w:rFonts w:ascii="Bookman Old Style" w:hAnsi="Bookman Old Style" w:cs="Tahoma"/>
                <w:bCs/>
                <w:kern w:val="32"/>
                <w:sz w:val="20"/>
                <w:vertAlign w:val="superscript"/>
              </w:rPr>
              <w:t>ero</w:t>
            </w:r>
          </w:p>
        </w:tc>
        <w:tc>
          <w:tcPr>
            <w:tcW w:w="5731" w:type="dxa"/>
            <w:shd w:val="clear" w:color="auto" w:fill="auto"/>
          </w:tcPr>
          <w:p w14:paraId="7FF3B609" w14:textId="77777777" w:rsidR="0021018D" w:rsidRPr="00A22AF7" w:rsidRDefault="0021018D" w:rsidP="00EF5A33">
            <w:pPr>
              <w:pStyle w:val="Textoindependiente"/>
              <w:widowControl w:val="0"/>
              <w:jc w:val="both"/>
              <w:rPr>
                <w:rFonts w:ascii="Bookman Old Style" w:hAnsi="Bookman Old Style" w:cs="Tahoma"/>
                <w:b w:val="0"/>
                <w:bCs/>
                <w:kern w:val="32"/>
                <w:sz w:val="20"/>
              </w:rPr>
            </w:pPr>
            <w:r w:rsidRPr="00A22AF7">
              <w:rPr>
                <w:rFonts w:ascii="Bookman Old Style" w:hAnsi="Bookman Old Style" w:cs="Tahoma"/>
                <w:b w:val="0"/>
                <w:bCs/>
                <w:kern w:val="32"/>
                <w:sz w:val="20"/>
              </w:rPr>
              <w:t>Diseño e instrumentalización de un modelo de evaluación del desempeño del recurso Humano,</w:t>
            </w:r>
            <w:r w:rsidRPr="00A22AF7">
              <w:rPr>
                <w:rFonts w:ascii="Bookman Old Style" w:hAnsi="Bookman Old Style"/>
                <w:sz w:val="20"/>
              </w:rPr>
              <w:t xml:space="preserve"> </w:t>
            </w:r>
            <w:r w:rsidRPr="00A22AF7">
              <w:rPr>
                <w:rFonts w:ascii="Bookman Old Style" w:hAnsi="Bookman Old Style" w:cs="Tahoma"/>
                <w:b w:val="0"/>
                <w:bCs/>
                <w:kern w:val="32"/>
                <w:sz w:val="20"/>
              </w:rPr>
              <w:t>considerando el ciclo de la  planeación estratégica, así como la contratación  del servicio de evaluación en el BCCR y sus ODM´s.</w:t>
            </w:r>
          </w:p>
        </w:tc>
        <w:tc>
          <w:tcPr>
            <w:tcW w:w="1149" w:type="dxa"/>
            <w:shd w:val="clear" w:color="auto" w:fill="auto"/>
            <w:vAlign w:val="center"/>
          </w:tcPr>
          <w:p w14:paraId="439B6D95"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3F2AC3BE" w14:textId="77777777" w:rsidTr="00EF5A33">
        <w:trPr>
          <w:trHeight w:val="303"/>
        </w:trPr>
        <w:tc>
          <w:tcPr>
            <w:tcW w:w="1215" w:type="dxa"/>
            <w:vAlign w:val="center"/>
          </w:tcPr>
          <w:p w14:paraId="5614F62E"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4</w:t>
            </w:r>
            <w:r w:rsidRPr="00A22AF7">
              <w:rPr>
                <w:rFonts w:ascii="Bookman Old Style" w:hAnsi="Bookman Old Style" w:cs="Tahoma"/>
                <w:bCs/>
                <w:kern w:val="32"/>
                <w:sz w:val="20"/>
                <w:vertAlign w:val="superscript"/>
              </w:rPr>
              <w:t>to</w:t>
            </w:r>
          </w:p>
        </w:tc>
        <w:tc>
          <w:tcPr>
            <w:tcW w:w="5731" w:type="dxa"/>
            <w:shd w:val="clear" w:color="auto" w:fill="auto"/>
          </w:tcPr>
          <w:p w14:paraId="7D352816" w14:textId="77777777" w:rsidR="0021018D" w:rsidRPr="00A22AF7" w:rsidRDefault="0021018D" w:rsidP="00EF5A33">
            <w:pPr>
              <w:pStyle w:val="Textoindependiente"/>
              <w:widowControl w:val="0"/>
              <w:jc w:val="both"/>
              <w:rPr>
                <w:rFonts w:ascii="Bookman Old Style" w:hAnsi="Bookman Old Style" w:cs="Tahoma"/>
                <w:b w:val="0"/>
                <w:bCs/>
                <w:kern w:val="32"/>
                <w:sz w:val="20"/>
              </w:rPr>
            </w:pPr>
            <w:r w:rsidRPr="00A22AF7">
              <w:rPr>
                <w:rFonts w:ascii="Bookman Old Style" w:hAnsi="Bookman Old Style" w:cs="Tahoma"/>
                <w:b w:val="0"/>
                <w:bCs/>
                <w:kern w:val="32"/>
                <w:sz w:val="20"/>
              </w:rPr>
              <w:t>Políticas y Procedimientos asociadas a la evaluación del desempeño de la gestión del recurso humano basado en competencias,</w:t>
            </w:r>
            <w:r w:rsidRPr="00A22AF7">
              <w:rPr>
                <w:rFonts w:ascii="Bookman Old Style" w:hAnsi="Bookman Old Style"/>
                <w:sz w:val="20"/>
              </w:rPr>
              <w:t xml:space="preserve"> </w:t>
            </w:r>
            <w:r w:rsidRPr="00A22AF7">
              <w:rPr>
                <w:rFonts w:ascii="Bookman Old Style" w:hAnsi="Bookman Old Style" w:cs="Tahoma"/>
                <w:b w:val="0"/>
                <w:bCs/>
                <w:kern w:val="32"/>
                <w:sz w:val="20"/>
              </w:rPr>
              <w:t>considerando el ciclo de la  planeación estratégica.</w:t>
            </w:r>
          </w:p>
        </w:tc>
        <w:tc>
          <w:tcPr>
            <w:tcW w:w="1149" w:type="dxa"/>
            <w:shd w:val="clear" w:color="auto" w:fill="auto"/>
            <w:vAlign w:val="center"/>
          </w:tcPr>
          <w:p w14:paraId="7B4FCAFA"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4C3E4A01" w14:textId="77777777" w:rsidTr="00EF5A33">
        <w:trPr>
          <w:trHeight w:val="303"/>
        </w:trPr>
        <w:tc>
          <w:tcPr>
            <w:tcW w:w="1215" w:type="dxa"/>
            <w:vAlign w:val="center"/>
          </w:tcPr>
          <w:p w14:paraId="66A431A7" w14:textId="77777777" w:rsidR="0021018D" w:rsidRPr="00A22AF7" w:rsidRDefault="0021018D" w:rsidP="00EF5A33">
            <w:pPr>
              <w:pStyle w:val="Textoindependiente"/>
              <w:widowControl w:val="0"/>
              <w:ind w:right="34"/>
              <w:rPr>
                <w:rFonts w:ascii="Bookman Old Style" w:hAnsi="Bookman Old Style" w:cs="Tahoma"/>
                <w:sz w:val="20"/>
              </w:rPr>
            </w:pPr>
            <w:r w:rsidRPr="00A22AF7">
              <w:rPr>
                <w:rFonts w:ascii="Bookman Old Style" w:hAnsi="Bookman Old Style" w:cs="Tahoma"/>
                <w:bCs/>
                <w:kern w:val="32"/>
                <w:sz w:val="20"/>
              </w:rPr>
              <w:t>5</w:t>
            </w:r>
            <w:r w:rsidRPr="00A22AF7">
              <w:rPr>
                <w:rFonts w:ascii="Bookman Old Style" w:hAnsi="Bookman Old Style" w:cs="Tahoma"/>
                <w:bCs/>
                <w:kern w:val="32"/>
                <w:sz w:val="20"/>
                <w:vertAlign w:val="superscript"/>
              </w:rPr>
              <w:t>to</w:t>
            </w:r>
            <w:r w:rsidRPr="00A22AF7" w:rsidDel="009B6AF9">
              <w:rPr>
                <w:rFonts w:ascii="Bookman Old Style" w:hAnsi="Bookman Old Style" w:cs="Tahoma"/>
                <w:bCs/>
                <w:kern w:val="32"/>
                <w:sz w:val="20"/>
              </w:rPr>
              <w:t xml:space="preserve"> </w:t>
            </w:r>
          </w:p>
        </w:tc>
        <w:tc>
          <w:tcPr>
            <w:tcW w:w="5731" w:type="dxa"/>
            <w:shd w:val="clear" w:color="auto" w:fill="auto"/>
          </w:tcPr>
          <w:p w14:paraId="4411C782" w14:textId="77777777" w:rsidR="0021018D" w:rsidRPr="00A22AF7" w:rsidRDefault="0021018D" w:rsidP="00EF5A33">
            <w:pPr>
              <w:pStyle w:val="Textoindependiente"/>
              <w:widowControl w:val="0"/>
              <w:jc w:val="both"/>
              <w:rPr>
                <w:rFonts w:ascii="Bookman Old Style" w:hAnsi="Bookman Old Style" w:cs="Tahoma"/>
                <w:b w:val="0"/>
                <w:sz w:val="20"/>
              </w:rPr>
            </w:pPr>
            <w:r w:rsidRPr="00A22AF7">
              <w:rPr>
                <w:rFonts w:ascii="Bookman Old Style" w:hAnsi="Bookman Old Style" w:cs="Tahoma"/>
                <w:b w:val="0"/>
                <w:bCs/>
                <w:kern w:val="32"/>
                <w:sz w:val="20"/>
              </w:rPr>
              <w:t>Estrategia de Gestión de Cambio asociada a la evaluación del desempeño del recurso humano basado en competencias, considerando el ciclo de la  planeación estratégica.</w:t>
            </w:r>
          </w:p>
        </w:tc>
        <w:tc>
          <w:tcPr>
            <w:tcW w:w="1149" w:type="dxa"/>
            <w:shd w:val="clear" w:color="auto" w:fill="auto"/>
          </w:tcPr>
          <w:p w14:paraId="791F9905"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40310F9D" w14:textId="77777777" w:rsidTr="00EF5A33">
        <w:trPr>
          <w:trHeight w:val="303"/>
        </w:trPr>
        <w:tc>
          <w:tcPr>
            <w:tcW w:w="1215" w:type="dxa"/>
            <w:vAlign w:val="center"/>
          </w:tcPr>
          <w:p w14:paraId="0CA9E581"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lastRenderedPageBreak/>
              <w:t>6</w:t>
            </w:r>
            <w:r w:rsidRPr="00A22AF7">
              <w:rPr>
                <w:rFonts w:ascii="Bookman Old Style" w:hAnsi="Bookman Old Style" w:cs="Tahoma"/>
                <w:bCs/>
                <w:kern w:val="32"/>
                <w:sz w:val="20"/>
                <w:vertAlign w:val="superscript"/>
              </w:rPr>
              <w:t>to</w:t>
            </w:r>
          </w:p>
        </w:tc>
        <w:tc>
          <w:tcPr>
            <w:tcW w:w="5731" w:type="dxa"/>
            <w:shd w:val="clear" w:color="auto" w:fill="auto"/>
            <w:vAlign w:val="center"/>
          </w:tcPr>
          <w:p w14:paraId="6CD630DF" w14:textId="77777777" w:rsidR="0021018D" w:rsidRPr="00A22AF7" w:rsidRDefault="0021018D" w:rsidP="00EF5A33">
            <w:pPr>
              <w:pStyle w:val="Textoindependiente"/>
              <w:widowControl w:val="0"/>
              <w:jc w:val="both"/>
              <w:rPr>
                <w:rFonts w:ascii="Bookman Old Style" w:hAnsi="Bookman Old Style" w:cs="Tahoma"/>
                <w:b w:val="0"/>
                <w:bCs/>
                <w:kern w:val="32"/>
                <w:sz w:val="20"/>
              </w:rPr>
            </w:pPr>
            <w:r w:rsidRPr="00A22AF7">
              <w:rPr>
                <w:rFonts w:ascii="Bookman Old Style" w:hAnsi="Bookman Old Style" w:cs="Tahoma"/>
                <w:b w:val="0"/>
                <w:bCs/>
                <w:kern w:val="32"/>
                <w:sz w:val="20"/>
              </w:rPr>
              <w:t>Estrategia de comunicación asociada a la Estrategia de gestión de cambio.</w:t>
            </w:r>
          </w:p>
        </w:tc>
        <w:tc>
          <w:tcPr>
            <w:tcW w:w="1149" w:type="dxa"/>
            <w:shd w:val="clear" w:color="auto" w:fill="auto"/>
          </w:tcPr>
          <w:p w14:paraId="701DBEE3"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2F4CA7DC" w14:textId="77777777" w:rsidTr="00EF5A33">
        <w:trPr>
          <w:trHeight w:val="303"/>
        </w:trPr>
        <w:tc>
          <w:tcPr>
            <w:tcW w:w="1215" w:type="dxa"/>
            <w:vAlign w:val="center"/>
          </w:tcPr>
          <w:p w14:paraId="3530CB55"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7</w:t>
            </w:r>
            <w:r w:rsidRPr="00A22AF7">
              <w:rPr>
                <w:rFonts w:ascii="Bookman Old Style" w:hAnsi="Bookman Old Style" w:cs="Tahoma"/>
                <w:bCs/>
                <w:kern w:val="32"/>
                <w:sz w:val="20"/>
                <w:vertAlign w:val="superscript"/>
              </w:rPr>
              <w:t>mo</w:t>
            </w:r>
          </w:p>
        </w:tc>
        <w:tc>
          <w:tcPr>
            <w:tcW w:w="5731" w:type="dxa"/>
            <w:shd w:val="clear" w:color="auto" w:fill="auto"/>
            <w:vAlign w:val="center"/>
          </w:tcPr>
          <w:p w14:paraId="2BF558CB" w14:textId="77777777" w:rsidR="0021018D" w:rsidRPr="00A22AF7" w:rsidRDefault="0021018D" w:rsidP="00EF5A33">
            <w:pPr>
              <w:pStyle w:val="Textoindependiente"/>
              <w:widowControl w:val="0"/>
              <w:jc w:val="both"/>
              <w:rPr>
                <w:rFonts w:ascii="Bookman Old Style" w:hAnsi="Bookman Old Style" w:cs="Tahoma"/>
                <w:b w:val="0"/>
                <w:bCs/>
                <w:kern w:val="32"/>
                <w:sz w:val="20"/>
              </w:rPr>
            </w:pPr>
            <w:r w:rsidRPr="00A22AF7">
              <w:rPr>
                <w:rFonts w:ascii="Bookman Old Style" w:hAnsi="Bookman Old Style" w:cs="Tahoma"/>
                <w:b w:val="0"/>
                <w:bCs/>
                <w:kern w:val="32"/>
                <w:sz w:val="20"/>
              </w:rPr>
              <w:t>Estrategia de Formación (Taller de pruebas de ciclo completo) y aprobación de funcionalidad.</w:t>
            </w:r>
          </w:p>
        </w:tc>
        <w:tc>
          <w:tcPr>
            <w:tcW w:w="1149" w:type="dxa"/>
            <w:shd w:val="clear" w:color="auto" w:fill="auto"/>
          </w:tcPr>
          <w:p w14:paraId="7E5C2036"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204E40AB" w14:textId="77777777" w:rsidTr="00EF5A33">
        <w:trPr>
          <w:trHeight w:val="303"/>
        </w:trPr>
        <w:tc>
          <w:tcPr>
            <w:tcW w:w="1215" w:type="dxa"/>
            <w:vAlign w:val="center"/>
          </w:tcPr>
          <w:p w14:paraId="2AD080A9"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8</w:t>
            </w:r>
            <w:r w:rsidRPr="00A22AF7">
              <w:rPr>
                <w:rFonts w:ascii="Bookman Old Style" w:hAnsi="Bookman Old Style" w:cs="Tahoma"/>
                <w:bCs/>
                <w:kern w:val="32"/>
                <w:sz w:val="20"/>
                <w:vertAlign w:val="superscript"/>
              </w:rPr>
              <w:t>vo</w:t>
            </w:r>
          </w:p>
        </w:tc>
        <w:tc>
          <w:tcPr>
            <w:tcW w:w="5731" w:type="dxa"/>
            <w:shd w:val="clear" w:color="auto" w:fill="auto"/>
            <w:vAlign w:val="center"/>
          </w:tcPr>
          <w:p w14:paraId="1BE48FCA" w14:textId="77777777" w:rsidR="0021018D" w:rsidRPr="00A22AF7" w:rsidRDefault="0021018D" w:rsidP="00EF5A33">
            <w:pPr>
              <w:pStyle w:val="Textoindependiente"/>
              <w:widowControl w:val="0"/>
              <w:jc w:val="both"/>
              <w:rPr>
                <w:rFonts w:ascii="Bookman Old Style" w:hAnsi="Bookman Old Style" w:cs="Tahoma"/>
                <w:b w:val="0"/>
                <w:bCs/>
                <w:kern w:val="32"/>
                <w:sz w:val="20"/>
              </w:rPr>
            </w:pPr>
            <w:r w:rsidRPr="00A22AF7">
              <w:rPr>
                <w:rFonts w:ascii="Bookman Old Style" w:hAnsi="Bookman Old Style" w:cs="Tahoma"/>
                <w:b w:val="0"/>
                <w:bCs/>
                <w:kern w:val="32"/>
                <w:sz w:val="20"/>
              </w:rPr>
              <w:t>Informe de Resultados de proceso de Formación</w:t>
            </w:r>
          </w:p>
          <w:p w14:paraId="2A6CFB4C" w14:textId="77777777" w:rsidR="0021018D" w:rsidRPr="00A22AF7" w:rsidRDefault="0021018D" w:rsidP="0021018D">
            <w:pPr>
              <w:pStyle w:val="Textoindependiente"/>
              <w:widowControl w:val="0"/>
              <w:numPr>
                <w:ilvl w:val="0"/>
                <w:numId w:val="17"/>
              </w:numPr>
              <w:jc w:val="both"/>
              <w:rPr>
                <w:rFonts w:ascii="Bookman Old Style" w:hAnsi="Bookman Old Style" w:cs="Tahoma"/>
                <w:b w:val="0"/>
                <w:bCs/>
                <w:kern w:val="32"/>
                <w:sz w:val="20"/>
              </w:rPr>
            </w:pPr>
            <w:r w:rsidRPr="00A22AF7">
              <w:rPr>
                <w:rFonts w:ascii="Bookman Old Style" w:hAnsi="Bookman Old Style" w:cs="Tahoma"/>
                <w:b w:val="0"/>
                <w:bCs/>
                <w:kern w:val="32"/>
                <w:sz w:val="20"/>
              </w:rPr>
              <w:t>Sensibilización</w:t>
            </w:r>
          </w:p>
          <w:p w14:paraId="31F14DF4" w14:textId="77777777" w:rsidR="0021018D" w:rsidRPr="00A22AF7" w:rsidRDefault="0021018D" w:rsidP="0021018D">
            <w:pPr>
              <w:pStyle w:val="Textoindependiente"/>
              <w:widowControl w:val="0"/>
              <w:numPr>
                <w:ilvl w:val="0"/>
                <w:numId w:val="17"/>
              </w:numPr>
              <w:jc w:val="both"/>
              <w:rPr>
                <w:rFonts w:ascii="Bookman Old Style" w:hAnsi="Bookman Old Style" w:cs="Tahoma"/>
                <w:b w:val="0"/>
                <w:bCs/>
                <w:kern w:val="32"/>
                <w:sz w:val="20"/>
              </w:rPr>
            </w:pPr>
            <w:r w:rsidRPr="00A22AF7">
              <w:rPr>
                <w:rFonts w:ascii="Bookman Old Style" w:hAnsi="Bookman Old Style" w:cs="Tahoma"/>
                <w:b w:val="0"/>
                <w:bCs/>
                <w:kern w:val="32"/>
                <w:sz w:val="20"/>
              </w:rPr>
              <w:t>Uso de la Herramienta</w:t>
            </w:r>
          </w:p>
        </w:tc>
        <w:tc>
          <w:tcPr>
            <w:tcW w:w="1149" w:type="dxa"/>
            <w:shd w:val="clear" w:color="auto" w:fill="auto"/>
          </w:tcPr>
          <w:p w14:paraId="11485E17"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0245909E" w14:textId="77777777" w:rsidTr="00EF5A33">
        <w:trPr>
          <w:trHeight w:val="303"/>
        </w:trPr>
        <w:tc>
          <w:tcPr>
            <w:tcW w:w="1215" w:type="dxa"/>
            <w:vAlign w:val="center"/>
          </w:tcPr>
          <w:p w14:paraId="7513AF51"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9</w:t>
            </w:r>
            <w:r w:rsidRPr="00A22AF7">
              <w:rPr>
                <w:rFonts w:ascii="Bookman Old Style" w:hAnsi="Bookman Old Style" w:cs="Tahoma"/>
                <w:bCs/>
                <w:kern w:val="32"/>
                <w:sz w:val="20"/>
                <w:vertAlign w:val="superscript"/>
              </w:rPr>
              <w:t>no</w:t>
            </w:r>
          </w:p>
        </w:tc>
        <w:tc>
          <w:tcPr>
            <w:tcW w:w="5731" w:type="dxa"/>
            <w:shd w:val="clear" w:color="auto" w:fill="auto"/>
            <w:vAlign w:val="center"/>
          </w:tcPr>
          <w:p w14:paraId="0F39B668" w14:textId="77777777" w:rsidR="0021018D" w:rsidRPr="00A22AF7" w:rsidRDefault="0021018D" w:rsidP="00EF5A33">
            <w:pPr>
              <w:pStyle w:val="Textoindependiente"/>
              <w:widowControl w:val="0"/>
              <w:rPr>
                <w:rFonts w:ascii="Bookman Old Style" w:hAnsi="Bookman Old Style" w:cs="Tahoma"/>
                <w:b w:val="0"/>
                <w:bCs/>
                <w:kern w:val="32"/>
                <w:sz w:val="20"/>
              </w:rPr>
            </w:pPr>
            <w:r w:rsidRPr="00A22AF7">
              <w:rPr>
                <w:rFonts w:ascii="Bookman Old Style" w:hAnsi="Bookman Old Style" w:cs="Tahoma"/>
                <w:b w:val="0"/>
                <w:bCs/>
                <w:kern w:val="32"/>
                <w:sz w:val="20"/>
              </w:rPr>
              <w:t>Informe de resultados del proceso de gestión de cambio</w:t>
            </w:r>
          </w:p>
        </w:tc>
        <w:tc>
          <w:tcPr>
            <w:tcW w:w="1149" w:type="dxa"/>
            <w:shd w:val="clear" w:color="auto" w:fill="auto"/>
          </w:tcPr>
          <w:p w14:paraId="3417708D"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r w:rsidR="0021018D" w:rsidRPr="00A22AF7" w14:paraId="4CB1E5F4" w14:textId="77777777" w:rsidTr="00EF5A33">
        <w:trPr>
          <w:trHeight w:val="303"/>
        </w:trPr>
        <w:tc>
          <w:tcPr>
            <w:tcW w:w="1215" w:type="dxa"/>
            <w:vAlign w:val="center"/>
          </w:tcPr>
          <w:p w14:paraId="41C9A423" w14:textId="77777777" w:rsidR="0021018D" w:rsidRPr="00A22AF7" w:rsidRDefault="0021018D" w:rsidP="00EF5A33">
            <w:pPr>
              <w:pStyle w:val="Textoindependiente"/>
              <w:widowControl w:val="0"/>
              <w:ind w:right="34"/>
              <w:rPr>
                <w:rFonts w:ascii="Bookman Old Style" w:hAnsi="Bookman Old Style" w:cs="Tahoma"/>
                <w:bCs/>
                <w:kern w:val="32"/>
                <w:sz w:val="20"/>
                <w:vertAlign w:val="superscript"/>
              </w:rPr>
            </w:pPr>
          </w:p>
        </w:tc>
        <w:tc>
          <w:tcPr>
            <w:tcW w:w="5731" w:type="dxa"/>
            <w:shd w:val="clear" w:color="auto" w:fill="auto"/>
            <w:vAlign w:val="center"/>
          </w:tcPr>
          <w:p w14:paraId="6FAAA908" w14:textId="77777777" w:rsidR="0021018D" w:rsidRPr="00A22AF7" w:rsidRDefault="0021018D" w:rsidP="00EF5A33">
            <w:pPr>
              <w:pStyle w:val="Textoindependiente"/>
              <w:widowControl w:val="0"/>
              <w:rPr>
                <w:rFonts w:ascii="Bookman Old Style" w:hAnsi="Bookman Old Style" w:cs="Tahoma"/>
                <w:bCs/>
                <w:kern w:val="32"/>
                <w:sz w:val="20"/>
              </w:rPr>
            </w:pPr>
            <w:r w:rsidRPr="00A22AF7">
              <w:rPr>
                <w:rFonts w:ascii="Bookman Old Style" w:hAnsi="Bookman Old Style" w:cs="Tahoma"/>
                <w:bCs/>
                <w:kern w:val="32"/>
                <w:sz w:val="20"/>
              </w:rPr>
              <w:t>TOTAL ETAPA 1</w:t>
            </w:r>
          </w:p>
        </w:tc>
        <w:tc>
          <w:tcPr>
            <w:tcW w:w="1149" w:type="dxa"/>
            <w:shd w:val="clear" w:color="auto" w:fill="auto"/>
          </w:tcPr>
          <w:p w14:paraId="01239258" w14:textId="77777777" w:rsidR="0021018D" w:rsidRPr="00A22AF7" w:rsidRDefault="0021018D" w:rsidP="00EF5A33">
            <w:pPr>
              <w:pStyle w:val="Textoindependiente"/>
              <w:widowControl w:val="0"/>
              <w:ind w:right="49"/>
              <w:rPr>
                <w:rFonts w:ascii="Bookman Old Style" w:hAnsi="Bookman Old Style" w:cs="Tahoma"/>
                <w:bCs/>
                <w:kern w:val="32"/>
                <w:sz w:val="20"/>
              </w:rPr>
            </w:pPr>
          </w:p>
        </w:tc>
      </w:tr>
    </w:tbl>
    <w:p w14:paraId="5FCF8D05" w14:textId="77777777" w:rsidR="0021018D" w:rsidRPr="00A22AF7" w:rsidRDefault="0021018D" w:rsidP="0021018D">
      <w:pPr>
        <w:ind w:left="851"/>
        <w:jc w:val="both"/>
        <w:rPr>
          <w:rFonts w:ascii="Bookman Old Style" w:hAnsi="Bookman Old Style" w:cs="Tahoma"/>
          <w:sz w:val="20"/>
          <w:szCs w:val="20"/>
        </w:rPr>
      </w:pPr>
      <w:r w:rsidRPr="00A22AF7">
        <w:rPr>
          <w:rFonts w:ascii="Bookman Old Style" w:hAnsi="Bookman Old Style" w:cs="Tahoma"/>
          <w:b/>
          <w:sz w:val="20"/>
          <w:szCs w:val="20"/>
          <w:vertAlign w:val="superscript"/>
        </w:rPr>
        <w:t>1/</w:t>
      </w:r>
      <w:r w:rsidRPr="00A22AF7">
        <w:rPr>
          <w:rFonts w:ascii="Bookman Old Style" w:hAnsi="Bookman Old Style" w:cs="Tahoma"/>
          <w:b/>
          <w:sz w:val="20"/>
          <w:szCs w:val="20"/>
        </w:rPr>
        <w:t xml:space="preserve">  </w:t>
      </w:r>
      <w:r w:rsidRPr="00A22AF7">
        <w:rPr>
          <w:rFonts w:ascii="Bookman Old Style" w:hAnsi="Bookman Old Style" w:cs="Tahoma"/>
          <w:sz w:val="20"/>
          <w:szCs w:val="20"/>
        </w:rPr>
        <w:t>La información consignada es solo un resumen de referencia.</w:t>
      </w:r>
    </w:p>
    <w:p w14:paraId="3861D3C8" w14:textId="77777777" w:rsidR="0021018D" w:rsidRPr="00A22AF7" w:rsidRDefault="0021018D" w:rsidP="00773411">
      <w:pPr>
        <w:spacing w:after="0" w:line="240" w:lineRule="auto"/>
        <w:ind w:left="851"/>
        <w:jc w:val="both"/>
        <w:rPr>
          <w:rFonts w:ascii="Bookman Old Style" w:hAnsi="Bookman Old Style" w:cs="Tahoma"/>
          <w:bCs/>
          <w:kern w:val="32"/>
          <w:sz w:val="20"/>
          <w:szCs w:val="20"/>
        </w:rPr>
      </w:pPr>
    </w:p>
    <w:p w14:paraId="1C0666C4" w14:textId="423628E0" w:rsidR="0021018D" w:rsidRPr="00FC7C98" w:rsidRDefault="0021018D" w:rsidP="00464FEC">
      <w:pPr>
        <w:pStyle w:val="Prrafodelista"/>
        <w:ind w:left="567"/>
        <w:jc w:val="both"/>
        <w:rPr>
          <w:rFonts w:ascii="Bookman Old Style" w:hAnsi="Bookman Old Style" w:cs="Tahoma"/>
          <w:b/>
          <w:sz w:val="24"/>
          <w:szCs w:val="24"/>
        </w:rPr>
      </w:pPr>
      <w:r w:rsidRPr="00FC7C98">
        <w:rPr>
          <w:rFonts w:ascii="Bookman Old Style" w:hAnsi="Bookman Old Style" w:cs="Tahoma"/>
          <w:b/>
          <w:sz w:val="24"/>
          <w:szCs w:val="24"/>
        </w:rPr>
        <w:t xml:space="preserve">Tiempo de Entrega Etapa 1: </w:t>
      </w:r>
      <w:r w:rsidRPr="00FC7C98">
        <w:rPr>
          <w:rFonts w:ascii="Bookman Old Style" w:hAnsi="Bookman Old Style" w:cs="Tahoma"/>
          <w:sz w:val="24"/>
          <w:szCs w:val="24"/>
        </w:rPr>
        <w:t xml:space="preserve">No debe superar un plazo de </w:t>
      </w:r>
      <w:r w:rsidRPr="00FC7C98">
        <w:rPr>
          <w:rFonts w:ascii="Bookman Old Style" w:hAnsi="Bookman Old Style" w:cs="Tahoma"/>
          <w:b/>
          <w:sz w:val="24"/>
          <w:szCs w:val="24"/>
        </w:rPr>
        <w:t>20 semanas</w:t>
      </w:r>
      <w:r w:rsidRPr="00FC7C98">
        <w:rPr>
          <w:rFonts w:ascii="Bookman Old Style" w:hAnsi="Bookman Old Style" w:cs="Tahoma"/>
          <w:sz w:val="24"/>
          <w:szCs w:val="24"/>
        </w:rPr>
        <w:t xml:space="preserve">  (equivalente a 100 días hábiles), contado  a partir del día hábil posterior a la comunicación de retiro de la Orden de Compra.</w:t>
      </w:r>
    </w:p>
    <w:p w14:paraId="0F74A0F9" w14:textId="495AFC60" w:rsidR="00F67CF0" w:rsidRDefault="00F67CF0" w:rsidP="00773411">
      <w:pPr>
        <w:spacing w:after="0" w:line="240" w:lineRule="auto"/>
        <w:jc w:val="both"/>
        <w:rPr>
          <w:rFonts w:ascii="Bookman Old Style" w:hAnsi="Bookman Old Style" w:cs="Tahoma"/>
          <w:bCs/>
          <w:kern w:val="32"/>
          <w:sz w:val="24"/>
          <w:szCs w:val="24"/>
        </w:rPr>
      </w:pPr>
    </w:p>
    <w:p w14:paraId="0E9A4BED" w14:textId="77777777" w:rsidR="0021018D" w:rsidRPr="00A22AF7" w:rsidRDefault="0021018D" w:rsidP="00DD6024">
      <w:pPr>
        <w:spacing w:after="0" w:line="240" w:lineRule="auto"/>
        <w:jc w:val="both"/>
        <w:rPr>
          <w:rFonts w:ascii="Bookman Old Style" w:hAnsi="Bookman Old Style" w:cs="Tahoma"/>
          <w:b/>
          <w:sz w:val="24"/>
          <w:szCs w:val="24"/>
          <w:lang w:val="es-ES" w:eastAsia="es-ES"/>
        </w:rPr>
      </w:pPr>
      <w:r w:rsidRPr="00A22AF7">
        <w:rPr>
          <w:rFonts w:ascii="Bookman Old Style" w:hAnsi="Bookman Old Style" w:cs="Tahoma"/>
          <w:b/>
          <w:sz w:val="24"/>
          <w:szCs w:val="24"/>
          <w:lang w:val="es-ES" w:eastAsia="es-ES"/>
        </w:rPr>
        <w:t xml:space="preserve">Entregables de la Etapa 2: Prestación del servicio </w:t>
      </w:r>
    </w:p>
    <w:p w14:paraId="505F8063" w14:textId="77777777" w:rsidR="0021018D" w:rsidRPr="00A22AF7" w:rsidRDefault="0021018D" w:rsidP="00DD6024">
      <w:pPr>
        <w:pStyle w:val="Prrafodelista"/>
        <w:ind w:left="0"/>
        <w:jc w:val="both"/>
        <w:rPr>
          <w:rFonts w:ascii="Bookman Old Style" w:hAnsi="Bookman Old Style" w:cs="Tahoma"/>
          <w:bCs/>
          <w:kern w:val="32"/>
          <w:sz w:val="24"/>
          <w:szCs w:val="24"/>
        </w:rPr>
      </w:pPr>
    </w:p>
    <w:p w14:paraId="7ACD4621" w14:textId="77777777" w:rsidR="0021018D" w:rsidRPr="00A22AF7" w:rsidRDefault="0021018D" w:rsidP="00DD6024">
      <w:pPr>
        <w:pStyle w:val="Prrafodelista"/>
        <w:jc w:val="both"/>
        <w:rPr>
          <w:rFonts w:ascii="Bookman Old Style" w:hAnsi="Bookman Old Style" w:cs="Tahoma"/>
          <w:bCs/>
          <w:kern w:val="32"/>
          <w:sz w:val="24"/>
          <w:szCs w:val="24"/>
          <w:lang w:val="es-ES"/>
        </w:rPr>
      </w:pPr>
      <w:r w:rsidRPr="00A22AF7">
        <w:rPr>
          <w:rFonts w:ascii="Bookman Old Style" w:hAnsi="Bookman Old Style" w:cs="Tahoma"/>
          <w:bCs/>
          <w:kern w:val="32"/>
          <w:sz w:val="24"/>
          <w:szCs w:val="24"/>
          <w:lang w:val="es-ES"/>
        </w:rPr>
        <w:t>En la segunda fase, se incluye lo relacionado con una simulación (</w:t>
      </w:r>
      <w:r w:rsidRPr="00A22AF7">
        <w:rPr>
          <w:rFonts w:ascii="Bookman Old Style" w:hAnsi="Bookman Old Style" w:cs="Tahoma"/>
          <w:b/>
          <w:bCs/>
          <w:kern w:val="32"/>
          <w:sz w:val="24"/>
          <w:szCs w:val="24"/>
          <w:lang w:val="es-ES"/>
        </w:rPr>
        <w:t>plan piloto</w:t>
      </w:r>
      <w:r w:rsidRPr="00A22AF7">
        <w:rPr>
          <w:rFonts w:ascii="Bookman Old Style" w:hAnsi="Bookman Old Style" w:cs="Tahoma"/>
          <w:bCs/>
          <w:kern w:val="32"/>
          <w:sz w:val="24"/>
          <w:szCs w:val="24"/>
          <w:lang w:val="es-ES"/>
        </w:rPr>
        <w:t xml:space="preserve">) que permita visualizar la operación del modelo y su herramienta,  además la capacidad de efectuar los ajustes que correspondan, para posteriormente proceder con la puesta en marcha y sostenibilidad del proceso de evaluación, según se detalla a continuación: </w:t>
      </w:r>
    </w:p>
    <w:p w14:paraId="30085CF8" w14:textId="77777777" w:rsidR="0021018D" w:rsidRPr="00765AE8" w:rsidRDefault="0021018D" w:rsidP="00DD6024">
      <w:pPr>
        <w:spacing w:after="0" w:line="240" w:lineRule="auto"/>
        <w:jc w:val="both"/>
        <w:rPr>
          <w:rFonts w:ascii="Tahoma" w:hAnsi="Tahoma" w:cs="Tahoma"/>
          <w:bCs/>
          <w:kern w:val="3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406"/>
        <w:gridCol w:w="1145"/>
      </w:tblGrid>
      <w:tr w:rsidR="0021018D" w:rsidRPr="00A22AF7" w14:paraId="24E4A143" w14:textId="77777777" w:rsidTr="00EF5A33">
        <w:tc>
          <w:tcPr>
            <w:tcW w:w="1215" w:type="dxa"/>
            <w:shd w:val="clear" w:color="auto" w:fill="B8CCE4"/>
          </w:tcPr>
          <w:p w14:paraId="4BE36F09" w14:textId="77777777" w:rsidR="0021018D" w:rsidRPr="00A22AF7" w:rsidRDefault="0021018D" w:rsidP="00EF5A33">
            <w:pPr>
              <w:jc w:val="center"/>
              <w:rPr>
                <w:rFonts w:ascii="Bookman Old Style" w:hAnsi="Bookman Old Style" w:cs="Tahoma"/>
                <w:b/>
                <w:sz w:val="20"/>
                <w:szCs w:val="20"/>
              </w:rPr>
            </w:pPr>
            <w:r w:rsidRPr="00A22AF7">
              <w:rPr>
                <w:rFonts w:ascii="Bookman Old Style" w:hAnsi="Bookman Old Style" w:cs="Tahoma"/>
                <w:b/>
                <w:sz w:val="20"/>
                <w:szCs w:val="20"/>
              </w:rPr>
              <w:t>N° Producto</w:t>
            </w:r>
          </w:p>
        </w:tc>
        <w:tc>
          <w:tcPr>
            <w:tcW w:w="5731" w:type="dxa"/>
            <w:shd w:val="clear" w:color="auto" w:fill="B8CCE4"/>
            <w:vAlign w:val="center"/>
          </w:tcPr>
          <w:p w14:paraId="6F27770C" w14:textId="77777777" w:rsidR="0021018D" w:rsidRPr="00A22AF7" w:rsidRDefault="0021018D" w:rsidP="00EF5A33">
            <w:pPr>
              <w:jc w:val="center"/>
              <w:rPr>
                <w:rFonts w:ascii="Bookman Old Style" w:hAnsi="Bookman Old Style" w:cs="Tahoma"/>
                <w:b/>
                <w:sz w:val="20"/>
                <w:szCs w:val="20"/>
              </w:rPr>
            </w:pPr>
            <w:r w:rsidRPr="00A22AF7">
              <w:rPr>
                <w:rFonts w:ascii="Bookman Old Style" w:hAnsi="Bookman Old Style" w:cs="Tahoma"/>
                <w:b/>
                <w:sz w:val="20"/>
                <w:szCs w:val="20"/>
              </w:rPr>
              <w:t xml:space="preserve">Entregables considerados para la </w:t>
            </w:r>
          </w:p>
          <w:p w14:paraId="580EEBD6" w14:textId="77777777" w:rsidR="0021018D" w:rsidRPr="00A22AF7" w:rsidRDefault="0021018D" w:rsidP="00EF5A33">
            <w:pPr>
              <w:jc w:val="center"/>
              <w:rPr>
                <w:rFonts w:ascii="Bookman Old Style" w:hAnsi="Bookman Old Style" w:cs="Tahoma"/>
                <w:b/>
                <w:sz w:val="20"/>
                <w:szCs w:val="20"/>
              </w:rPr>
            </w:pPr>
            <w:r w:rsidRPr="00A22AF7">
              <w:rPr>
                <w:rFonts w:ascii="Bookman Old Style" w:hAnsi="Bookman Old Style" w:cs="Tahoma"/>
                <w:b/>
                <w:sz w:val="20"/>
                <w:szCs w:val="20"/>
              </w:rPr>
              <w:t xml:space="preserve">gestión de pago  </w:t>
            </w:r>
            <w:r w:rsidRPr="00A22AF7">
              <w:rPr>
                <w:rFonts w:ascii="Bookman Old Style" w:hAnsi="Bookman Old Style" w:cs="Tahoma"/>
                <w:b/>
                <w:sz w:val="20"/>
                <w:szCs w:val="20"/>
                <w:vertAlign w:val="superscript"/>
              </w:rPr>
              <w:t>1/</w:t>
            </w:r>
          </w:p>
        </w:tc>
        <w:tc>
          <w:tcPr>
            <w:tcW w:w="1149" w:type="dxa"/>
            <w:shd w:val="clear" w:color="auto" w:fill="B8CCE4"/>
          </w:tcPr>
          <w:p w14:paraId="4F7A60E9" w14:textId="77777777" w:rsidR="0021018D" w:rsidRPr="00A22AF7" w:rsidRDefault="0021018D" w:rsidP="00EF5A33">
            <w:pPr>
              <w:jc w:val="center"/>
              <w:rPr>
                <w:rFonts w:ascii="Bookman Old Style" w:hAnsi="Bookman Old Style" w:cs="Tahoma"/>
                <w:b/>
                <w:sz w:val="20"/>
                <w:szCs w:val="20"/>
              </w:rPr>
            </w:pPr>
            <w:r w:rsidRPr="00A22AF7">
              <w:rPr>
                <w:rFonts w:ascii="Bookman Old Style" w:hAnsi="Bookman Old Style" w:cs="Tahoma"/>
                <w:b/>
                <w:sz w:val="20"/>
                <w:szCs w:val="20"/>
              </w:rPr>
              <w:t>Precio cotizado etapa 2</w:t>
            </w:r>
          </w:p>
        </w:tc>
      </w:tr>
      <w:tr w:rsidR="0021018D" w:rsidRPr="00A22AF7" w14:paraId="0DAE0ECF" w14:textId="77777777" w:rsidTr="00EF5A33">
        <w:tc>
          <w:tcPr>
            <w:tcW w:w="1215" w:type="dxa"/>
          </w:tcPr>
          <w:p w14:paraId="720B6047"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10</w:t>
            </w:r>
            <w:r w:rsidRPr="00A22AF7">
              <w:rPr>
                <w:rFonts w:ascii="Bookman Old Style" w:hAnsi="Bookman Old Style" w:cs="Tahoma"/>
                <w:bCs/>
                <w:kern w:val="32"/>
                <w:sz w:val="20"/>
                <w:vertAlign w:val="superscript"/>
              </w:rPr>
              <w:t>mo</w:t>
            </w:r>
          </w:p>
        </w:tc>
        <w:tc>
          <w:tcPr>
            <w:tcW w:w="5731" w:type="dxa"/>
            <w:shd w:val="clear" w:color="auto" w:fill="auto"/>
          </w:tcPr>
          <w:p w14:paraId="397974EF" w14:textId="77777777" w:rsidR="0021018D" w:rsidRPr="00A22AF7" w:rsidRDefault="0021018D" w:rsidP="00EF5A33">
            <w:pPr>
              <w:pStyle w:val="Prrafodelista"/>
              <w:ind w:left="0"/>
              <w:jc w:val="both"/>
              <w:rPr>
                <w:rFonts w:ascii="Bookman Old Style" w:hAnsi="Bookman Old Style" w:cs="Tahoma"/>
                <w:bCs/>
                <w:kern w:val="32"/>
                <w:sz w:val="20"/>
                <w:szCs w:val="20"/>
              </w:rPr>
            </w:pPr>
            <w:r w:rsidRPr="00A22AF7">
              <w:rPr>
                <w:rFonts w:ascii="Bookman Old Style" w:hAnsi="Bookman Old Style" w:cs="Tahoma"/>
                <w:bCs/>
                <w:kern w:val="32"/>
                <w:sz w:val="20"/>
                <w:szCs w:val="20"/>
              </w:rPr>
              <w:t>Proceso de Lanzamiento (comunicación) del inicio del servicio, a desarrollarse en sitio y para la totalidad de la población del BCCR y ODM’s. Incluye acceso a la herramienta informática para todo el personal del BCCR y ODM´s durante todo el año. (</w:t>
            </w:r>
            <w:proofErr w:type="gramStart"/>
            <w:r w:rsidRPr="00A22AF7">
              <w:rPr>
                <w:rFonts w:ascii="Bookman Old Style" w:hAnsi="Bookman Old Style" w:cs="Tahoma"/>
                <w:bCs/>
                <w:kern w:val="32"/>
                <w:sz w:val="20"/>
                <w:szCs w:val="20"/>
              </w:rPr>
              <w:t>incluye</w:t>
            </w:r>
            <w:proofErr w:type="gramEnd"/>
            <w:r w:rsidRPr="00A22AF7">
              <w:rPr>
                <w:rFonts w:ascii="Bookman Old Style" w:hAnsi="Bookman Old Style" w:cs="Tahoma"/>
                <w:bCs/>
                <w:kern w:val="32"/>
                <w:sz w:val="20"/>
                <w:szCs w:val="20"/>
              </w:rPr>
              <w:t xml:space="preserve"> el plan piloto).</w:t>
            </w:r>
          </w:p>
        </w:tc>
        <w:tc>
          <w:tcPr>
            <w:tcW w:w="1149" w:type="dxa"/>
          </w:tcPr>
          <w:p w14:paraId="0387D975" w14:textId="77777777" w:rsidR="0021018D" w:rsidRPr="00A22AF7" w:rsidRDefault="0021018D" w:rsidP="00EF5A33">
            <w:pPr>
              <w:pStyle w:val="Prrafodelista"/>
              <w:ind w:left="0"/>
              <w:jc w:val="both"/>
              <w:rPr>
                <w:rFonts w:ascii="Bookman Old Style" w:hAnsi="Bookman Old Style" w:cs="Tahoma"/>
                <w:bCs/>
                <w:kern w:val="32"/>
                <w:sz w:val="20"/>
                <w:szCs w:val="20"/>
              </w:rPr>
            </w:pPr>
          </w:p>
        </w:tc>
      </w:tr>
      <w:tr w:rsidR="0021018D" w:rsidRPr="00A22AF7" w14:paraId="38ECC2EA" w14:textId="77777777" w:rsidTr="00EF5A33">
        <w:tc>
          <w:tcPr>
            <w:tcW w:w="1215" w:type="dxa"/>
          </w:tcPr>
          <w:p w14:paraId="697AE29B"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11</w:t>
            </w:r>
            <w:r w:rsidRPr="00A22AF7">
              <w:rPr>
                <w:rFonts w:ascii="Bookman Old Style" w:hAnsi="Bookman Old Style" w:cs="Tahoma"/>
                <w:bCs/>
                <w:kern w:val="32"/>
                <w:sz w:val="20"/>
                <w:vertAlign w:val="superscript"/>
              </w:rPr>
              <w:t>vo</w:t>
            </w:r>
          </w:p>
        </w:tc>
        <w:tc>
          <w:tcPr>
            <w:tcW w:w="5731" w:type="dxa"/>
            <w:shd w:val="clear" w:color="auto" w:fill="auto"/>
          </w:tcPr>
          <w:p w14:paraId="2A54321F" w14:textId="77777777" w:rsidR="0021018D" w:rsidRPr="00A22AF7" w:rsidRDefault="0021018D" w:rsidP="00EF5A33">
            <w:pPr>
              <w:pStyle w:val="Prrafodelista"/>
              <w:ind w:left="0"/>
              <w:jc w:val="both"/>
              <w:rPr>
                <w:rFonts w:ascii="Bookman Old Style" w:hAnsi="Bookman Old Style" w:cs="Tahoma"/>
                <w:bCs/>
                <w:kern w:val="32"/>
                <w:sz w:val="20"/>
                <w:szCs w:val="20"/>
              </w:rPr>
            </w:pPr>
            <w:r w:rsidRPr="00A22AF7">
              <w:rPr>
                <w:rFonts w:ascii="Bookman Old Style" w:hAnsi="Bookman Old Style" w:cs="Tahoma"/>
                <w:bCs/>
                <w:kern w:val="32"/>
                <w:sz w:val="20"/>
                <w:szCs w:val="20"/>
              </w:rPr>
              <w:t xml:space="preserve">Generación del Informe </w:t>
            </w:r>
            <w:r w:rsidRPr="00A22AF7">
              <w:rPr>
                <w:rFonts w:ascii="Bookman Old Style" w:hAnsi="Bookman Old Style" w:cs="Tahoma"/>
                <w:b/>
                <w:bCs/>
                <w:kern w:val="32"/>
                <w:sz w:val="20"/>
                <w:szCs w:val="20"/>
              </w:rPr>
              <w:t>Semestral</w:t>
            </w:r>
            <w:r w:rsidRPr="00A22AF7">
              <w:rPr>
                <w:rFonts w:ascii="Bookman Old Style" w:hAnsi="Bookman Old Style" w:cs="Tahoma"/>
                <w:bCs/>
                <w:kern w:val="32"/>
                <w:sz w:val="20"/>
                <w:szCs w:val="20"/>
              </w:rPr>
              <w:t xml:space="preserve"> de la Evaluación del Desempeño; incluye actualización de capacitación cuando se den los cambios en el esquema de evaluación (distintas fuentes de evaluación) según el proceso evolutivo de madurez de la organización.</w:t>
            </w:r>
          </w:p>
        </w:tc>
        <w:tc>
          <w:tcPr>
            <w:tcW w:w="1149" w:type="dxa"/>
          </w:tcPr>
          <w:p w14:paraId="7B13929E" w14:textId="77777777" w:rsidR="0021018D" w:rsidRPr="00A22AF7" w:rsidRDefault="0021018D" w:rsidP="00EF5A33">
            <w:pPr>
              <w:pStyle w:val="Prrafodelista"/>
              <w:ind w:left="0"/>
              <w:jc w:val="both"/>
              <w:rPr>
                <w:rFonts w:ascii="Bookman Old Style" w:hAnsi="Bookman Old Style" w:cs="Tahoma"/>
                <w:bCs/>
                <w:kern w:val="32"/>
                <w:sz w:val="20"/>
                <w:szCs w:val="20"/>
              </w:rPr>
            </w:pPr>
          </w:p>
        </w:tc>
      </w:tr>
      <w:tr w:rsidR="0021018D" w:rsidRPr="00A22AF7" w14:paraId="77329249" w14:textId="77777777" w:rsidTr="00EF5A33">
        <w:tc>
          <w:tcPr>
            <w:tcW w:w="1215" w:type="dxa"/>
          </w:tcPr>
          <w:p w14:paraId="6DFE6D3C" w14:textId="77777777" w:rsidR="0021018D" w:rsidRPr="00A22AF7" w:rsidRDefault="0021018D" w:rsidP="00EF5A33">
            <w:pPr>
              <w:pStyle w:val="Textoindependiente"/>
              <w:widowControl w:val="0"/>
              <w:ind w:right="34"/>
              <w:rPr>
                <w:rFonts w:ascii="Bookman Old Style" w:hAnsi="Bookman Old Style" w:cs="Tahoma"/>
                <w:bCs/>
                <w:kern w:val="32"/>
                <w:sz w:val="20"/>
              </w:rPr>
            </w:pPr>
            <w:r w:rsidRPr="00A22AF7">
              <w:rPr>
                <w:rFonts w:ascii="Bookman Old Style" w:hAnsi="Bookman Old Style" w:cs="Tahoma"/>
                <w:bCs/>
                <w:kern w:val="32"/>
                <w:sz w:val="20"/>
              </w:rPr>
              <w:t>12</w:t>
            </w:r>
            <w:r w:rsidRPr="00A22AF7">
              <w:rPr>
                <w:rFonts w:ascii="Bookman Old Style" w:hAnsi="Bookman Old Style" w:cs="Tahoma"/>
                <w:bCs/>
                <w:kern w:val="32"/>
                <w:sz w:val="20"/>
                <w:vertAlign w:val="superscript"/>
              </w:rPr>
              <w:t>vo</w:t>
            </w:r>
          </w:p>
        </w:tc>
        <w:tc>
          <w:tcPr>
            <w:tcW w:w="5731" w:type="dxa"/>
            <w:shd w:val="clear" w:color="auto" w:fill="auto"/>
          </w:tcPr>
          <w:p w14:paraId="54B19C05" w14:textId="77777777" w:rsidR="0021018D" w:rsidRPr="00A22AF7" w:rsidRDefault="0021018D" w:rsidP="00EF5A33">
            <w:pPr>
              <w:pStyle w:val="Prrafodelista"/>
              <w:ind w:left="0"/>
              <w:jc w:val="both"/>
              <w:rPr>
                <w:rFonts w:ascii="Bookman Old Style" w:hAnsi="Bookman Old Style" w:cs="Tahoma"/>
                <w:bCs/>
                <w:kern w:val="32"/>
                <w:sz w:val="20"/>
                <w:szCs w:val="20"/>
              </w:rPr>
            </w:pPr>
            <w:r w:rsidRPr="00A22AF7">
              <w:rPr>
                <w:rFonts w:ascii="Bookman Old Style" w:hAnsi="Bookman Old Style" w:cs="Tahoma"/>
                <w:bCs/>
                <w:kern w:val="32"/>
                <w:sz w:val="20"/>
                <w:szCs w:val="20"/>
              </w:rPr>
              <w:t xml:space="preserve">Generación del Informe </w:t>
            </w:r>
            <w:r w:rsidRPr="00A22AF7">
              <w:rPr>
                <w:rFonts w:ascii="Bookman Old Style" w:hAnsi="Bookman Old Style" w:cs="Tahoma"/>
                <w:b/>
                <w:bCs/>
                <w:kern w:val="32"/>
                <w:sz w:val="20"/>
                <w:szCs w:val="20"/>
              </w:rPr>
              <w:t>Anual</w:t>
            </w:r>
            <w:r w:rsidRPr="00A22AF7">
              <w:rPr>
                <w:rFonts w:ascii="Bookman Old Style" w:hAnsi="Bookman Old Style" w:cs="Tahoma"/>
                <w:bCs/>
                <w:kern w:val="32"/>
                <w:sz w:val="20"/>
                <w:szCs w:val="20"/>
              </w:rPr>
              <w:t xml:space="preserve"> de la Evaluación del Desempeño; incluye actualización de capacitación cuando se den los cambios en el esquema de evaluación (distintas fuentes de evaluación) según el proceso evolutivo de madurez de la organización</w:t>
            </w:r>
          </w:p>
        </w:tc>
        <w:tc>
          <w:tcPr>
            <w:tcW w:w="1149" w:type="dxa"/>
          </w:tcPr>
          <w:p w14:paraId="3CBB4428" w14:textId="77777777" w:rsidR="0021018D" w:rsidRPr="00A22AF7" w:rsidRDefault="0021018D" w:rsidP="00EF5A33">
            <w:pPr>
              <w:pStyle w:val="Prrafodelista"/>
              <w:ind w:left="0"/>
              <w:jc w:val="both"/>
              <w:rPr>
                <w:rFonts w:ascii="Bookman Old Style" w:hAnsi="Bookman Old Style" w:cs="Tahoma"/>
                <w:bCs/>
                <w:kern w:val="32"/>
                <w:sz w:val="20"/>
                <w:szCs w:val="20"/>
              </w:rPr>
            </w:pPr>
          </w:p>
        </w:tc>
      </w:tr>
    </w:tbl>
    <w:p w14:paraId="6A22FFF7" w14:textId="77777777" w:rsidR="0021018D" w:rsidRPr="00A22AF7" w:rsidRDefault="0021018D" w:rsidP="0021018D">
      <w:pPr>
        <w:ind w:left="851"/>
        <w:jc w:val="both"/>
        <w:rPr>
          <w:rFonts w:ascii="Bookman Old Style" w:hAnsi="Bookman Old Style" w:cs="Tahoma"/>
          <w:sz w:val="20"/>
          <w:szCs w:val="20"/>
        </w:rPr>
      </w:pPr>
      <w:r w:rsidRPr="00A22AF7">
        <w:rPr>
          <w:rFonts w:ascii="Bookman Old Style" w:hAnsi="Bookman Old Style" w:cs="Tahoma"/>
          <w:b/>
          <w:sz w:val="20"/>
          <w:szCs w:val="20"/>
          <w:vertAlign w:val="superscript"/>
        </w:rPr>
        <w:t>1/</w:t>
      </w:r>
      <w:r w:rsidRPr="00A22AF7">
        <w:rPr>
          <w:rFonts w:ascii="Bookman Old Style" w:hAnsi="Bookman Old Style" w:cs="Tahoma"/>
          <w:b/>
          <w:sz w:val="20"/>
          <w:szCs w:val="20"/>
        </w:rPr>
        <w:t xml:space="preserve">  </w:t>
      </w:r>
      <w:r w:rsidRPr="00A22AF7">
        <w:rPr>
          <w:rFonts w:ascii="Bookman Old Style" w:hAnsi="Bookman Old Style" w:cs="Tahoma"/>
          <w:sz w:val="20"/>
          <w:szCs w:val="20"/>
        </w:rPr>
        <w:t>La información consignada es solo un resumen de referencia.</w:t>
      </w:r>
    </w:p>
    <w:p w14:paraId="5BC293E6" w14:textId="77777777" w:rsidR="0021018D" w:rsidRPr="00FC7C98" w:rsidRDefault="0021018D" w:rsidP="00464FEC">
      <w:pPr>
        <w:spacing w:after="0" w:line="240" w:lineRule="auto"/>
        <w:ind w:left="567"/>
        <w:jc w:val="both"/>
        <w:rPr>
          <w:rFonts w:ascii="Bookman Old Style" w:hAnsi="Bookman Old Style" w:cs="Tahoma"/>
          <w:bCs/>
          <w:kern w:val="32"/>
          <w:sz w:val="24"/>
          <w:szCs w:val="24"/>
        </w:rPr>
      </w:pPr>
      <w:r w:rsidRPr="00FC7C98">
        <w:rPr>
          <w:rFonts w:ascii="Bookman Old Style" w:hAnsi="Bookman Old Style" w:cs="Tahoma"/>
          <w:sz w:val="24"/>
          <w:szCs w:val="24"/>
        </w:rPr>
        <w:lastRenderedPageBreak/>
        <w:t>Como parte del precio cotizado, debe considerarse lo indicado en el punto 4.13; el cual es un requerimiento inherente al servicio contratado, junto con la Plataforma Tecnológica que se detalla en el apartado 5 de éste documento.</w:t>
      </w:r>
    </w:p>
    <w:p w14:paraId="52B0D158" w14:textId="77777777" w:rsidR="0021018D" w:rsidRPr="00FC7C98" w:rsidRDefault="0021018D" w:rsidP="00DD6024">
      <w:pPr>
        <w:pStyle w:val="Lista4"/>
        <w:widowControl w:val="0"/>
        <w:ind w:left="1418" w:firstLine="0"/>
        <w:jc w:val="both"/>
        <w:rPr>
          <w:rFonts w:ascii="Bookman Old Style" w:hAnsi="Bookman Old Style" w:cs="Tahoma"/>
          <w:b/>
          <w:sz w:val="24"/>
          <w:szCs w:val="24"/>
        </w:rPr>
      </w:pPr>
    </w:p>
    <w:p w14:paraId="645C014C" w14:textId="77777777" w:rsidR="0021018D" w:rsidRPr="00FC7C98" w:rsidRDefault="0021018D" w:rsidP="00464FEC">
      <w:pPr>
        <w:pStyle w:val="Lista4"/>
        <w:widowControl w:val="0"/>
        <w:numPr>
          <w:ilvl w:val="2"/>
          <w:numId w:val="40"/>
        </w:numPr>
        <w:ind w:left="1418" w:hanging="851"/>
        <w:jc w:val="both"/>
        <w:rPr>
          <w:rFonts w:ascii="Bookman Old Style" w:hAnsi="Bookman Old Style" w:cs="Tahoma"/>
          <w:sz w:val="24"/>
          <w:szCs w:val="24"/>
        </w:rPr>
      </w:pPr>
      <w:r w:rsidRPr="00FC7C98">
        <w:rPr>
          <w:rFonts w:ascii="Bookman Old Style" w:hAnsi="Bookman Old Style" w:cs="Tahoma"/>
          <w:b/>
          <w:sz w:val="24"/>
          <w:szCs w:val="24"/>
        </w:rPr>
        <w:t>IMPUESTOS</w:t>
      </w:r>
      <w:r w:rsidRPr="00FC7C98">
        <w:rPr>
          <w:rFonts w:ascii="Bookman Old Style" w:hAnsi="Bookman Old Style" w:cs="Tahoma"/>
          <w:sz w:val="24"/>
          <w:szCs w:val="24"/>
        </w:rPr>
        <w:t xml:space="preserve">: De conformidad con la Ley Orgánica del BCCR (Ley No. 7558, artículo 12, del 3 de noviembre de 1995), el Banco está exento del pago de impuestos, salvo el </w:t>
      </w:r>
      <w:r w:rsidRPr="00FC7C98">
        <w:rPr>
          <w:rFonts w:ascii="Bookman Old Style" w:hAnsi="Bookman Old Style" w:cs="Tahoma"/>
          <w:b/>
          <w:sz w:val="24"/>
          <w:szCs w:val="24"/>
        </w:rPr>
        <w:t>IMPUESTO DE VENTAS</w:t>
      </w:r>
      <w:r w:rsidRPr="00FC7C98">
        <w:rPr>
          <w:rFonts w:ascii="Bookman Old Style" w:hAnsi="Bookman Old Style" w:cs="Tahoma"/>
          <w:sz w:val="24"/>
          <w:szCs w:val="24"/>
        </w:rPr>
        <w:t xml:space="preserve">, según lo establecido en el artículo 17, inciso i, de la Ley No. 8114 del 9 de julio del 2001. </w:t>
      </w:r>
    </w:p>
    <w:p w14:paraId="38AAA2C4" w14:textId="77777777" w:rsidR="0021018D" w:rsidRPr="00FC7C98" w:rsidRDefault="0021018D" w:rsidP="00DD6024">
      <w:pPr>
        <w:pStyle w:val="Lista4"/>
        <w:widowControl w:val="0"/>
        <w:ind w:left="1701" w:firstLine="0"/>
        <w:jc w:val="both"/>
        <w:rPr>
          <w:rFonts w:ascii="Bookman Old Style" w:hAnsi="Bookman Old Style" w:cs="Tahoma"/>
          <w:sz w:val="24"/>
          <w:szCs w:val="24"/>
        </w:rPr>
      </w:pPr>
    </w:p>
    <w:p w14:paraId="05331119"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t>MEJORA DE PRECIO</w:t>
      </w:r>
      <w:r w:rsidRPr="00FC7C98">
        <w:rPr>
          <w:rFonts w:ascii="Bookman Old Style" w:hAnsi="Bookman Old Style" w:cs="Tahoma"/>
          <w:sz w:val="24"/>
          <w:szCs w:val="24"/>
        </w:rPr>
        <w:t xml:space="preserve">  Todo oferente podrá ofrecer una única rebaja en sus precios cotizados, la cual deberá ser presentada en sobre cerrado al Departamento de Proveeduría dentro de las siguientes 24 horas naturales después de la recepción de ofertas (si ese plazo no es un día hábil, se entenderá hasta las 10:00 horas del día hábil siguiente a la fecha de recepción de ofertas), dicho sobre no será abierto hasta tanto no haya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 Para la aplicación de esta cláusula, el oferente se encuentra obligado a justificar con toda claridad las razones de la disminución del precio.</w:t>
      </w:r>
    </w:p>
    <w:p w14:paraId="3A93BF2B" w14:textId="77777777" w:rsidR="00464FEC" w:rsidRDefault="00464FEC" w:rsidP="00464FEC">
      <w:pPr>
        <w:spacing w:after="0" w:line="240" w:lineRule="auto"/>
        <w:ind w:left="709"/>
        <w:jc w:val="both"/>
        <w:rPr>
          <w:rFonts w:ascii="Bookman Old Style" w:hAnsi="Bookman Old Style" w:cs="Tahoma"/>
          <w:sz w:val="24"/>
          <w:szCs w:val="24"/>
        </w:rPr>
      </w:pPr>
    </w:p>
    <w:p w14:paraId="1323A209"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El Banco no reconocerá ningún costo adicional que no haya sido incluido en el servicio ofrecido.</w:t>
      </w:r>
    </w:p>
    <w:p w14:paraId="3F76AB53" w14:textId="77777777" w:rsidR="00464FEC" w:rsidRDefault="00464FEC" w:rsidP="00464FEC">
      <w:pPr>
        <w:spacing w:after="0" w:line="240" w:lineRule="auto"/>
        <w:ind w:left="1134" w:hanging="567"/>
        <w:jc w:val="both"/>
        <w:rPr>
          <w:rFonts w:ascii="Bookman Old Style" w:hAnsi="Bookman Old Style" w:cs="Tahoma"/>
          <w:sz w:val="24"/>
          <w:szCs w:val="24"/>
        </w:rPr>
      </w:pPr>
    </w:p>
    <w:p w14:paraId="590BDE5A"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En caso de recibir cotizaciones en otro tipo de moneda diferente al colón y para efectos de comparación, se utilizará el tipo de cambio de referencia para la venta calculado por el BCCR y vigente al momento de la apertura de las ofertas.</w:t>
      </w:r>
    </w:p>
    <w:p w14:paraId="0E6ABA3C" w14:textId="77777777" w:rsidR="00464FEC" w:rsidRDefault="00464FEC" w:rsidP="00464FEC">
      <w:pPr>
        <w:spacing w:after="0" w:line="240" w:lineRule="auto"/>
        <w:ind w:left="1134" w:hanging="567"/>
        <w:jc w:val="both"/>
        <w:rPr>
          <w:rFonts w:ascii="Bookman Old Style" w:hAnsi="Bookman Old Style" w:cs="Tahoma"/>
          <w:sz w:val="24"/>
          <w:szCs w:val="24"/>
        </w:rPr>
      </w:pPr>
    </w:p>
    <w:p w14:paraId="375E0D8B"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El BCCR contestará las aclaraciones según lo establecido en el artículo 60 del Reglamento a la Ley de Contratación Administrativa, reservándose al menos cinco días hábiles antes de la apertura para responder lo que proceda.</w:t>
      </w:r>
    </w:p>
    <w:p w14:paraId="2EA25F79" w14:textId="77777777" w:rsidR="00464FEC" w:rsidRDefault="00464FEC" w:rsidP="00464FEC">
      <w:pPr>
        <w:spacing w:after="0" w:line="240" w:lineRule="auto"/>
        <w:ind w:left="1134" w:hanging="567"/>
        <w:jc w:val="both"/>
        <w:rPr>
          <w:rFonts w:ascii="Bookman Old Style" w:hAnsi="Bookman Old Style" w:cs="Tahoma"/>
          <w:b/>
          <w:sz w:val="24"/>
          <w:szCs w:val="24"/>
        </w:rPr>
      </w:pPr>
    </w:p>
    <w:p w14:paraId="2E3A6816"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b/>
          <w:sz w:val="24"/>
          <w:szCs w:val="24"/>
        </w:rPr>
      </w:pPr>
      <w:r w:rsidRPr="00FC7C98">
        <w:rPr>
          <w:rFonts w:ascii="Bookman Old Style" w:hAnsi="Bookman Old Style" w:cs="Tahoma"/>
          <w:b/>
          <w:sz w:val="24"/>
          <w:szCs w:val="24"/>
        </w:rPr>
        <w:t>Renovación del servicio contratado</w:t>
      </w:r>
    </w:p>
    <w:p w14:paraId="11B7DEA0" w14:textId="77777777" w:rsidR="0021018D" w:rsidRPr="00FC7C98" w:rsidRDefault="0021018D" w:rsidP="00464FEC">
      <w:pPr>
        <w:pStyle w:val="Sangradetextonormal"/>
        <w:ind w:left="1134" w:firstLine="0"/>
        <w:rPr>
          <w:rFonts w:ascii="Bookman Old Style" w:hAnsi="Bookman Old Style" w:cs="Tahoma"/>
          <w:color w:val="auto"/>
          <w:sz w:val="24"/>
          <w:szCs w:val="24"/>
        </w:rPr>
      </w:pPr>
      <w:r w:rsidRPr="00FC7C98">
        <w:rPr>
          <w:rFonts w:ascii="Bookman Old Style" w:hAnsi="Bookman Old Style" w:cs="Tahoma"/>
          <w:color w:val="auto"/>
          <w:sz w:val="24"/>
          <w:szCs w:val="24"/>
        </w:rPr>
        <w:t xml:space="preserve">Se prevé que el servicio contratado debe operar por al menos cuatro años, para obtener resultados y lograr medir la evolución respecto al manejo de brechas. Sin embargo la renovación del servicio será un aspecto que recaerá </w:t>
      </w:r>
      <w:r w:rsidRPr="00FC7C98">
        <w:rPr>
          <w:rFonts w:ascii="Bookman Old Style" w:hAnsi="Bookman Old Style" w:cs="Tahoma"/>
          <w:color w:val="auto"/>
          <w:sz w:val="24"/>
          <w:szCs w:val="24"/>
        </w:rPr>
        <w:lastRenderedPageBreak/>
        <w:t>anualmente en las condiciones del servicio recibido, así como en la disponibilidad presupuestaria y/o en la coyuntura institucional respecto al uso y necesidades de la organización, para lo cual se hará uso del informe anual y una revisión por parte de los EGC; quienes establecerán la conveniencia o no de continuar con el servicio.</w:t>
      </w:r>
    </w:p>
    <w:p w14:paraId="55E4504E" w14:textId="77777777" w:rsidR="0021018D" w:rsidRPr="00FC7C98" w:rsidRDefault="0021018D" w:rsidP="00DD6024">
      <w:pPr>
        <w:pStyle w:val="Sangradetextonormal"/>
        <w:ind w:left="709" w:firstLine="0"/>
        <w:rPr>
          <w:rFonts w:ascii="Bookman Old Style" w:hAnsi="Bookman Old Style" w:cs="Tahoma"/>
          <w:color w:val="auto"/>
          <w:sz w:val="24"/>
          <w:szCs w:val="24"/>
        </w:rPr>
      </w:pPr>
    </w:p>
    <w:p w14:paraId="32E9924F"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b/>
          <w:sz w:val="24"/>
          <w:szCs w:val="24"/>
        </w:rPr>
      </w:pPr>
      <w:r w:rsidRPr="00FC7C98">
        <w:rPr>
          <w:rFonts w:ascii="Bookman Old Style" w:hAnsi="Bookman Old Style" w:cs="Tahoma"/>
          <w:b/>
          <w:sz w:val="24"/>
          <w:szCs w:val="24"/>
        </w:rPr>
        <w:t>Manejo de aclaraciones</w:t>
      </w:r>
    </w:p>
    <w:p w14:paraId="459EAF99" w14:textId="77777777" w:rsidR="0021018D" w:rsidRPr="00FC7C98" w:rsidRDefault="0021018D" w:rsidP="00464FEC">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El BCCR contestará las aclaraciones según lo establecido en el artículo 60 del Reglamento a la Ley de Contratación, reservándose al menos cinco días hábiles antes de la apertura para responder lo que proceda.</w:t>
      </w:r>
    </w:p>
    <w:p w14:paraId="13329236" w14:textId="77777777" w:rsidR="00464FEC" w:rsidRPr="00FC7C98" w:rsidRDefault="00464FEC" w:rsidP="00E85E6A">
      <w:pPr>
        <w:spacing w:after="0" w:line="240" w:lineRule="auto"/>
        <w:jc w:val="both"/>
        <w:rPr>
          <w:rFonts w:ascii="Bookman Old Style" w:hAnsi="Bookman Old Style" w:cs="Tahoma"/>
          <w:b/>
          <w:i/>
          <w:sz w:val="24"/>
          <w:szCs w:val="24"/>
        </w:rPr>
      </w:pPr>
    </w:p>
    <w:p w14:paraId="29FA8131" w14:textId="77777777" w:rsidR="0021018D" w:rsidRPr="00FC7C98" w:rsidRDefault="0021018D" w:rsidP="00464FEC">
      <w:pPr>
        <w:pStyle w:val="Ttulo4"/>
        <w:keepNext w:val="0"/>
        <w:widowControl w:val="0"/>
        <w:numPr>
          <w:ilvl w:val="0"/>
          <w:numId w:val="40"/>
        </w:numPr>
        <w:spacing w:after="0"/>
        <w:ind w:left="567" w:hanging="567"/>
        <w:jc w:val="both"/>
        <w:rPr>
          <w:rFonts w:ascii="Bookman Old Style" w:hAnsi="Bookman Old Style" w:cs="Tahoma"/>
          <w:sz w:val="24"/>
          <w:szCs w:val="24"/>
        </w:rPr>
      </w:pPr>
      <w:r w:rsidRPr="00FC7C98">
        <w:rPr>
          <w:rFonts w:ascii="Bookman Old Style" w:hAnsi="Bookman Old Style" w:cs="Tahoma"/>
          <w:sz w:val="24"/>
          <w:szCs w:val="24"/>
        </w:rPr>
        <w:t xml:space="preserve">GARANTÍA DEL SERVICIO </w:t>
      </w:r>
    </w:p>
    <w:p w14:paraId="0A3AF2C5" w14:textId="77777777" w:rsidR="0021018D" w:rsidRPr="00FC7C98" w:rsidRDefault="0021018D" w:rsidP="00DD6024">
      <w:pPr>
        <w:spacing w:after="0" w:line="240" w:lineRule="auto"/>
        <w:rPr>
          <w:rFonts w:ascii="Bookman Old Style" w:hAnsi="Bookman Old Style" w:cs="Tahoma"/>
          <w:sz w:val="24"/>
          <w:szCs w:val="24"/>
        </w:rPr>
      </w:pPr>
    </w:p>
    <w:p w14:paraId="12802B5D"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 xml:space="preserve">El contratista debe ofrecer garantía de funcionalidad del modelo propuesto, y de los informes presentados acorde con los requerimientos del cartel según las necesidades del BCCR y sus ODM´s. </w:t>
      </w:r>
    </w:p>
    <w:p w14:paraId="3FCC00BB" w14:textId="77777777" w:rsidR="00464FEC" w:rsidRDefault="00464FEC" w:rsidP="00464FEC">
      <w:pPr>
        <w:spacing w:after="0" w:line="240" w:lineRule="auto"/>
        <w:ind w:left="1134"/>
        <w:jc w:val="both"/>
        <w:rPr>
          <w:rFonts w:ascii="Bookman Old Style" w:hAnsi="Bookman Old Style" w:cs="Tahoma"/>
          <w:sz w:val="24"/>
          <w:szCs w:val="24"/>
        </w:rPr>
      </w:pPr>
    </w:p>
    <w:p w14:paraId="5A0C4050"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La garantía ofrecida debe abarcar el tiempo que contemple la contratación, además los informes presentados deberán contar con una garantía de tres meses adicionales a la presentación definitiva del modelo propuesto, incluye la atención de ajustes que se le soliciten durante cada una de las etapas del servicio contratado.</w:t>
      </w:r>
    </w:p>
    <w:p w14:paraId="6DCD0F26" w14:textId="77777777" w:rsidR="00464FEC" w:rsidRDefault="00464FEC" w:rsidP="00464FEC">
      <w:pPr>
        <w:spacing w:after="0" w:line="240" w:lineRule="auto"/>
        <w:ind w:left="1134"/>
        <w:jc w:val="both"/>
        <w:rPr>
          <w:rFonts w:ascii="Bookman Old Style" w:hAnsi="Bookman Old Style" w:cs="Tahoma"/>
          <w:sz w:val="24"/>
          <w:szCs w:val="24"/>
        </w:rPr>
      </w:pPr>
    </w:p>
    <w:p w14:paraId="230C1960"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De igual forma (tres meses de garantía) para cada entregable, que se requiera contratar en la modalidad de horas profesionales según la necesidad institucional, para la atención de errores u omisiones que se detecten posteriormente a la entrega de los informes respectivos.</w:t>
      </w:r>
    </w:p>
    <w:p w14:paraId="13CD597C" w14:textId="77777777" w:rsidR="00464FEC" w:rsidRDefault="00464FEC" w:rsidP="00464FEC">
      <w:pPr>
        <w:spacing w:after="0" w:line="240" w:lineRule="auto"/>
        <w:ind w:left="709"/>
        <w:jc w:val="both"/>
        <w:rPr>
          <w:rFonts w:ascii="Bookman Old Style" w:hAnsi="Bookman Old Style" w:cs="Tahoma"/>
          <w:sz w:val="24"/>
          <w:szCs w:val="24"/>
        </w:rPr>
      </w:pPr>
    </w:p>
    <w:p w14:paraId="22364953"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El contratista debe brindar la atención y la corrección de errores y omisiones en los informes presentados, o bien, problemas de adaptación y/o integración de la aplicación con otros componentes del modelo propuesto, a partir del reporte hecho por el BCCR, sin que signifique esto un costo adicional para  el BCCR.</w:t>
      </w:r>
    </w:p>
    <w:p w14:paraId="660DBC89" w14:textId="77777777" w:rsidR="00464FEC" w:rsidRDefault="00464FEC" w:rsidP="00464FEC">
      <w:pPr>
        <w:spacing w:after="0" w:line="240" w:lineRule="auto"/>
        <w:ind w:left="1134" w:hanging="567"/>
        <w:jc w:val="both"/>
        <w:rPr>
          <w:rFonts w:ascii="Bookman Old Style" w:hAnsi="Bookman Old Style" w:cs="Tahoma"/>
          <w:sz w:val="24"/>
          <w:szCs w:val="24"/>
        </w:rPr>
      </w:pPr>
    </w:p>
    <w:p w14:paraId="17A7B9A4"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 xml:space="preserve">Los trabajos adicionales que el BCCR solicite, posteriores a la entrega definitiva se recibirán mediante informe escrito y tendrán también una garantía de servicio de tres meses </w:t>
      </w:r>
      <w:r w:rsidRPr="00FC7C98">
        <w:rPr>
          <w:rFonts w:ascii="Bookman Old Style" w:hAnsi="Bookman Old Style" w:cs="Tahoma"/>
          <w:sz w:val="24"/>
          <w:szCs w:val="24"/>
        </w:rPr>
        <w:lastRenderedPageBreak/>
        <w:t>adicionales, contados a partir de la recepción definitiva de los EGC.</w:t>
      </w:r>
    </w:p>
    <w:p w14:paraId="151A05F7" w14:textId="77777777" w:rsidR="00464FEC" w:rsidRDefault="00464FEC" w:rsidP="00464FEC">
      <w:pPr>
        <w:spacing w:after="0" w:line="240" w:lineRule="auto"/>
        <w:ind w:left="1134" w:hanging="567"/>
        <w:jc w:val="both"/>
        <w:rPr>
          <w:rFonts w:ascii="Bookman Old Style" w:hAnsi="Bookman Old Style" w:cs="Tahoma"/>
          <w:sz w:val="24"/>
          <w:szCs w:val="24"/>
        </w:rPr>
      </w:pPr>
    </w:p>
    <w:p w14:paraId="18897CCE"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La garantía deberá ser extendida únicamente por el oferente, no resultando válida la indicación de ser atendido por otra persona física o jurídica que no sea parte legitimada en la negociación.</w:t>
      </w:r>
    </w:p>
    <w:p w14:paraId="6D85B576" w14:textId="77777777" w:rsidR="0021018D" w:rsidRPr="00FC7C98" w:rsidRDefault="0021018D" w:rsidP="00464FEC">
      <w:pPr>
        <w:pStyle w:val="Ttulo4"/>
        <w:keepNext w:val="0"/>
        <w:widowControl w:val="0"/>
        <w:numPr>
          <w:ilvl w:val="0"/>
          <w:numId w:val="40"/>
        </w:numPr>
        <w:spacing w:after="0"/>
        <w:ind w:left="567" w:hanging="567"/>
        <w:jc w:val="both"/>
        <w:rPr>
          <w:rFonts w:ascii="Bookman Old Style" w:hAnsi="Bookman Old Style" w:cs="Tahoma"/>
          <w:sz w:val="24"/>
          <w:szCs w:val="24"/>
        </w:rPr>
      </w:pPr>
      <w:r w:rsidRPr="00FC7C98">
        <w:rPr>
          <w:rFonts w:ascii="Bookman Old Style" w:hAnsi="Bookman Old Style" w:cs="Tahoma"/>
          <w:sz w:val="24"/>
          <w:szCs w:val="24"/>
        </w:rPr>
        <w:t>METODOLOGÍA DE EVALUACIÓN</w:t>
      </w:r>
    </w:p>
    <w:p w14:paraId="3D8F6CC6" w14:textId="77777777" w:rsidR="0021018D" w:rsidRPr="00FC7C98" w:rsidRDefault="0021018D" w:rsidP="00DD6024">
      <w:pPr>
        <w:pStyle w:val="Sangradetextonormal"/>
        <w:ind w:left="0" w:firstLine="0"/>
        <w:rPr>
          <w:rFonts w:ascii="Bookman Old Style" w:hAnsi="Bookman Old Style" w:cs="Tahoma"/>
          <w:color w:val="auto"/>
          <w:sz w:val="24"/>
          <w:szCs w:val="24"/>
          <w:lang w:val="es-ES_tradnl"/>
        </w:rPr>
      </w:pPr>
    </w:p>
    <w:p w14:paraId="424CB9FA" w14:textId="77777777" w:rsidR="0021018D" w:rsidRPr="00FC7C98" w:rsidRDefault="0021018D" w:rsidP="00464FEC">
      <w:pPr>
        <w:pStyle w:val="Sangradetextonormal"/>
        <w:ind w:left="567" w:firstLine="0"/>
        <w:rPr>
          <w:rFonts w:ascii="Bookman Old Style" w:hAnsi="Bookman Old Style" w:cs="Tahoma"/>
          <w:color w:val="auto"/>
          <w:sz w:val="24"/>
          <w:szCs w:val="24"/>
        </w:rPr>
      </w:pPr>
      <w:r w:rsidRPr="00FC7C98">
        <w:rPr>
          <w:rFonts w:ascii="Bookman Old Style" w:hAnsi="Bookman Old Style" w:cs="Tahoma"/>
          <w:color w:val="auto"/>
          <w:sz w:val="24"/>
          <w:szCs w:val="24"/>
        </w:rPr>
        <w:t xml:space="preserve">Solamente serán consideradas las ofertas que cumplan con las condiciones legales, de admisibilidad y los requerimientos técnicos solicitados en este cartel. La oferta que presente la mayor puntuación de acuerdo con la metodología de calificación será la recomendada para adjudicación, ver </w:t>
      </w:r>
      <w:r w:rsidRPr="00FC7C98">
        <w:rPr>
          <w:rFonts w:ascii="Bookman Old Style" w:hAnsi="Bookman Old Style" w:cs="Tahoma"/>
          <w:b/>
          <w:color w:val="auto"/>
          <w:sz w:val="24"/>
          <w:szCs w:val="24"/>
        </w:rPr>
        <w:t>Anexo 6.</w:t>
      </w:r>
    </w:p>
    <w:p w14:paraId="148781B1" w14:textId="77777777" w:rsidR="0021018D" w:rsidRPr="00FC7C98" w:rsidRDefault="0021018D" w:rsidP="004F5DE6">
      <w:pPr>
        <w:pStyle w:val="Ttulo4"/>
        <w:keepNext w:val="0"/>
        <w:widowControl w:val="0"/>
        <w:numPr>
          <w:ilvl w:val="0"/>
          <w:numId w:val="40"/>
        </w:numPr>
        <w:spacing w:after="0"/>
        <w:ind w:left="567" w:hanging="567"/>
        <w:jc w:val="both"/>
        <w:rPr>
          <w:rFonts w:ascii="Bookman Old Style" w:hAnsi="Bookman Old Style" w:cs="Tahoma"/>
          <w:sz w:val="24"/>
          <w:szCs w:val="24"/>
        </w:rPr>
      </w:pPr>
      <w:r w:rsidRPr="00FC7C98">
        <w:rPr>
          <w:rFonts w:ascii="Bookman Old Style" w:hAnsi="Bookman Old Style" w:cs="Tahoma"/>
          <w:sz w:val="24"/>
          <w:szCs w:val="24"/>
        </w:rPr>
        <w:t>ADJUDICACIÓN</w:t>
      </w:r>
    </w:p>
    <w:p w14:paraId="2D871CEC" w14:textId="77777777" w:rsidR="0021018D" w:rsidRPr="00FC7C98" w:rsidRDefault="0021018D" w:rsidP="004F5DE6">
      <w:pPr>
        <w:pStyle w:val="Sangra3detindependiente"/>
        <w:ind w:left="0" w:firstLine="0"/>
        <w:jc w:val="both"/>
        <w:rPr>
          <w:rFonts w:ascii="Bookman Old Style" w:hAnsi="Bookman Old Style" w:cs="Tahoma"/>
          <w:color w:val="auto"/>
          <w:sz w:val="24"/>
          <w:szCs w:val="24"/>
          <w:lang w:val="es-ES_tradnl"/>
        </w:rPr>
      </w:pPr>
    </w:p>
    <w:p w14:paraId="336D575C" w14:textId="77777777" w:rsidR="0021018D" w:rsidRPr="00FC7C98" w:rsidRDefault="0021018D" w:rsidP="004F5DE6">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rPr>
        <w:t xml:space="preserve">El BCCR resolverá este concurso en un plazo máximo igual al doble del plazo fijado para la apertura de las ofertas. </w:t>
      </w:r>
    </w:p>
    <w:p w14:paraId="2ABE2D07" w14:textId="77777777" w:rsidR="00464FEC" w:rsidRPr="00464FEC" w:rsidRDefault="00464FEC" w:rsidP="004F5DE6">
      <w:pPr>
        <w:spacing w:after="0" w:line="240" w:lineRule="auto"/>
        <w:ind w:left="1134"/>
        <w:jc w:val="both"/>
        <w:rPr>
          <w:rFonts w:ascii="Bookman Old Style" w:hAnsi="Bookman Old Style" w:cs="Tahoma"/>
          <w:sz w:val="24"/>
          <w:szCs w:val="24"/>
        </w:rPr>
      </w:pPr>
    </w:p>
    <w:p w14:paraId="04BD4529" w14:textId="77777777" w:rsidR="0021018D" w:rsidRPr="00FC7C98" w:rsidRDefault="0021018D" w:rsidP="00E85E6A">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sz w:val="24"/>
          <w:szCs w:val="24"/>
          <w:lang w:val="es-ES" w:eastAsia="es-ES"/>
        </w:rPr>
        <w:t>El BCCR se reserva el derecho de adjudicar parcialmente de acuerdo con la disponibilidad presupuestaria existente, la divisibilidad del objeto, y la conveniencia institucional.</w:t>
      </w:r>
    </w:p>
    <w:p w14:paraId="6C12D61D" w14:textId="77777777" w:rsidR="0021018D" w:rsidRPr="00FC7C98" w:rsidRDefault="0021018D" w:rsidP="00E85E6A">
      <w:pPr>
        <w:spacing w:after="0" w:line="240" w:lineRule="auto"/>
        <w:ind w:left="709"/>
        <w:jc w:val="both"/>
        <w:rPr>
          <w:rFonts w:ascii="Bookman Old Style" w:hAnsi="Bookman Old Style" w:cs="Tahoma"/>
          <w:sz w:val="24"/>
          <w:szCs w:val="24"/>
        </w:rPr>
      </w:pPr>
    </w:p>
    <w:p w14:paraId="29ACF46C" w14:textId="77777777" w:rsidR="0021018D" w:rsidRPr="00FC7C98" w:rsidRDefault="0021018D" w:rsidP="00E85E6A">
      <w:pPr>
        <w:pStyle w:val="Ttulo4"/>
        <w:keepNext w:val="0"/>
        <w:widowControl w:val="0"/>
        <w:numPr>
          <w:ilvl w:val="0"/>
          <w:numId w:val="40"/>
        </w:numPr>
        <w:spacing w:after="0"/>
        <w:ind w:left="567" w:hanging="567"/>
        <w:jc w:val="both"/>
        <w:rPr>
          <w:rFonts w:ascii="Bookman Old Style" w:hAnsi="Bookman Old Style" w:cs="Tahoma"/>
          <w:sz w:val="24"/>
          <w:szCs w:val="24"/>
        </w:rPr>
      </w:pPr>
      <w:r w:rsidRPr="00FC7C98">
        <w:rPr>
          <w:rFonts w:ascii="Bookman Old Style" w:hAnsi="Bookman Old Style" w:cs="Tahoma"/>
          <w:sz w:val="24"/>
          <w:szCs w:val="24"/>
        </w:rPr>
        <w:t xml:space="preserve">ASPECTOS LEGALES </w:t>
      </w:r>
    </w:p>
    <w:p w14:paraId="6B299DA3" w14:textId="77777777" w:rsidR="0021018D" w:rsidRPr="00FC7C98" w:rsidRDefault="0021018D" w:rsidP="00E85E6A">
      <w:pPr>
        <w:spacing w:after="0" w:line="240" w:lineRule="auto"/>
        <w:jc w:val="center"/>
        <w:rPr>
          <w:rFonts w:ascii="Bookman Old Style" w:hAnsi="Bookman Old Style" w:cs="Tahoma"/>
          <w:b/>
          <w:sz w:val="24"/>
          <w:szCs w:val="24"/>
        </w:rPr>
      </w:pPr>
    </w:p>
    <w:p w14:paraId="36915E37" w14:textId="77777777" w:rsidR="0021018D" w:rsidRPr="00FC7C98" w:rsidRDefault="0021018D" w:rsidP="00E85E6A">
      <w:pPr>
        <w:spacing w:after="0" w:line="240" w:lineRule="auto"/>
        <w:jc w:val="both"/>
        <w:rPr>
          <w:rFonts w:ascii="Bookman Old Style" w:hAnsi="Bookman Old Style" w:cs="Tahoma"/>
          <w:sz w:val="24"/>
          <w:szCs w:val="24"/>
        </w:rPr>
      </w:pPr>
      <w:r w:rsidRPr="00FC7C98">
        <w:rPr>
          <w:rFonts w:ascii="Bookman Old Style" w:hAnsi="Bookman Old Style" w:cs="Tahoma"/>
          <w:sz w:val="24"/>
          <w:szCs w:val="24"/>
        </w:rPr>
        <w:t>Los participantes en esta licitación deberán cumplir con los siguientes aspectos:</w:t>
      </w:r>
    </w:p>
    <w:p w14:paraId="01D84252" w14:textId="77777777" w:rsidR="0021018D" w:rsidRPr="00FC7C98" w:rsidRDefault="0021018D" w:rsidP="00E85E6A">
      <w:pPr>
        <w:spacing w:after="0" w:line="240" w:lineRule="auto"/>
        <w:jc w:val="both"/>
        <w:rPr>
          <w:rFonts w:ascii="Bookman Old Style" w:hAnsi="Bookman Old Style" w:cs="Tahoma"/>
          <w:sz w:val="24"/>
          <w:szCs w:val="24"/>
        </w:rPr>
      </w:pPr>
    </w:p>
    <w:p w14:paraId="6074EB33" w14:textId="77777777" w:rsidR="0021018D" w:rsidRPr="00FC7C98" w:rsidRDefault="0021018D" w:rsidP="00E85E6A">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t>VIGENCIA DE LA OFERTA:</w:t>
      </w:r>
      <w:r w:rsidRPr="00FC7C98">
        <w:rPr>
          <w:rFonts w:ascii="Bookman Old Style" w:hAnsi="Bookman Old Style" w:cs="Tahoma"/>
          <w:sz w:val="24"/>
          <w:szCs w:val="24"/>
        </w:rPr>
        <w:t xml:space="preserve"> El oferente deberá indicar la vigencia de su oferta. Sin embargo, en ningún caso ésta podrá ser inferior a sesenta (60) días hábiles, contado a partir de la fecha señalada para la apertura de las ofertas.</w:t>
      </w:r>
    </w:p>
    <w:p w14:paraId="66C94301" w14:textId="77777777" w:rsidR="00295A74" w:rsidRPr="00FC7C98" w:rsidRDefault="00295A74" w:rsidP="00464FEC">
      <w:pPr>
        <w:spacing w:after="0" w:line="240" w:lineRule="auto"/>
        <w:ind w:left="1134" w:hanging="567"/>
        <w:jc w:val="both"/>
        <w:rPr>
          <w:rFonts w:ascii="Bookman Old Style" w:hAnsi="Bookman Old Style" w:cs="Tahoma"/>
          <w:sz w:val="24"/>
          <w:szCs w:val="24"/>
        </w:rPr>
      </w:pPr>
    </w:p>
    <w:p w14:paraId="006FF234"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napToGrid w:val="0"/>
          <w:sz w:val="24"/>
          <w:szCs w:val="24"/>
        </w:rPr>
      </w:pPr>
      <w:r w:rsidRPr="00FC7C98">
        <w:rPr>
          <w:rFonts w:ascii="Bookman Old Style" w:hAnsi="Bookman Old Style" w:cs="Tahoma"/>
          <w:b/>
          <w:snapToGrid w:val="0"/>
          <w:sz w:val="24"/>
          <w:szCs w:val="24"/>
        </w:rPr>
        <w:t xml:space="preserve">CONTRATO: </w:t>
      </w:r>
      <w:r w:rsidRPr="00FC7C98">
        <w:rPr>
          <w:rFonts w:ascii="Bookman Old Style" w:hAnsi="Bookman Old Style" w:cs="Tahoma"/>
          <w:snapToGrid w:val="0"/>
          <w:sz w:val="24"/>
          <w:szCs w:val="24"/>
        </w:rPr>
        <w:t>Según se dispone en La Gaceta No. 42 del 28 de febrero del 2013, toda contratación igual o superior a ¢248.000.000,00 deberá perfeccionarse mediante un contrato en documento por separado, el cual deberá ser refrendado por la Contraloría General de la República. El costo de los timbres para la firma del citado contrato, debe ser pagado por partes iguales entre el Banco y el contratista. El oferente debe manifestar estar de acuerdo con lo estipulado en este punto.</w:t>
      </w:r>
    </w:p>
    <w:p w14:paraId="13602A54" w14:textId="77777777" w:rsidR="00295A74" w:rsidRPr="00FC7C98" w:rsidRDefault="00295A74" w:rsidP="00FC7C98">
      <w:pPr>
        <w:spacing w:after="0" w:line="240" w:lineRule="auto"/>
        <w:rPr>
          <w:rFonts w:ascii="Bookman Old Style" w:hAnsi="Bookman Old Style" w:cs="Tahoma"/>
          <w:b/>
          <w:sz w:val="24"/>
          <w:szCs w:val="24"/>
        </w:rPr>
      </w:pPr>
    </w:p>
    <w:p w14:paraId="61AB63DE"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lastRenderedPageBreak/>
        <w:t>VIGENCIA DEL CONTRATO:</w:t>
      </w:r>
      <w:r w:rsidRPr="00FC7C98">
        <w:rPr>
          <w:rFonts w:ascii="Bookman Old Style" w:hAnsi="Bookman Old Style" w:cs="Tahoma"/>
          <w:sz w:val="24"/>
          <w:szCs w:val="24"/>
        </w:rPr>
        <w:t xml:space="preserve"> El adjudicatario deberá prestar el servicio por el plazo establecido, reservándose el Banco el derecho de rescindir el contrato para lo cual bastará que lo haga del conocimiento del contratista, por escrito, con treinta (30) días naturales de anticipación. En caso de que el Banco de por rescindido el presente contrato por causas imputables al contratista, el Banco deberá liquidarle únicamente la parte que haya sido efectiva y correctamente ejecutada.</w:t>
      </w:r>
    </w:p>
    <w:p w14:paraId="1A1E8DB6" w14:textId="77777777" w:rsidR="00295A74" w:rsidRPr="00FC7C98" w:rsidRDefault="00295A74" w:rsidP="00464FEC">
      <w:pPr>
        <w:spacing w:after="0" w:line="240" w:lineRule="auto"/>
        <w:ind w:left="1134" w:hanging="567"/>
        <w:jc w:val="both"/>
        <w:rPr>
          <w:rFonts w:ascii="Bookman Old Style" w:hAnsi="Bookman Old Style" w:cs="Tahoma"/>
          <w:sz w:val="24"/>
          <w:szCs w:val="24"/>
        </w:rPr>
      </w:pPr>
    </w:p>
    <w:p w14:paraId="07233796"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lang w:val="es-ES"/>
        </w:rPr>
        <w:t xml:space="preserve">FORMA DE PAGO: </w:t>
      </w:r>
    </w:p>
    <w:p w14:paraId="0670821E" w14:textId="77777777" w:rsidR="00464FEC" w:rsidRDefault="00464FEC" w:rsidP="00464FEC">
      <w:pPr>
        <w:spacing w:after="0" w:line="240" w:lineRule="auto"/>
        <w:ind w:left="1134"/>
        <w:jc w:val="both"/>
        <w:rPr>
          <w:rFonts w:ascii="Bookman Old Style" w:hAnsi="Bookman Old Style" w:cs="Tahoma"/>
          <w:sz w:val="24"/>
          <w:szCs w:val="24"/>
        </w:rPr>
      </w:pPr>
    </w:p>
    <w:p w14:paraId="6D181EB3" w14:textId="77777777" w:rsidR="0021018D" w:rsidRPr="00FC7C98" w:rsidRDefault="0021018D" w:rsidP="00464FEC">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 xml:space="preserve">La Institución estimó un presupuesto de </w:t>
      </w:r>
      <w:r w:rsidRPr="00FC7C98">
        <w:rPr>
          <w:rFonts w:ascii="Bookman Old Style" w:hAnsi="Bookman Old Style" w:cs="Arial"/>
          <w:sz w:val="24"/>
          <w:szCs w:val="24"/>
        </w:rPr>
        <w:t>¢</w:t>
      </w:r>
      <w:r w:rsidRPr="00FC7C98">
        <w:rPr>
          <w:rFonts w:ascii="Bookman Old Style" w:hAnsi="Bookman Old Style" w:cs="Tahoma"/>
          <w:sz w:val="24"/>
          <w:szCs w:val="24"/>
        </w:rPr>
        <w:t>410.000.000,00 para esta contratación considerando la siguiente distribución:</w:t>
      </w:r>
    </w:p>
    <w:p w14:paraId="66F3E953" w14:textId="7985FF43" w:rsidR="00E37F8C" w:rsidRPr="00FC7C98" w:rsidRDefault="00E37F8C" w:rsidP="00FC7C98">
      <w:pPr>
        <w:spacing w:after="0" w:line="240" w:lineRule="auto"/>
        <w:ind w:left="720"/>
        <w:jc w:val="both"/>
        <w:rPr>
          <w:rFonts w:ascii="Bookman Old Style" w:hAnsi="Bookman Old Style" w:cs="Tahoma"/>
          <w:sz w:val="24"/>
          <w:szCs w:val="24"/>
        </w:rPr>
      </w:pPr>
    </w:p>
    <w:p w14:paraId="548B27E3" w14:textId="7681A4FD" w:rsidR="00E37F8C" w:rsidRPr="00FC7C98" w:rsidRDefault="00E37F8C" w:rsidP="00464FEC">
      <w:pPr>
        <w:spacing w:after="0" w:line="240" w:lineRule="auto"/>
        <w:ind w:left="1134"/>
        <w:jc w:val="both"/>
        <w:rPr>
          <w:rFonts w:ascii="Bookman Old Style" w:hAnsi="Bookman Old Style" w:cs="Tahoma"/>
          <w:sz w:val="24"/>
          <w:szCs w:val="24"/>
        </w:rPr>
      </w:pPr>
      <w:r w:rsidRPr="00464FEC">
        <w:rPr>
          <w:rFonts w:ascii="Bookman Old Style" w:hAnsi="Bookman Old Style" w:cs="Tahoma"/>
          <w:b/>
          <w:sz w:val="24"/>
          <w:szCs w:val="24"/>
        </w:rPr>
        <w:t>Para la</w:t>
      </w:r>
      <w:r w:rsidRPr="00FC7C98">
        <w:rPr>
          <w:rFonts w:ascii="Bookman Old Style" w:hAnsi="Bookman Old Style" w:cs="Tahoma"/>
          <w:sz w:val="24"/>
          <w:szCs w:val="24"/>
        </w:rPr>
        <w:t xml:space="preserve"> </w:t>
      </w:r>
      <w:r w:rsidR="00796B73" w:rsidRPr="00FC7C98">
        <w:rPr>
          <w:rFonts w:ascii="Bookman Old Style" w:hAnsi="Bookman Old Style" w:cs="Tahoma"/>
          <w:b/>
          <w:sz w:val="24"/>
          <w:szCs w:val="24"/>
        </w:rPr>
        <w:t xml:space="preserve">Etapa 1 </w:t>
      </w:r>
      <w:r w:rsidR="00796B73" w:rsidRPr="00FC7C98">
        <w:rPr>
          <w:rFonts w:ascii="Bookman Old Style" w:hAnsi="Bookman Old Style" w:cs="Tahoma"/>
          <w:sz w:val="24"/>
          <w:szCs w:val="24"/>
        </w:rPr>
        <w:t>Diseño del modelo, el monto máximo presupuestado, pagadero según cuadro de entregables</w:t>
      </w:r>
      <w:r w:rsidR="002E084E">
        <w:rPr>
          <w:rFonts w:ascii="Bookman Old Style" w:hAnsi="Bookman Old Style" w:cs="Tahoma"/>
          <w:sz w:val="24"/>
          <w:szCs w:val="24"/>
        </w:rPr>
        <w:t xml:space="preserve"> establecidos en el apartado 6.16.5 </w:t>
      </w:r>
      <w:r w:rsidR="00796B73" w:rsidRPr="00FC7C98">
        <w:rPr>
          <w:rFonts w:ascii="Bookman Old Style" w:hAnsi="Bookman Old Style" w:cs="Tahoma"/>
          <w:sz w:val="24"/>
          <w:szCs w:val="24"/>
        </w:rPr>
        <w:t>es de ¢55.0000.00</w:t>
      </w:r>
    </w:p>
    <w:p w14:paraId="1F3463B0" w14:textId="77777777" w:rsidR="00464FEC" w:rsidRDefault="00464FEC" w:rsidP="00464FEC">
      <w:pPr>
        <w:spacing w:after="0" w:line="240" w:lineRule="auto"/>
        <w:ind w:left="1134"/>
        <w:jc w:val="both"/>
        <w:rPr>
          <w:rFonts w:ascii="Bookman Old Style" w:hAnsi="Bookman Old Style" w:cs="Tahoma"/>
          <w:b/>
          <w:sz w:val="24"/>
          <w:szCs w:val="24"/>
        </w:rPr>
      </w:pPr>
    </w:p>
    <w:p w14:paraId="5209B9FB" w14:textId="6EC749CE" w:rsidR="00796B73" w:rsidRPr="00FC7C98" w:rsidRDefault="00796B73" w:rsidP="00464FEC">
      <w:pPr>
        <w:spacing w:after="0" w:line="240" w:lineRule="auto"/>
        <w:ind w:left="1134"/>
        <w:jc w:val="both"/>
        <w:rPr>
          <w:rFonts w:ascii="Bookman Old Style" w:hAnsi="Bookman Old Style" w:cs="Tahoma"/>
          <w:b/>
          <w:sz w:val="24"/>
          <w:szCs w:val="24"/>
        </w:rPr>
      </w:pPr>
      <w:r w:rsidRPr="00FC7C98">
        <w:rPr>
          <w:rFonts w:ascii="Bookman Old Style" w:hAnsi="Bookman Old Style" w:cs="Tahoma"/>
          <w:b/>
          <w:sz w:val="24"/>
          <w:szCs w:val="24"/>
        </w:rPr>
        <w:t xml:space="preserve">Para la Etapa 2 </w:t>
      </w:r>
      <w:r w:rsidRPr="00FC7C98">
        <w:rPr>
          <w:rFonts w:ascii="Bookman Old Style" w:hAnsi="Bookman Old Style" w:cs="Tahoma"/>
          <w:sz w:val="24"/>
          <w:szCs w:val="24"/>
        </w:rPr>
        <w:t xml:space="preserve">Puesta en marcha del servicio de evaluación (implica el uso de la herramienta informática en la nube), el monto máximo presupuestado, pagadero </w:t>
      </w:r>
      <w:r w:rsidR="002E084E">
        <w:rPr>
          <w:rFonts w:ascii="Bookman Old Style" w:hAnsi="Bookman Old Style" w:cs="Tahoma"/>
          <w:sz w:val="24"/>
          <w:szCs w:val="24"/>
        </w:rPr>
        <w:t xml:space="preserve">por mes vencido </w:t>
      </w:r>
      <w:r w:rsidRPr="00FC7C98">
        <w:rPr>
          <w:rFonts w:ascii="Bookman Old Style" w:hAnsi="Bookman Old Style" w:cs="Tahoma"/>
          <w:sz w:val="24"/>
          <w:szCs w:val="24"/>
        </w:rPr>
        <w:t>según el cuadro de entregables</w:t>
      </w:r>
      <w:r w:rsidR="002E084E">
        <w:rPr>
          <w:rFonts w:ascii="Bookman Old Style" w:hAnsi="Bookman Old Style" w:cs="Tahoma"/>
          <w:sz w:val="24"/>
          <w:szCs w:val="24"/>
        </w:rPr>
        <w:t xml:space="preserve"> establecidos en el apartado 6.16.5</w:t>
      </w:r>
      <w:r w:rsidRPr="00FC7C98">
        <w:rPr>
          <w:rFonts w:ascii="Bookman Old Style" w:hAnsi="Bookman Old Style" w:cs="Tahoma"/>
          <w:sz w:val="24"/>
          <w:szCs w:val="24"/>
        </w:rPr>
        <w:t xml:space="preserve"> es de ¢8.333.333.33 hasta completar el monto total presupuestado.  </w:t>
      </w:r>
    </w:p>
    <w:p w14:paraId="03F9043F" w14:textId="77777777" w:rsidR="00464FEC" w:rsidRDefault="00464FEC" w:rsidP="00464FEC">
      <w:pPr>
        <w:spacing w:after="0" w:line="240" w:lineRule="auto"/>
        <w:ind w:left="1134"/>
        <w:jc w:val="both"/>
        <w:rPr>
          <w:rFonts w:ascii="Bookman Old Style" w:hAnsi="Bookman Old Style" w:cs="Tahoma"/>
          <w:sz w:val="24"/>
          <w:szCs w:val="24"/>
        </w:rPr>
      </w:pPr>
    </w:p>
    <w:p w14:paraId="38315456" w14:textId="77777777" w:rsidR="0021018D" w:rsidRPr="00FC7C98" w:rsidRDefault="0021018D" w:rsidP="00464FEC">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Los pagos se realizarán de acuerdo con  lo definido en los apartados 4  “Entregables” y 6 “Condiciones Generales” en el punto 6.16.; mediando el respectivo recibido conforme  por parte de  los EGC (de conformidad con sus  áreas de  competencia).</w:t>
      </w:r>
    </w:p>
    <w:p w14:paraId="292EE28D" w14:textId="77777777" w:rsidR="00464FEC" w:rsidRDefault="00464FEC" w:rsidP="00464FEC">
      <w:pPr>
        <w:spacing w:after="0" w:line="240" w:lineRule="auto"/>
        <w:ind w:left="1134"/>
        <w:jc w:val="both"/>
        <w:rPr>
          <w:rFonts w:ascii="Bookman Old Style" w:hAnsi="Bookman Old Style" w:cs="Tahoma"/>
          <w:sz w:val="24"/>
          <w:szCs w:val="24"/>
        </w:rPr>
      </w:pPr>
    </w:p>
    <w:p w14:paraId="773D0214" w14:textId="77777777" w:rsidR="0021018D" w:rsidRPr="00FC7C98" w:rsidRDefault="0021018D" w:rsidP="00464FEC">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 xml:space="preserve">El pago se realizará por medio de transferencia bancaria dentro de los 10 días hábiles siguientes al recibo del servicio a entera satisfacción del Encargado General de la Contratación. </w:t>
      </w:r>
      <w:r w:rsidRPr="00FC7C98">
        <w:rPr>
          <w:rFonts w:ascii="Bookman Old Style" w:hAnsi="Bookman Old Style" w:cs="Tahoma"/>
          <w:bCs/>
          <w:sz w:val="24"/>
          <w:szCs w:val="24"/>
          <w:lang w:val="es-ES"/>
        </w:rPr>
        <w:t xml:space="preserve">El adjudicatario deberá darle seguimiento a su pago por medio de la página WEB del Banco, cuya dirección es </w:t>
      </w:r>
      <w:hyperlink r:id="rId12" w:tooltip="http://www.bccr.fi.cr/flat/" w:history="1">
        <w:r w:rsidRPr="00FC7C98">
          <w:rPr>
            <w:rStyle w:val="Hipervnculo"/>
            <w:rFonts w:ascii="Bookman Old Style" w:hAnsi="Bookman Old Style" w:cs="Tahoma"/>
            <w:bCs/>
            <w:sz w:val="24"/>
            <w:szCs w:val="24"/>
            <w:lang w:val="es-ES"/>
          </w:rPr>
          <w:t>www.bccr.fi.cr</w:t>
        </w:r>
      </w:hyperlink>
      <w:r w:rsidRPr="00FC7C98">
        <w:rPr>
          <w:rFonts w:ascii="Bookman Old Style" w:hAnsi="Bookman Old Style" w:cs="Tahoma"/>
          <w:bCs/>
          <w:sz w:val="24"/>
          <w:szCs w:val="24"/>
          <w:u w:val="single"/>
          <w:lang w:val="es-ES"/>
        </w:rPr>
        <w:t>/contratación administrativa/pago a proveedores</w:t>
      </w:r>
      <w:r w:rsidRPr="00FC7C98">
        <w:rPr>
          <w:rFonts w:ascii="Bookman Old Style" w:hAnsi="Bookman Old Style" w:cs="Tahoma"/>
          <w:bCs/>
          <w:sz w:val="24"/>
          <w:szCs w:val="24"/>
          <w:lang w:val="es-ES"/>
        </w:rPr>
        <w:t>, una vez presentada su factura.</w:t>
      </w:r>
    </w:p>
    <w:p w14:paraId="7A85BA10" w14:textId="77777777" w:rsidR="0021018D" w:rsidRPr="00FC7C98" w:rsidRDefault="0021018D" w:rsidP="00DD6024">
      <w:pPr>
        <w:spacing w:after="0" w:line="240" w:lineRule="auto"/>
        <w:jc w:val="both"/>
        <w:rPr>
          <w:rFonts w:ascii="Bookman Old Style" w:hAnsi="Bookman Old Style" w:cs="Tahoma"/>
          <w:sz w:val="24"/>
          <w:szCs w:val="24"/>
        </w:rPr>
      </w:pPr>
    </w:p>
    <w:p w14:paraId="7740014E" w14:textId="77777777" w:rsidR="0021018D" w:rsidRPr="00FC7C98" w:rsidRDefault="0021018D" w:rsidP="00464FEC">
      <w:pPr>
        <w:widowControl w:val="0"/>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lang w:val="es-ES"/>
        </w:rPr>
        <w:t xml:space="preserve">GARANTÍA DE PARTICIPACIÓN: </w:t>
      </w:r>
      <w:r w:rsidRPr="00FC7C98">
        <w:rPr>
          <w:rFonts w:ascii="Bookman Old Style" w:hAnsi="Bookman Old Style" w:cs="Tahoma"/>
          <w:sz w:val="24"/>
          <w:szCs w:val="24"/>
        </w:rPr>
        <w:t xml:space="preserve">El oferente deberá presentar una garantía de un 1% sobre el monto anual del primer año cotizado. </w:t>
      </w:r>
    </w:p>
    <w:p w14:paraId="6D7EF329" w14:textId="77777777" w:rsidR="0021018D" w:rsidRPr="00FC7C98" w:rsidRDefault="0021018D" w:rsidP="00464FEC">
      <w:pPr>
        <w:widowControl w:val="0"/>
        <w:spacing w:after="0" w:line="240" w:lineRule="auto"/>
        <w:ind w:left="1134" w:hanging="567"/>
        <w:jc w:val="both"/>
        <w:rPr>
          <w:rFonts w:ascii="Bookman Old Style" w:hAnsi="Bookman Old Style" w:cs="Tahoma"/>
          <w:b/>
          <w:sz w:val="24"/>
          <w:szCs w:val="24"/>
        </w:rPr>
      </w:pPr>
    </w:p>
    <w:p w14:paraId="3A436667" w14:textId="77777777" w:rsidR="0021018D" w:rsidRPr="00FC7C98" w:rsidRDefault="0021018D" w:rsidP="00464FEC">
      <w:pPr>
        <w:widowControl w:val="0"/>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 xml:space="preserve">La garantía de participación deberá tener una vigencia mínima de 60 días hábiles, contados a partir de la apertura de </w:t>
      </w:r>
      <w:r w:rsidRPr="00FC7C98">
        <w:rPr>
          <w:rFonts w:ascii="Bookman Old Style" w:hAnsi="Bookman Old Style" w:cs="Tahoma"/>
          <w:sz w:val="24"/>
          <w:szCs w:val="24"/>
        </w:rPr>
        <w:lastRenderedPageBreak/>
        <w:t>las ofertas. Para la adjudicación, la garantía de participación deberá estar vigente al menos hasta la presentación de la garantía de cumplimiento.</w:t>
      </w:r>
    </w:p>
    <w:p w14:paraId="46BC56A8" w14:textId="77777777" w:rsidR="0021018D" w:rsidRPr="00FC7C98" w:rsidRDefault="0021018D" w:rsidP="00464FEC">
      <w:pPr>
        <w:spacing w:after="0" w:line="240" w:lineRule="auto"/>
        <w:ind w:left="1134" w:hanging="567"/>
        <w:jc w:val="both"/>
        <w:rPr>
          <w:rFonts w:ascii="Bookman Old Style" w:hAnsi="Bookman Old Style" w:cs="Tahoma"/>
          <w:sz w:val="24"/>
          <w:szCs w:val="24"/>
        </w:rPr>
      </w:pPr>
    </w:p>
    <w:p w14:paraId="425551AF" w14:textId="77777777" w:rsidR="0021018D" w:rsidRPr="00FC7C98" w:rsidRDefault="0021018D" w:rsidP="00464FEC">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Cuando la garantía es rendida en dinero en efectivo, cheque certificado o cheque de gerencia, el oferente deberá presentarla antes de la hora de apertura de las ofertas en el Área de Cajas en el primer piso del edificio principal del BCCR, y entregar copia del recibo emitido al Departamento de Proveeduría, antes de la apertura de las ofertas. En el caso de presentación de bonos, certificados a plazo, o carta de garantía el oferente deberá de entregarlos antes de la hora de apertura de las ofertas en el Departamento de Proveeduría.</w:t>
      </w:r>
    </w:p>
    <w:p w14:paraId="5E2B7A91"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4509FE44" w14:textId="77777777" w:rsidR="0021018D" w:rsidRPr="00FC7C98" w:rsidRDefault="0021018D" w:rsidP="00464FEC">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La garantía de participación se regirá por las disposiciones contenidas en los artículos 37 a 45 del R.L.C.A.</w:t>
      </w:r>
    </w:p>
    <w:p w14:paraId="2B6C5EA1" w14:textId="77777777" w:rsidR="0021018D" w:rsidRPr="00FC7C98" w:rsidRDefault="0021018D" w:rsidP="00DD6024">
      <w:pPr>
        <w:spacing w:after="0" w:line="240" w:lineRule="auto"/>
        <w:ind w:left="600"/>
        <w:jc w:val="both"/>
        <w:rPr>
          <w:rFonts w:ascii="Bookman Old Style" w:hAnsi="Bookman Old Style" w:cs="Tahoma"/>
          <w:sz w:val="24"/>
          <w:szCs w:val="24"/>
        </w:rPr>
      </w:pPr>
    </w:p>
    <w:p w14:paraId="77771DDA"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bCs/>
          <w:sz w:val="24"/>
          <w:szCs w:val="24"/>
        </w:rPr>
        <w:t xml:space="preserve">PRESENTACIÓN DE TIMBRES: </w:t>
      </w:r>
      <w:r w:rsidRPr="00FC7C98">
        <w:rPr>
          <w:rFonts w:ascii="Bookman Old Style" w:hAnsi="Bookman Old Style" w:cs="Tahoma"/>
          <w:sz w:val="24"/>
          <w:szCs w:val="24"/>
        </w:rPr>
        <w:t>Se debe adjuntar a la oferta el timbre de ¢200.00 (Doscientos colones exactos) del Colegio de Profesionales en Ciencias Económicas (Ley 7105) y un timbre de ¢20.00 (Veinte colones exactos) de La Ciudad de Las Niñas (Ley 6496).</w:t>
      </w:r>
    </w:p>
    <w:p w14:paraId="2FC12C75" w14:textId="77777777" w:rsidR="0021018D" w:rsidRPr="00FC7C98" w:rsidRDefault="0021018D" w:rsidP="00464FEC">
      <w:pPr>
        <w:spacing w:after="0" w:line="240" w:lineRule="auto"/>
        <w:ind w:left="1134" w:hanging="567"/>
        <w:jc w:val="both"/>
        <w:rPr>
          <w:rFonts w:ascii="Bookman Old Style" w:hAnsi="Bookman Old Style" w:cs="Tahoma"/>
          <w:sz w:val="24"/>
          <w:szCs w:val="24"/>
        </w:rPr>
      </w:pPr>
    </w:p>
    <w:p w14:paraId="20D34C83"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bCs/>
          <w:sz w:val="24"/>
          <w:szCs w:val="24"/>
        </w:rPr>
        <w:t xml:space="preserve">CERTIFICACIONES: </w:t>
      </w:r>
      <w:r w:rsidRPr="00FC7C98">
        <w:rPr>
          <w:rFonts w:ascii="Bookman Old Style" w:hAnsi="Bookman Old Style" w:cs="Tahoma"/>
          <w:sz w:val="24"/>
          <w:szCs w:val="24"/>
        </w:rPr>
        <w:t>El oferente deberá presentar lo siguiente:</w:t>
      </w:r>
    </w:p>
    <w:p w14:paraId="652B066B" w14:textId="77777777" w:rsidR="0021018D" w:rsidRPr="00FC7C98" w:rsidRDefault="0021018D" w:rsidP="00DD6024">
      <w:pPr>
        <w:spacing w:after="0" w:line="240" w:lineRule="auto"/>
        <w:jc w:val="both"/>
        <w:rPr>
          <w:rFonts w:ascii="Bookman Old Style" w:hAnsi="Bookman Old Style" w:cs="Tahoma"/>
          <w:sz w:val="24"/>
          <w:szCs w:val="24"/>
        </w:rPr>
      </w:pPr>
    </w:p>
    <w:p w14:paraId="3EA225FD" w14:textId="77777777" w:rsidR="0021018D" w:rsidRPr="00FC7C98" w:rsidRDefault="0021018D" w:rsidP="00464FEC">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bCs/>
          <w:sz w:val="24"/>
          <w:szCs w:val="24"/>
        </w:rPr>
        <w:t>C</w:t>
      </w:r>
      <w:r w:rsidRPr="00FC7C98">
        <w:rPr>
          <w:rFonts w:ascii="Bookman Old Style" w:hAnsi="Bookman Old Style" w:cs="Tahoma"/>
          <w:sz w:val="24"/>
          <w:szCs w:val="24"/>
        </w:rPr>
        <w:t>ertificación de la Personería Jurídica; donde adicionalmente se indique la cantidad de años de constituida la empresa.</w:t>
      </w:r>
    </w:p>
    <w:p w14:paraId="6D98430F" w14:textId="77777777" w:rsidR="0021018D" w:rsidRPr="00FC7C98" w:rsidRDefault="0021018D" w:rsidP="00464FEC">
      <w:pPr>
        <w:spacing w:after="0" w:line="240" w:lineRule="auto"/>
        <w:ind w:left="1985" w:hanging="851"/>
        <w:jc w:val="both"/>
        <w:rPr>
          <w:rFonts w:ascii="Bookman Old Style" w:hAnsi="Bookman Old Style" w:cs="Tahoma"/>
          <w:sz w:val="24"/>
          <w:szCs w:val="24"/>
        </w:rPr>
      </w:pPr>
    </w:p>
    <w:p w14:paraId="055182B9" w14:textId="77777777" w:rsidR="0021018D" w:rsidRPr="00FC7C98" w:rsidRDefault="0021018D" w:rsidP="00464FEC">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sz w:val="24"/>
          <w:szCs w:val="24"/>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14:paraId="44D20016" w14:textId="77777777" w:rsidR="00464FEC" w:rsidRDefault="00464FEC" w:rsidP="00464FEC">
      <w:pPr>
        <w:spacing w:after="0" w:line="240" w:lineRule="auto"/>
        <w:ind w:left="2268" w:right="18"/>
        <w:jc w:val="both"/>
        <w:rPr>
          <w:rFonts w:ascii="Bookman Old Style" w:hAnsi="Bookman Old Style" w:cs="Tahoma"/>
          <w:sz w:val="24"/>
          <w:szCs w:val="24"/>
        </w:rPr>
      </w:pPr>
    </w:p>
    <w:p w14:paraId="2310B8D1" w14:textId="77777777" w:rsidR="0021018D" w:rsidRPr="00FC7C98" w:rsidRDefault="0021018D" w:rsidP="00464FEC">
      <w:pPr>
        <w:numPr>
          <w:ilvl w:val="0"/>
          <w:numId w:val="3"/>
        </w:numPr>
        <w:tabs>
          <w:tab w:val="clear" w:pos="420"/>
        </w:tabs>
        <w:spacing w:after="0" w:line="240" w:lineRule="auto"/>
        <w:ind w:left="2268" w:right="18" w:hanging="283"/>
        <w:jc w:val="both"/>
        <w:rPr>
          <w:rFonts w:ascii="Bookman Old Style" w:hAnsi="Bookman Old Style" w:cs="Tahoma"/>
          <w:sz w:val="24"/>
          <w:szCs w:val="24"/>
        </w:rPr>
      </w:pPr>
      <w:r w:rsidRPr="00FC7C98">
        <w:rPr>
          <w:rFonts w:ascii="Bookman Old Style" w:hAnsi="Bookman Old Style" w:cs="Tahoma"/>
          <w:sz w:val="24"/>
          <w:szCs w:val="24"/>
        </w:rPr>
        <w:t>En cuanto a la naturaleza de las cuotas o acciones; por el Registro Público o por un notario público, con vista en los libros del Registro.</w:t>
      </w:r>
    </w:p>
    <w:p w14:paraId="2D2D7558" w14:textId="77777777" w:rsidR="00464FEC" w:rsidRDefault="00464FEC" w:rsidP="00464FEC">
      <w:pPr>
        <w:spacing w:after="0" w:line="240" w:lineRule="auto"/>
        <w:ind w:left="2268" w:right="18"/>
        <w:jc w:val="both"/>
        <w:rPr>
          <w:rFonts w:ascii="Bookman Old Style" w:hAnsi="Bookman Old Style" w:cs="Tahoma"/>
          <w:sz w:val="24"/>
          <w:szCs w:val="24"/>
        </w:rPr>
      </w:pPr>
    </w:p>
    <w:p w14:paraId="538EF9F3" w14:textId="77777777" w:rsidR="0021018D" w:rsidRPr="00FC7C98" w:rsidRDefault="0021018D" w:rsidP="00464FEC">
      <w:pPr>
        <w:numPr>
          <w:ilvl w:val="0"/>
          <w:numId w:val="3"/>
        </w:numPr>
        <w:spacing w:after="0" w:line="240" w:lineRule="auto"/>
        <w:ind w:left="2268" w:right="18" w:hanging="283"/>
        <w:jc w:val="both"/>
        <w:rPr>
          <w:rFonts w:ascii="Bookman Old Style" w:hAnsi="Bookman Old Style" w:cs="Tahoma"/>
          <w:sz w:val="24"/>
          <w:szCs w:val="24"/>
        </w:rPr>
      </w:pPr>
      <w:r w:rsidRPr="00FC7C98">
        <w:rPr>
          <w:rFonts w:ascii="Bookman Old Style" w:hAnsi="Bookman Old Style" w:cs="Tahoma"/>
          <w:sz w:val="24"/>
          <w:szCs w:val="24"/>
        </w:rPr>
        <w:lastRenderedPageBreak/>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4CBF8996" w14:textId="77777777" w:rsidR="00464FEC" w:rsidRDefault="00464FEC" w:rsidP="00705175">
      <w:pPr>
        <w:spacing w:after="0" w:line="240" w:lineRule="auto"/>
        <w:ind w:left="1843"/>
        <w:jc w:val="both"/>
        <w:rPr>
          <w:rFonts w:ascii="Bookman Old Style" w:hAnsi="Bookman Old Style" w:cs="Tahoma"/>
          <w:sz w:val="24"/>
          <w:szCs w:val="24"/>
        </w:rPr>
      </w:pPr>
    </w:p>
    <w:p w14:paraId="2F17B8D1" w14:textId="77777777" w:rsidR="0021018D" w:rsidRPr="00FC7C98" w:rsidRDefault="0021018D" w:rsidP="00464FEC">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14:paraId="3C1A0617" w14:textId="77777777" w:rsidR="0021018D" w:rsidRPr="00FC7C98" w:rsidRDefault="0021018D" w:rsidP="00DD6024">
      <w:pPr>
        <w:spacing w:after="0" w:line="240" w:lineRule="auto"/>
        <w:ind w:left="1300"/>
        <w:jc w:val="both"/>
        <w:rPr>
          <w:rFonts w:ascii="Bookman Old Style" w:hAnsi="Bookman Old Style" w:cs="Tahoma"/>
          <w:sz w:val="24"/>
          <w:szCs w:val="24"/>
        </w:rPr>
      </w:pPr>
    </w:p>
    <w:p w14:paraId="4D6863DE"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t xml:space="preserve">DECLARACIÓN JURADA: </w:t>
      </w:r>
      <w:r w:rsidRPr="00FC7C98">
        <w:rPr>
          <w:rFonts w:ascii="Bookman Old Style" w:hAnsi="Bookman Old Style" w:cs="Tahoma"/>
          <w:sz w:val="24"/>
          <w:szCs w:val="24"/>
        </w:rPr>
        <w:t>La oferta deberá contener una declaración jurada del oferente que indique:</w:t>
      </w:r>
    </w:p>
    <w:p w14:paraId="015F1729" w14:textId="77777777" w:rsidR="00464FEC" w:rsidRDefault="00464FEC" w:rsidP="00464FEC">
      <w:pPr>
        <w:spacing w:after="0" w:line="240" w:lineRule="auto"/>
        <w:ind w:left="1418"/>
        <w:jc w:val="both"/>
        <w:rPr>
          <w:rFonts w:ascii="Bookman Old Style" w:hAnsi="Bookman Old Style" w:cs="Tahoma"/>
          <w:sz w:val="24"/>
          <w:szCs w:val="24"/>
        </w:rPr>
      </w:pPr>
    </w:p>
    <w:p w14:paraId="38CC0860" w14:textId="77777777" w:rsidR="0021018D" w:rsidRPr="00FC7C98" w:rsidRDefault="0021018D" w:rsidP="00464FEC">
      <w:pPr>
        <w:numPr>
          <w:ilvl w:val="0"/>
          <w:numId w:val="2"/>
        </w:numPr>
        <w:tabs>
          <w:tab w:val="clear" w:pos="360"/>
        </w:tabs>
        <w:spacing w:after="0" w:line="240" w:lineRule="auto"/>
        <w:ind w:left="1418" w:hanging="284"/>
        <w:jc w:val="both"/>
        <w:rPr>
          <w:rFonts w:ascii="Bookman Old Style" w:hAnsi="Bookman Old Style" w:cs="Tahoma"/>
          <w:sz w:val="24"/>
          <w:szCs w:val="24"/>
        </w:rPr>
      </w:pPr>
      <w:r w:rsidRPr="00FC7C98">
        <w:rPr>
          <w:rFonts w:ascii="Bookman Old Style" w:hAnsi="Bookman Old Style" w:cs="Tahoma"/>
          <w:sz w:val="24"/>
          <w:szCs w:val="24"/>
        </w:rPr>
        <w:t>Nos encontramos al día en el pago de todo tipo de impuestos nacionales (Art. 65 R.L.C.A.).</w:t>
      </w:r>
    </w:p>
    <w:p w14:paraId="066A24B8" w14:textId="77777777" w:rsidR="0021018D" w:rsidRPr="00FC7C98" w:rsidRDefault="0021018D" w:rsidP="00464FEC">
      <w:pPr>
        <w:numPr>
          <w:ilvl w:val="0"/>
          <w:numId w:val="2"/>
        </w:numPr>
        <w:tabs>
          <w:tab w:val="clear" w:pos="360"/>
        </w:tabs>
        <w:spacing w:after="0" w:line="240" w:lineRule="auto"/>
        <w:ind w:left="1418" w:hanging="284"/>
        <w:jc w:val="both"/>
        <w:rPr>
          <w:rFonts w:ascii="Bookman Old Style" w:hAnsi="Bookman Old Style" w:cs="Tahoma"/>
          <w:sz w:val="24"/>
          <w:szCs w:val="24"/>
        </w:rPr>
      </w:pPr>
      <w:r w:rsidRPr="00FC7C98">
        <w:rPr>
          <w:rFonts w:ascii="Bookman Old Style" w:hAnsi="Bookman Old Style" w:cs="Tahoma"/>
          <w:sz w:val="24"/>
          <w:szCs w:val="24"/>
        </w:rPr>
        <w:t>Que no nos alcanza ninguna de las prohibiciones que prevé el artículo 22 y 22 bis de la L.C.A. y 65 del R.L.C.A.</w:t>
      </w:r>
    </w:p>
    <w:p w14:paraId="310F5227" w14:textId="77777777" w:rsidR="0021018D" w:rsidRDefault="0021018D" w:rsidP="00464FEC">
      <w:pPr>
        <w:numPr>
          <w:ilvl w:val="0"/>
          <w:numId w:val="2"/>
        </w:numPr>
        <w:tabs>
          <w:tab w:val="clear" w:pos="360"/>
        </w:tabs>
        <w:spacing w:after="0" w:line="240" w:lineRule="auto"/>
        <w:ind w:left="1418" w:hanging="284"/>
        <w:jc w:val="both"/>
        <w:rPr>
          <w:rFonts w:ascii="Bookman Old Style" w:hAnsi="Bookman Old Style" w:cs="Tahoma"/>
          <w:sz w:val="24"/>
          <w:szCs w:val="24"/>
        </w:rPr>
      </w:pPr>
      <w:r w:rsidRPr="00FC7C98">
        <w:rPr>
          <w:rFonts w:ascii="Bookman Old Style" w:hAnsi="Bookman Old Style" w:cs="Tahoma"/>
          <w:sz w:val="24"/>
          <w:szCs w:val="24"/>
        </w:rPr>
        <w:t xml:space="preserve">Cumplimos con lo estipulado en la Directriz No. 34 del Poder Ejecutivo, publicada en La Gaceta No. 39 del 25 de febrero del 2002, con el deber ineludible de cumplir las obligaciones laborales y de seguridad social que rigen en el país. </w:t>
      </w:r>
    </w:p>
    <w:p w14:paraId="64B1C8DD" w14:textId="15ED1DC4" w:rsidR="006662E8" w:rsidRPr="006662E8" w:rsidRDefault="006662E8" w:rsidP="00464FEC">
      <w:pPr>
        <w:numPr>
          <w:ilvl w:val="0"/>
          <w:numId w:val="2"/>
        </w:numPr>
        <w:tabs>
          <w:tab w:val="clear" w:pos="360"/>
        </w:tabs>
        <w:spacing w:after="0" w:line="240" w:lineRule="auto"/>
        <w:ind w:left="1418" w:hanging="284"/>
        <w:jc w:val="both"/>
        <w:rPr>
          <w:rFonts w:ascii="Bookman Old Style" w:hAnsi="Bookman Old Style" w:cs="Tahoma"/>
          <w:sz w:val="24"/>
          <w:szCs w:val="24"/>
        </w:rPr>
      </w:pPr>
      <w:r w:rsidRPr="006662E8">
        <w:rPr>
          <w:rFonts w:ascii="Bookman Old Style" w:hAnsi="Bookman Old Style" w:cs="Tahoma"/>
          <w:sz w:val="24"/>
          <w:szCs w:val="24"/>
        </w:rPr>
        <w:t xml:space="preserve">Que a la fecha de apertura de ofertas nos encontramos al día en las obligaciones con FODESAF, para lo cual el Banco se reserva  el derecho de consultar a la siguiente dirección electrónica: </w:t>
      </w:r>
      <w:hyperlink r:id="rId13" w:history="1">
        <w:r w:rsidRPr="006662E8">
          <w:rPr>
            <w:rFonts w:ascii="Bookman Old Style" w:hAnsi="Bookman Old Style" w:cs="Tahoma"/>
            <w:sz w:val="24"/>
            <w:szCs w:val="24"/>
          </w:rPr>
          <w:t>http://inspeccion.mtss.go.cr/patronosmorosos/default.aspx</w:t>
        </w:r>
      </w:hyperlink>
    </w:p>
    <w:p w14:paraId="33CF7B8F" w14:textId="77777777" w:rsidR="0021018D" w:rsidRPr="006662E8" w:rsidRDefault="0021018D" w:rsidP="00DD6024">
      <w:pPr>
        <w:spacing w:after="0" w:line="240" w:lineRule="auto"/>
        <w:jc w:val="both"/>
        <w:rPr>
          <w:rFonts w:ascii="Bookman Old Style" w:hAnsi="Bookman Old Style" w:cs="Tahoma"/>
          <w:b/>
          <w:bCs/>
          <w:sz w:val="24"/>
          <w:szCs w:val="24"/>
        </w:rPr>
      </w:pPr>
    </w:p>
    <w:p w14:paraId="39C3EB2D" w14:textId="77777777" w:rsidR="0021018D" w:rsidRPr="00FC7C98" w:rsidRDefault="0021018D" w:rsidP="00464FEC">
      <w:pPr>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bCs/>
          <w:sz w:val="24"/>
          <w:szCs w:val="24"/>
        </w:rPr>
        <w:t xml:space="preserve">ARTÍCULO 74 </w:t>
      </w:r>
      <w:r w:rsidRPr="00FC7C98">
        <w:rPr>
          <w:rFonts w:ascii="Bookman Old Style" w:hAnsi="Bookman Old Style" w:cs="Tahoma"/>
          <w:b/>
          <w:sz w:val="24"/>
          <w:szCs w:val="24"/>
        </w:rPr>
        <w:t>Ley Constitutiva de la CCSS</w:t>
      </w:r>
      <w:r w:rsidRPr="00FC7C98">
        <w:rPr>
          <w:rFonts w:ascii="Bookman Old Style" w:hAnsi="Bookman Old Style" w:cs="Tahoma"/>
          <w:b/>
          <w:bCs/>
          <w:sz w:val="24"/>
          <w:szCs w:val="24"/>
        </w:rPr>
        <w:t>:</w:t>
      </w:r>
      <w:r w:rsidRPr="00FC7C98">
        <w:rPr>
          <w:rFonts w:ascii="Bookman Old Style" w:hAnsi="Bookman Old Style" w:cs="Tahoma"/>
          <w:bCs/>
          <w:sz w:val="24"/>
          <w:szCs w:val="24"/>
        </w:rPr>
        <w:t xml:space="preserve"> </w:t>
      </w:r>
      <w:r w:rsidRPr="00FC7C98">
        <w:rPr>
          <w:rFonts w:ascii="Bookman Old Style" w:hAnsi="Bookman Old Style" w:cs="Tahoma"/>
          <w:sz w:val="24"/>
          <w:szCs w:val="24"/>
        </w:rPr>
        <w:t xml:space="preserve">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w:t>
      </w:r>
      <w:r w:rsidRPr="00FC7C98">
        <w:rPr>
          <w:rFonts w:ascii="Bookman Old Style" w:hAnsi="Bookman Old Style" w:cs="Tahoma"/>
          <w:sz w:val="24"/>
          <w:szCs w:val="24"/>
        </w:rPr>
        <w:lastRenderedPageBreak/>
        <w:t xml:space="preserve">objeto contractual. El Banco se reserva el derecho de solicitar al oferente o adjudicatario según sea el caso, la certificación respectiva cuando lo considere necesario, en particular previo a la adjudicación y al pago respectivo.  </w:t>
      </w:r>
    </w:p>
    <w:p w14:paraId="2C21E91A" w14:textId="77777777" w:rsidR="0021018D" w:rsidRPr="00FC7C98" w:rsidRDefault="0021018D" w:rsidP="00DD6024">
      <w:pPr>
        <w:widowControl w:val="0"/>
        <w:spacing w:after="0" w:line="240" w:lineRule="auto"/>
        <w:ind w:left="600" w:hanging="600"/>
        <w:jc w:val="both"/>
        <w:rPr>
          <w:rFonts w:ascii="Bookman Old Style" w:hAnsi="Bookman Old Style" w:cs="Tahoma"/>
          <w:sz w:val="24"/>
          <w:szCs w:val="24"/>
        </w:rPr>
      </w:pPr>
    </w:p>
    <w:p w14:paraId="2BF8566D" w14:textId="77777777" w:rsidR="0021018D" w:rsidRPr="00FC7C98" w:rsidRDefault="0021018D" w:rsidP="00464FEC">
      <w:pPr>
        <w:numPr>
          <w:ilvl w:val="1"/>
          <w:numId w:val="40"/>
        </w:numPr>
        <w:spacing w:after="0" w:line="240" w:lineRule="auto"/>
        <w:ind w:left="1276" w:hanging="709"/>
        <w:jc w:val="both"/>
        <w:rPr>
          <w:rFonts w:ascii="Bookman Old Style" w:hAnsi="Bookman Old Style" w:cs="Tahoma"/>
          <w:sz w:val="24"/>
          <w:szCs w:val="24"/>
        </w:rPr>
      </w:pPr>
      <w:r w:rsidRPr="00FC7C98">
        <w:rPr>
          <w:rFonts w:ascii="Bookman Old Style" w:hAnsi="Bookman Old Style" w:cs="Tahoma"/>
          <w:b/>
          <w:bCs/>
          <w:sz w:val="24"/>
          <w:szCs w:val="24"/>
        </w:rPr>
        <w:t>DISPOSICIONES NORMATIVAS</w:t>
      </w:r>
      <w:r w:rsidRPr="00FC7C98">
        <w:rPr>
          <w:rFonts w:ascii="Bookman Old Style" w:hAnsi="Bookman Old Style" w:cs="Tahoma"/>
          <w:sz w:val="24"/>
          <w:szCs w:val="24"/>
        </w:rPr>
        <w:t xml:space="preserve">: 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Directrices para la contratación de servicios de auditoría externa en el Sector Público (D-3-2009-CO-DFOE), y demás cuerpos legales que por su conexión u otras razones jurídicas sean aplicables. </w:t>
      </w:r>
    </w:p>
    <w:p w14:paraId="71184E1D" w14:textId="77777777" w:rsidR="0021018D" w:rsidRPr="00FC7C98" w:rsidRDefault="0021018D" w:rsidP="00DD6024">
      <w:pPr>
        <w:pStyle w:val="Prrafodelista"/>
        <w:rPr>
          <w:rFonts w:ascii="Bookman Old Style" w:hAnsi="Bookman Old Style" w:cs="Tahoma"/>
          <w:sz w:val="24"/>
          <w:szCs w:val="24"/>
        </w:rPr>
      </w:pPr>
    </w:p>
    <w:p w14:paraId="4C79A96B" w14:textId="0688F033" w:rsidR="0021018D" w:rsidRPr="00FC7C98" w:rsidRDefault="006662E8" w:rsidP="00912062">
      <w:pPr>
        <w:pStyle w:val="Ttulo4"/>
        <w:keepNext w:val="0"/>
        <w:widowControl w:val="0"/>
        <w:numPr>
          <w:ilvl w:val="0"/>
          <w:numId w:val="40"/>
        </w:numPr>
        <w:spacing w:after="0"/>
        <w:ind w:left="567" w:hanging="567"/>
        <w:jc w:val="both"/>
        <w:rPr>
          <w:rFonts w:ascii="Bookman Old Style" w:hAnsi="Bookman Old Style" w:cs="Tahoma"/>
          <w:sz w:val="24"/>
          <w:szCs w:val="24"/>
        </w:rPr>
      </w:pPr>
      <w:r>
        <w:rPr>
          <w:rFonts w:ascii="Bookman Old Style" w:hAnsi="Bookman Old Style" w:cs="Tahoma"/>
          <w:sz w:val="24"/>
          <w:szCs w:val="24"/>
        </w:rPr>
        <w:t xml:space="preserve">OBLIGACIONES </w:t>
      </w:r>
      <w:r w:rsidRPr="00FC7C98">
        <w:rPr>
          <w:rFonts w:ascii="Bookman Old Style" w:hAnsi="Bookman Old Style" w:cs="Tahoma"/>
          <w:sz w:val="24"/>
          <w:szCs w:val="24"/>
        </w:rPr>
        <w:t>D</w:t>
      </w:r>
      <w:r w:rsidR="0021018D" w:rsidRPr="00FC7C98">
        <w:rPr>
          <w:rFonts w:ascii="Bookman Old Style" w:hAnsi="Bookman Old Style" w:cs="Tahoma"/>
          <w:sz w:val="24"/>
          <w:szCs w:val="24"/>
        </w:rPr>
        <w:t xml:space="preserve">EL ADJUDICATARIO </w:t>
      </w:r>
    </w:p>
    <w:p w14:paraId="72654383" w14:textId="77777777" w:rsidR="0021018D" w:rsidRPr="00FC7C98" w:rsidRDefault="0021018D" w:rsidP="00DD6024">
      <w:pPr>
        <w:spacing w:after="0" w:line="240" w:lineRule="auto"/>
        <w:jc w:val="both"/>
        <w:rPr>
          <w:rFonts w:ascii="Bookman Old Style" w:hAnsi="Bookman Old Style" w:cs="Tahoma"/>
          <w:sz w:val="24"/>
          <w:szCs w:val="24"/>
        </w:rPr>
      </w:pPr>
    </w:p>
    <w:p w14:paraId="31DBEA08" w14:textId="77777777" w:rsidR="0021018D" w:rsidRPr="00FC7C98" w:rsidRDefault="0021018D" w:rsidP="00DD6024">
      <w:pPr>
        <w:spacing w:after="0" w:line="240" w:lineRule="auto"/>
        <w:jc w:val="both"/>
        <w:rPr>
          <w:rFonts w:ascii="Bookman Old Style" w:hAnsi="Bookman Old Style" w:cs="Tahoma"/>
          <w:sz w:val="24"/>
          <w:szCs w:val="24"/>
        </w:rPr>
      </w:pPr>
      <w:r w:rsidRPr="00FC7C98">
        <w:rPr>
          <w:rFonts w:ascii="Bookman Old Style" w:hAnsi="Bookman Old Style" w:cs="Tahoma"/>
          <w:sz w:val="24"/>
          <w:szCs w:val="24"/>
        </w:rPr>
        <w:t>Una vez en firme el acto de adjudicación el contratista deberá tomar en cuenta lo siguiente:</w:t>
      </w:r>
    </w:p>
    <w:p w14:paraId="5CAE0F0B" w14:textId="2221A90C" w:rsidR="0021018D" w:rsidRPr="00FC7C98" w:rsidRDefault="0021018D" w:rsidP="00DD6024">
      <w:pPr>
        <w:spacing w:after="0" w:line="240" w:lineRule="auto"/>
        <w:jc w:val="both"/>
        <w:rPr>
          <w:rFonts w:ascii="Bookman Old Style" w:hAnsi="Bookman Old Style" w:cs="Tahoma"/>
          <w:b/>
          <w:snapToGrid w:val="0"/>
          <w:sz w:val="24"/>
          <w:szCs w:val="24"/>
          <w:lang w:val="es-ES" w:eastAsia="es-ES"/>
        </w:rPr>
      </w:pPr>
    </w:p>
    <w:p w14:paraId="1C84068B" w14:textId="77777777" w:rsidR="0021018D" w:rsidRPr="00FC7C98" w:rsidRDefault="0021018D" w:rsidP="00912062">
      <w:pPr>
        <w:widowControl w:val="0"/>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t xml:space="preserve">GARANTÍA DE CUMPLIMIENTO: </w:t>
      </w:r>
      <w:r w:rsidRPr="00FC7C98">
        <w:rPr>
          <w:rFonts w:ascii="Bookman Old Style" w:hAnsi="Bookman Old Style" w:cs="Tahoma"/>
          <w:sz w:val="24"/>
          <w:szCs w:val="24"/>
        </w:rPr>
        <w:t>El adjudicatario deberá presentar como garantía un 5% sobre el monto anual ofertado y adjudicado.</w:t>
      </w:r>
    </w:p>
    <w:p w14:paraId="0FFBCB68" w14:textId="77777777" w:rsidR="0021018D" w:rsidRPr="00FC7C98" w:rsidRDefault="0021018D" w:rsidP="00912062">
      <w:pPr>
        <w:pStyle w:val="Sangradetextonormal"/>
        <w:widowControl w:val="0"/>
        <w:ind w:left="1134" w:hanging="567"/>
        <w:rPr>
          <w:rFonts w:ascii="Bookman Old Style" w:hAnsi="Bookman Old Style" w:cs="Tahoma"/>
          <w:color w:val="auto"/>
          <w:sz w:val="24"/>
          <w:szCs w:val="24"/>
        </w:rPr>
      </w:pPr>
    </w:p>
    <w:p w14:paraId="49B6FE24" w14:textId="77777777" w:rsidR="0021018D" w:rsidRPr="00FC7C98" w:rsidRDefault="0021018D" w:rsidP="00912062">
      <w:pPr>
        <w:pStyle w:val="Prrafodelista"/>
        <w:ind w:left="1134"/>
        <w:jc w:val="both"/>
        <w:rPr>
          <w:rFonts w:ascii="Bookman Old Style" w:hAnsi="Bookman Old Style" w:cs="Tahoma"/>
          <w:sz w:val="24"/>
          <w:szCs w:val="24"/>
        </w:rPr>
      </w:pPr>
      <w:r w:rsidRPr="00FC7C98">
        <w:rPr>
          <w:rFonts w:ascii="Bookman Old Style" w:hAnsi="Bookman Old Style" w:cs="Tahoma"/>
          <w:sz w:val="24"/>
          <w:szCs w:val="24"/>
        </w:rPr>
        <w:t xml:space="preserve">La garantía de cumplimiento deberá tener una vigencia mínima de </w:t>
      </w:r>
      <w:r w:rsidRPr="00FC7C98">
        <w:rPr>
          <w:rFonts w:ascii="Bookman Old Style" w:hAnsi="Bookman Old Style" w:cs="Tahoma"/>
          <w:b/>
          <w:sz w:val="24"/>
          <w:szCs w:val="24"/>
        </w:rPr>
        <w:t>TRES MESES</w:t>
      </w:r>
      <w:r w:rsidRPr="00FC7C98">
        <w:rPr>
          <w:rFonts w:ascii="Bookman Old Style" w:hAnsi="Bookman Old Style" w:cs="Tahoma"/>
          <w:sz w:val="24"/>
          <w:szCs w:val="24"/>
        </w:rPr>
        <w:t xml:space="preserve"> (para efectos de este cartel un mes corresponde a 30 días naturales) a la recepción total de la contratación, o en caso de finalización del contrato por razones no imputables al contratista, tres meses adicionales a la finalización de la vigencia del contrato.</w:t>
      </w:r>
    </w:p>
    <w:p w14:paraId="0C408F1C" w14:textId="77777777" w:rsidR="0021018D" w:rsidRPr="00FC7C98" w:rsidRDefault="0021018D" w:rsidP="00912062">
      <w:pPr>
        <w:spacing w:after="0" w:line="240" w:lineRule="auto"/>
        <w:ind w:left="1134" w:hanging="567"/>
        <w:jc w:val="both"/>
        <w:rPr>
          <w:rFonts w:ascii="Bookman Old Style" w:hAnsi="Bookman Old Style" w:cs="Tahoma"/>
          <w:sz w:val="24"/>
          <w:szCs w:val="24"/>
        </w:rPr>
      </w:pPr>
    </w:p>
    <w:p w14:paraId="23BEEB75" w14:textId="77777777" w:rsidR="0021018D" w:rsidRPr="00FC7C98" w:rsidRDefault="0021018D" w:rsidP="00912062">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 xml:space="preserve">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   </w:t>
      </w:r>
    </w:p>
    <w:p w14:paraId="6E5BA983"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4D8307C4" w14:textId="77777777" w:rsidR="0021018D" w:rsidRPr="00FC7C98" w:rsidRDefault="0021018D" w:rsidP="00912062">
      <w:pPr>
        <w:spacing w:after="0" w:line="240" w:lineRule="auto"/>
        <w:ind w:left="1134"/>
        <w:jc w:val="both"/>
        <w:rPr>
          <w:rFonts w:ascii="Bookman Old Style" w:hAnsi="Bookman Old Style" w:cs="Tahoma"/>
          <w:sz w:val="24"/>
          <w:szCs w:val="24"/>
        </w:rPr>
      </w:pPr>
      <w:r w:rsidRPr="00FC7C98">
        <w:rPr>
          <w:rFonts w:ascii="Bookman Old Style" w:hAnsi="Bookman Old Style" w:cs="Tahoma"/>
          <w:sz w:val="24"/>
          <w:szCs w:val="24"/>
        </w:rPr>
        <w:t>La garantía de cumplimiento se regirá por las disposiciones contenidas en los artículos 37 a 45 del R.L.C.A.</w:t>
      </w:r>
    </w:p>
    <w:p w14:paraId="36CDC9BD"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0FC121D8" w14:textId="77777777" w:rsidR="0021018D" w:rsidRPr="00FC7C98" w:rsidRDefault="0021018D" w:rsidP="00912062">
      <w:pPr>
        <w:pStyle w:val="Ttulo4"/>
        <w:keepNext w:val="0"/>
        <w:widowControl w:val="0"/>
        <w:numPr>
          <w:ilvl w:val="0"/>
          <w:numId w:val="40"/>
        </w:numPr>
        <w:spacing w:after="0"/>
        <w:ind w:left="567" w:hanging="567"/>
        <w:jc w:val="both"/>
        <w:rPr>
          <w:rFonts w:ascii="Bookman Old Style" w:hAnsi="Bookman Old Style" w:cs="Tahoma"/>
          <w:sz w:val="24"/>
          <w:szCs w:val="24"/>
        </w:rPr>
      </w:pPr>
      <w:r w:rsidRPr="00FC7C98">
        <w:rPr>
          <w:rFonts w:ascii="Bookman Old Style" w:hAnsi="Bookman Old Style" w:cs="Tahoma"/>
          <w:sz w:val="24"/>
          <w:szCs w:val="24"/>
        </w:rPr>
        <w:lastRenderedPageBreak/>
        <w:t>OBLIGACIONES DEL BCCR</w:t>
      </w:r>
    </w:p>
    <w:p w14:paraId="0C97E3DA" w14:textId="77777777" w:rsidR="00912062" w:rsidRDefault="00912062" w:rsidP="00DD6024">
      <w:pPr>
        <w:spacing w:after="0" w:line="240" w:lineRule="auto"/>
        <w:ind w:left="709"/>
        <w:jc w:val="both"/>
        <w:rPr>
          <w:rFonts w:ascii="Bookman Old Style" w:hAnsi="Bookman Old Style" w:cs="Tahoma"/>
          <w:sz w:val="24"/>
          <w:szCs w:val="24"/>
        </w:rPr>
      </w:pPr>
    </w:p>
    <w:p w14:paraId="7F3C0833"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Para la elaboración del Producto N° 1: Plan de trabajo con cronograma de tareas en tercer nivel y anteproyecto de la propuesta de Diseño del Modelo de Evaluación del Desempeño el BCCR se compromete a proporcionar a la empresa adjudicada la siguiente información:</w:t>
      </w:r>
    </w:p>
    <w:p w14:paraId="3D13773A"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67625A16" w14:textId="2C2C53F7" w:rsidR="00295A74"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Convención Colectiva, Reglamento Autónomo de Servicios, Plan Estratégico y planes operativos, Manual de Actividades Ocupacionales, Descriptivos de Puestos, Estructura de Organización y Puestos, Escala salarial, Metodología establecida en el Banco para identificar metas e indicadores; metodología de costeo ABC, medición de la percepción del cliente interno, sistema de valoración de riesgos y las Disposiciones relativas a la evaluación del desempeño, diccionario de competencias vigente y la propuesta de ajuste desarrollada por el Área Gestión del Talento Humano.</w:t>
      </w:r>
    </w:p>
    <w:p w14:paraId="5D14290F" w14:textId="77777777" w:rsidR="0021018D" w:rsidRPr="00FC7C98" w:rsidRDefault="0021018D" w:rsidP="00912062">
      <w:pPr>
        <w:pStyle w:val="Ttulo4"/>
        <w:keepNext w:val="0"/>
        <w:widowControl w:val="0"/>
        <w:numPr>
          <w:ilvl w:val="0"/>
          <w:numId w:val="40"/>
        </w:numPr>
        <w:spacing w:after="0"/>
        <w:ind w:left="567" w:hanging="567"/>
        <w:jc w:val="both"/>
        <w:rPr>
          <w:rFonts w:ascii="Bookman Old Style" w:hAnsi="Bookman Old Style" w:cs="Tahoma"/>
          <w:sz w:val="24"/>
          <w:szCs w:val="24"/>
        </w:rPr>
      </w:pPr>
      <w:r w:rsidRPr="00FC7C98">
        <w:rPr>
          <w:rFonts w:ascii="Bookman Old Style" w:hAnsi="Bookman Old Style" w:cs="Tahoma"/>
          <w:sz w:val="24"/>
          <w:szCs w:val="24"/>
        </w:rPr>
        <w:t>OBLIGACIONES POR PARTE DEL CONTRATISTA</w:t>
      </w:r>
    </w:p>
    <w:p w14:paraId="6977FD76" w14:textId="77777777" w:rsidR="0021018D" w:rsidRPr="00FC7C98" w:rsidRDefault="0021018D" w:rsidP="00FC7C98">
      <w:pPr>
        <w:spacing w:after="0" w:line="240" w:lineRule="auto"/>
        <w:ind w:left="720"/>
        <w:rPr>
          <w:rFonts w:ascii="Bookman Old Style" w:hAnsi="Bookman Old Style" w:cs="Tahoma"/>
          <w:b/>
          <w:sz w:val="24"/>
          <w:szCs w:val="24"/>
        </w:rPr>
      </w:pPr>
    </w:p>
    <w:p w14:paraId="3B438FFA"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contratista deberá entregar los resultados directamente a los Encargados Generales de la Contratación. Bajo ninguna circunstancia los mismos deberán ser entregados a otras áreas de la institución.</w:t>
      </w:r>
    </w:p>
    <w:p w14:paraId="29F74A2E"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0EE590D1"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 xml:space="preserve">El contratista deberá realizar la propuesta considerando el 100% de las especificaciones técnicas indicadas en los apartados denominados “Entregables” y “Plataforma Tecnológica de Apoyo”.  </w:t>
      </w:r>
    </w:p>
    <w:p w14:paraId="17F16E0E"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2417D78B"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 xml:space="preserve">Cada uno de los productos entregables del proyecto </w:t>
      </w:r>
      <w:proofErr w:type="gramStart"/>
      <w:r w:rsidRPr="00FC7C98">
        <w:rPr>
          <w:rFonts w:ascii="Bookman Old Style" w:hAnsi="Bookman Old Style" w:cs="Tahoma"/>
          <w:sz w:val="24"/>
          <w:szCs w:val="24"/>
        </w:rPr>
        <w:t>deberán</w:t>
      </w:r>
      <w:proofErr w:type="gramEnd"/>
      <w:r w:rsidRPr="00FC7C98">
        <w:rPr>
          <w:rFonts w:ascii="Bookman Old Style" w:hAnsi="Bookman Old Style" w:cs="Tahoma"/>
          <w:sz w:val="24"/>
          <w:szCs w:val="24"/>
        </w:rPr>
        <w:t xml:space="preserve"> ser suministrados en forma física (4 tantos) y un respaldo electrónico (desbloqueado), según el plazo previamente establecido a partir del comunicado la orden de inicio con la orden de compra respectiva.  </w:t>
      </w:r>
    </w:p>
    <w:p w14:paraId="41B4BBC6"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4D947152"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contratista deberá estar disponible para atender los requerimientos adicionales (acompañamientos) al momento que le sea requerido por los Encargados Generales de la Contratación, para lo cual se le convocará al menos con dos semanas de anticipación.</w:t>
      </w:r>
    </w:p>
    <w:p w14:paraId="52CC4130"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00EDA595"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 xml:space="preserve">El contratista debe comprometerse a no traspasar por ningún motivo, ni ceder a terceros el objeto de esta contratación, en cuanto a la cesión de los derechos de pago aplica lo indicado en el  artículo 36 del R.L.C.A. </w:t>
      </w:r>
    </w:p>
    <w:p w14:paraId="37F6021F"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73BC338E"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contratista será el único responsable de cubrir todos los seguros de riesgo civil y laboral de los profesionales que ejecuten el trabajo, deberá cumplir con las normas de salud ocupacional que regulen la actividad y las que el BCCR internamente exija.  Para ello deberá adquirir una póliza de riesgo laboral que cubra a todos los miembros del equipo y así mismo entregar una copia al Encargado General de la Contratación.</w:t>
      </w:r>
    </w:p>
    <w:p w14:paraId="1612C127"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6888C4AA"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 xml:space="preserve">El contratista deberá proporcionar a los profesionales que ejecuten el trabajo, el equipo necesario: computadora, impresora y video beam, así como, cualquier otro artículo o implemento que se requiera. </w:t>
      </w:r>
    </w:p>
    <w:p w14:paraId="61EDA33E"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749C7A88"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BCCR no asumirá responsabilidad alguna por demandas de carácter laboral, comercial, civil o penal, generada entre el adjudicatario y sus empleados, aún cuando aquellas se deriven de la ejecución contractual.</w:t>
      </w:r>
    </w:p>
    <w:p w14:paraId="32159AA9"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01DB0490"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Contratista deberá suministrar por cuenta propia todos los recursos necesarios, para la realización del estudio solicitado. El Banco a través de los EGC(s) suministrará la información disponible referente al caso, según requerimiento expreso del responsable del proyecto.</w:t>
      </w:r>
    </w:p>
    <w:p w14:paraId="4A4AC082" w14:textId="77777777" w:rsidR="0021018D" w:rsidRPr="00FC7C98" w:rsidRDefault="0021018D" w:rsidP="00912062">
      <w:pPr>
        <w:spacing w:after="0" w:line="240" w:lineRule="auto"/>
        <w:ind w:left="567"/>
        <w:jc w:val="both"/>
        <w:rPr>
          <w:rFonts w:ascii="Bookman Old Style" w:hAnsi="Bookman Old Style" w:cs="Tahoma"/>
          <w:sz w:val="24"/>
          <w:szCs w:val="24"/>
        </w:rPr>
      </w:pPr>
    </w:p>
    <w:p w14:paraId="30C81DE9"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contratista deberá comprometerse a manipular y procesar toda la documentación, información y demás elementos, producto de esta contratación dentro de un ámbito de discreción, e integridad, de acuerdo con las políticas de control y seguridad institucionales. Bajo ninguna circunstancia el Contratista podrá utilizar los archivos, información, materiales o desechos, resultantes de esta contratación para propósitos no contemplados en la misma. La utilización indebida o negligente de los recursos institucionales o residuales, por prácticas imputables al adjudicatario o a personal, serán consideradas factores de incumplimiento a la contratación y objeto de las sanciones administrativas y penales correspondientes.</w:t>
      </w:r>
    </w:p>
    <w:p w14:paraId="08304698" w14:textId="77777777" w:rsidR="0021018D" w:rsidRPr="00FC7C98" w:rsidRDefault="0021018D" w:rsidP="00DD6024">
      <w:pPr>
        <w:spacing w:after="0" w:line="240" w:lineRule="auto"/>
        <w:ind w:left="709"/>
        <w:jc w:val="both"/>
        <w:rPr>
          <w:rFonts w:ascii="Bookman Old Style" w:hAnsi="Bookman Old Style" w:cs="Tahoma"/>
          <w:sz w:val="24"/>
          <w:szCs w:val="24"/>
        </w:rPr>
      </w:pPr>
    </w:p>
    <w:p w14:paraId="3F10EB9E" w14:textId="77777777" w:rsidR="0021018D" w:rsidRPr="00FC7C98" w:rsidRDefault="0021018D" w:rsidP="00912062">
      <w:pPr>
        <w:spacing w:after="0" w:line="240" w:lineRule="auto"/>
        <w:ind w:left="567"/>
        <w:jc w:val="both"/>
        <w:rPr>
          <w:rFonts w:ascii="Bookman Old Style" w:hAnsi="Bookman Old Style" w:cs="Tahoma"/>
          <w:sz w:val="24"/>
          <w:szCs w:val="24"/>
        </w:rPr>
      </w:pPr>
      <w:r w:rsidRPr="00FC7C98">
        <w:rPr>
          <w:rFonts w:ascii="Bookman Old Style" w:hAnsi="Bookman Old Style" w:cs="Tahoma"/>
          <w:sz w:val="24"/>
          <w:szCs w:val="24"/>
        </w:rPr>
        <w:t>El estudio solicitado será propiedad exclusiva del BCCR, sin restricciones y sin límite de tiempo, lo cual no representará costo adicional del monto ofertado y aceptado por el BCCR.</w:t>
      </w:r>
    </w:p>
    <w:p w14:paraId="072BE14C" w14:textId="77777777" w:rsidR="0021018D" w:rsidRPr="00FC7C98" w:rsidRDefault="0021018D" w:rsidP="00DD6024">
      <w:pPr>
        <w:spacing w:after="0" w:line="240" w:lineRule="auto"/>
        <w:ind w:left="709"/>
        <w:jc w:val="both"/>
        <w:rPr>
          <w:rFonts w:ascii="Bookman Old Style" w:hAnsi="Bookman Old Style" w:cs="Tahoma"/>
          <w:sz w:val="24"/>
          <w:szCs w:val="24"/>
          <w:highlight w:val="yellow"/>
        </w:rPr>
      </w:pPr>
    </w:p>
    <w:p w14:paraId="396ECC5E" w14:textId="77777777" w:rsidR="0021018D" w:rsidRPr="00FC7C98" w:rsidRDefault="0021018D" w:rsidP="00912062">
      <w:pPr>
        <w:widowControl w:val="0"/>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t xml:space="preserve">RETIRO DE LA ORDEN DE COMPRA: </w:t>
      </w:r>
      <w:r w:rsidRPr="00FC7C98">
        <w:rPr>
          <w:rFonts w:ascii="Bookman Old Style" w:hAnsi="Bookman Old Style" w:cs="Tahoma"/>
          <w:sz w:val="24"/>
          <w:szCs w:val="24"/>
        </w:rPr>
        <w:t xml:space="preserve">El adjudicatario dispondrá de un máximo de dos días hábiles para retirar la Orden de Compra, contados a partir del comunicado emitido </w:t>
      </w:r>
      <w:r w:rsidRPr="00FC7C98">
        <w:rPr>
          <w:rFonts w:ascii="Bookman Old Style" w:hAnsi="Bookman Old Style" w:cs="Tahoma"/>
          <w:sz w:val="24"/>
          <w:szCs w:val="24"/>
        </w:rPr>
        <w:lastRenderedPageBreak/>
        <w:t xml:space="preserve">(vía correo electrónico o llamada telefónica) por el Departamento de Proveeduría. </w:t>
      </w:r>
    </w:p>
    <w:p w14:paraId="6AA30EFB" w14:textId="77777777" w:rsidR="0021018D" w:rsidRPr="00FC7C98" w:rsidRDefault="0021018D" w:rsidP="00DD6024">
      <w:pPr>
        <w:widowControl w:val="0"/>
        <w:spacing w:after="0" w:line="240" w:lineRule="auto"/>
        <w:ind w:left="600"/>
        <w:jc w:val="both"/>
        <w:rPr>
          <w:rFonts w:ascii="Bookman Old Style" w:hAnsi="Bookman Old Style" w:cs="Tahoma"/>
          <w:sz w:val="24"/>
          <w:szCs w:val="24"/>
        </w:rPr>
      </w:pPr>
    </w:p>
    <w:p w14:paraId="0C82B56A" w14:textId="77777777" w:rsidR="0021018D" w:rsidRPr="00FC7C98" w:rsidRDefault="0021018D" w:rsidP="00912062">
      <w:pPr>
        <w:widowControl w:val="0"/>
        <w:numPr>
          <w:ilvl w:val="1"/>
          <w:numId w:val="40"/>
        </w:numPr>
        <w:spacing w:after="0" w:line="240" w:lineRule="auto"/>
        <w:ind w:left="1134" w:hanging="567"/>
        <w:jc w:val="both"/>
        <w:rPr>
          <w:rFonts w:ascii="Bookman Old Style" w:hAnsi="Bookman Old Style" w:cs="Tahoma"/>
          <w:sz w:val="24"/>
          <w:szCs w:val="24"/>
        </w:rPr>
      </w:pPr>
      <w:r w:rsidRPr="00FC7C98">
        <w:rPr>
          <w:rFonts w:ascii="Bookman Old Style" w:hAnsi="Bookman Old Style" w:cs="Tahoma"/>
          <w:b/>
          <w:sz w:val="24"/>
          <w:szCs w:val="24"/>
        </w:rPr>
        <w:t>ESPECIES FISCALES:</w:t>
      </w:r>
      <w:r w:rsidRPr="00FC7C98">
        <w:rPr>
          <w:rFonts w:ascii="Bookman Old Style" w:hAnsi="Bookman Old Style" w:cs="Tahoma"/>
          <w:sz w:val="24"/>
          <w:szCs w:val="24"/>
        </w:rPr>
        <w:t xml:space="preserve"> Para el retiro de la Orden de Compra es necesaria la presentación de las especies fiscales correspondientes, según se establece en el inciso 2) del artículo 272 del Código Fiscal. El cálculo del monto de esos timbres deberá calcularse multiplicando el principal adjudicado por 0.0025.</w:t>
      </w:r>
    </w:p>
    <w:p w14:paraId="0D764B26" w14:textId="77777777" w:rsidR="0021018D" w:rsidRPr="00FC7C98" w:rsidRDefault="0021018D" w:rsidP="00912062">
      <w:pPr>
        <w:pStyle w:val="Prrafodelista"/>
        <w:ind w:left="1134" w:hanging="567"/>
        <w:rPr>
          <w:rFonts w:ascii="Bookman Old Style" w:hAnsi="Bookman Old Style" w:cs="Tahoma"/>
          <w:sz w:val="24"/>
          <w:szCs w:val="24"/>
        </w:rPr>
      </w:pPr>
    </w:p>
    <w:p w14:paraId="08858A03" w14:textId="77777777" w:rsidR="0021018D" w:rsidRPr="00FC7C98" w:rsidRDefault="0021018D" w:rsidP="00912062">
      <w:pPr>
        <w:widowControl w:val="0"/>
        <w:numPr>
          <w:ilvl w:val="1"/>
          <w:numId w:val="40"/>
        </w:numPr>
        <w:spacing w:after="0" w:line="240" w:lineRule="auto"/>
        <w:ind w:left="1134" w:hanging="567"/>
        <w:jc w:val="both"/>
        <w:rPr>
          <w:rFonts w:ascii="Bookman Old Style" w:hAnsi="Bookman Old Style" w:cs="Tahoma"/>
          <w:b/>
          <w:sz w:val="24"/>
          <w:szCs w:val="24"/>
        </w:rPr>
      </w:pPr>
      <w:r w:rsidRPr="00FC7C98">
        <w:rPr>
          <w:rFonts w:ascii="Bookman Old Style" w:hAnsi="Bookman Old Style" w:cs="Tahoma"/>
          <w:b/>
          <w:bCs/>
          <w:sz w:val="24"/>
          <w:szCs w:val="24"/>
        </w:rPr>
        <w:t>REVISIÓN DEL PRECIO:</w:t>
      </w:r>
      <w:r w:rsidRPr="00FC7C98">
        <w:rPr>
          <w:rFonts w:ascii="Bookman Old Style" w:hAnsi="Bookman Old Style" w:cs="Tahoma"/>
          <w:b/>
          <w:sz w:val="24"/>
          <w:szCs w:val="24"/>
        </w:rPr>
        <w:t xml:space="preserve"> </w:t>
      </w:r>
    </w:p>
    <w:p w14:paraId="060C4E7D" w14:textId="77777777" w:rsidR="0021018D" w:rsidRPr="00FC7C98" w:rsidRDefault="0021018D" w:rsidP="00912062">
      <w:pPr>
        <w:widowControl w:val="0"/>
        <w:spacing w:after="0" w:line="240" w:lineRule="auto"/>
        <w:ind w:left="1134" w:hanging="567"/>
        <w:jc w:val="both"/>
        <w:rPr>
          <w:rFonts w:ascii="Bookman Old Style" w:hAnsi="Bookman Old Style" w:cs="Tahoma"/>
          <w:b/>
          <w:sz w:val="24"/>
          <w:szCs w:val="24"/>
        </w:rPr>
      </w:pPr>
    </w:p>
    <w:p w14:paraId="212BCA22"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b/>
          <w:sz w:val="24"/>
          <w:szCs w:val="24"/>
        </w:rPr>
      </w:pPr>
      <w:r w:rsidRPr="00FC7C98">
        <w:rPr>
          <w:rFonts w:ascii="Bookman Old Style" w:hAnsi="Bookman Old Style" w:cs="Tahoma"/>
          <w:sz w:val="24"/>
          <w:szCs w:val="24"/>
        </w:rPr>
        <w:t>Para los efectos de revisiones del precio el contratista se somete a la fórmula matemática desglosada a continuación:</w:t>
      </w:r>
    </w:p>
    <w:p w14:paraId="27F64116" w14:textId="77777777" w:rsidR="0021018D" w:rsidRPr="00705175" w:rsidRDefault="0021018D" w:rsidP="00DD6024">
      <w:pPr>
        <w:spacing w:after="0" w:line="240" w:lineRule="auto"/>
        <w:rPr>
          <w:rFonts w:ascii="Bookman Old Style" w:hAnsi="Bookman Old Style" w:cs="Tahoma"/>
          <w:sz w:val="24"/>
          <w:szCs w:val="24"/>
        </w:rPr>
      </w:pPr>
    </w:p>
    <w:p w14:paraId="2D2BAE74" w14:textId="77777777" w:rsidR="0021018D" w:rsidRPr="00705175" w:rsidRDefault="0021018D" w:rsidP="00DD6024">
      <w:pPr>
        <w:spacing w:after="0" w:line="240" w:lineRule="auto"/>
        <w:ind w:left="1560"/>
        <w:jc w:val="center"/>
        <w:rPr>
          <w:rFonts w:ascii="Bookman Old Style" w:hAnsi="Bookman Old Style" w:cs="Tahoma"/>
          <w:sz w:val="24"/>
          <w:szCs w:val="24"/>
        </w:rPr>
      </w:pPr>
      <w:r w:rsidRPr="00705175">
        <w:rPr>
          <w:rFonts w:ascii="Bookman Old Style" w:hAnsi="Bookman Old Style" w:cs="Tahoma"/>
          <w:position w:val="-30"/>
          <w:sz w:val="24"/>
          <w:szCs w:val="24"/>
        </w:rPr>
        <w:object w:dxaOrig="5200" w:dyaOrig="720" w14:anchorId="3F773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pt;height:36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5" DrawAspect="Content" ObjectID="_1442045109" r:id="rId15"/>
        </w:object>
      </w:r>
    </w:p>
    <w:p w14:paraId="7FD05A39" w14:textId="77777777" w:rsidR="0021018D" w:rsidRPr="00705175" w:rsidRDefault="0021018D" w:rsidP="00DD6024">
      <w:pPr>
        <w:spacing w:after="0" w:line="240" w:lineRule="auto"/>
        <w:ind w:left="1560"/>
        <w:jc w:val="both"/>
        <w:rPr>
          <w:rFonts w:ascii="Bookman Old Style" w:hAnsi="Bookman Old Style" w:cs="Tahoma"/>
          <w:sz w:val="24"/>
          <w:szCs w:val="24"/>
        </w:rPr>
      </w:pPr>
    </w:p>
    <w:p w14:paraId="772244D9" w14:textId="77777777" w:rsidR="0021018D" w:rsidRPr="00705175" w:rsidRDefault="0021018D" w:rsidP="00912062">
      <w:pPr>
        <w:spacing w:after="0" w:line="240" w:lineRule="auto"/>
        <w:ind w:left="1985"/>
        <w:jc w:val="both"/>
        <w:rPr>
          <w:rFonts w:ascii="Bookman Old Style" w:hAnsi="Bookman Old Style" w:cs="Tahoma"/>
          <w:vanish/>
          <w:sz w:val="24"/>
          <w:szCs w:val="24"/>
          <w:specVanish/>
        </w:rPr>
      </w:pPr>
      <w:r w:rsidRPr="00705175">
        <w:rPr>
          <w:rFonts w:ascii="Bookman Old Style" w:hAnsi="Bookman Old Style" w:cs="Tahoma"/>
          <w:sz w:val="24"/>
          <w:szCs w:val="24"/>
        </w:rPr>
        <w:t xml:space="preserve">Donde: </w:t>
      </w:r>
    </w:p>
    <w:p w14:paraId="78B83AAE" w14:textId="77777777" w:rsidR="0021018D" w:rsidRPr="00705175" w:rsidRDefault="0021018D" w:rsidP="00912062">
      <w:pPr>
        <w:spacing w:after="0" w:line="240" w:lineRule="auto"/>
        <w:ind w:left="1985"/>
        <w:jc w:val="both"/>
        <w:rPr>
          <w:rFonts w:ascii="Bookman Old Style" w:hAnsi="Bookman Old Style" w:cs="Tahoma"/>
          <w:sz w:val="24"/>
          <w:szCs w:val="24"/>
        </w:rPr>
      </w:pPr>
      <w:r w:rsidRPr="00705175">
        <w:rPr>
          <w:rFonts w:ascii="Bookman Old Style" w:hAnsi="Bookman Old Style" w:cs="Tahoma"/>
          <w:sz w:val="24"/>
          <w:szCs w:val="24"/>
        </w:rPr>
        <w:t xml:space="preserve"> </w:t>
      </w:r>
    </w:p>
    <w:p w14:paraId="4EB01D2C" w14:textId="77777777" w:rsidR="0021018D" w:rsidRPr="00705175" w:rsidRDefault="0021018D" w:rsidP="00912062">
      <w:pPr>
        <w:spacing w:after="0" w:line="240" w:lineRule="auto"/>
        <w:ind w:left="1985"/>
        <w:jc w:val="both"/>
        <w:rPr>
          <w:rFonts w:ascii="Bookman Old Style" w:hAnsi="Bookman Old Style" w:cs="Tahoma"/>
          <w:sz w:val="24"/>
          <w:szCs w:val="24"/>
        </w:rPr>
      </w:pPr>
      <w:r w:rsidRPr="00705175">
        <w:rPr>
          <w:rFonts w:ascii="Bookman Old Style" w:hAnsi="Bookman Old Style" w:cs="Tahoma"/>
          <w:sz w:val="24"/>
          <w:szCs w:val="24"/>
        </w:rPr>
        <w:t>PV=</w:t>
      </w:r>
      <w:r w:rsidRPr="00705175">
        <w:rPr>
          <w:rFonts w:ascii="Bookman Old Style" w:hAnsi="Bookman Old Style" w:cs="Tahoma"/>
          <w:sz w:val="24"/>
          <w:szCs w:val="24"/>
        </w:rPr>
        <w:tab/>
        <w:t>Precio variado</w:t>
      </w:r>
    </w:p>
    <w:p w14:paraId="555BF37B" w14:textId="77777777" w:rsidR="0021018D" w:rsidRPr="00705175" w:rsidRDefault="0021018D" w:rsidP="00912062">
      <w:pPr>
        <w:spacing w:after="0" w:line="240" w:lineRule="auto"/>
        <w:ind w:left="1985"/>
        <w:jc w:val="both"/>
        <w:rPr>
          <w:rFonts w:ascii="Bookman Old Style" w:hAnsi="Bookman Old Style" w:cs="Tahoma"/>
          <w:sz w:val="24"/>
          <w:szCs w:val="24"/>
        </w:rPr>
      </w:pPr>
      <w:r w:rsidRPr="00705175">
        <w:rPr>
          <w:rFonts w:ascii="Bookman Old Style" w:hAnsi="Bookman Old Style" w:cs="Tahoma"/>
          <w:sz w:val="24"/>
          <w:szCs w:val="24"/>
        </w:rPr>
        <w:t>Pc=</w:t>
      </w:r>
      <w:r w:rsidRPr="00705175">
        <w:rPr>
          <w:rFonts w:ascii="Bookman Old Style" w:hAnsi="Bookman Old Style" w:cs="Tahoma"/>
          <w:sz w:val="24"/>
          <w:szCs w:val="24"/>
        </w:rPr>
        <w:tab/>
        <w:t xml:space="preserve">Precio de cotización </w:t>
      </w:r>
    </w:p>
    <w:p w14:paraId="43988F00" w14:textId="77777777" w:rsidR="0021018D" w:rsidRPr="00705175" w:rsidRDefault="0021018D" w:rsidP="00912062">
      <w:pPr>
        <w:spacing w:after="0" w:line="240" w:lineRule="auto"/>
        <w:ind w:left="1985"/>
        <w:jc w:val="both"/>
        <w:rPr>
          <w:rFonts w:ascii="Bookman Old Style" w:hAnsi="Bookman Old Style" w:cs="Tahoma"/>
          <w:sz w:val="24"/>
          <w:szCs w:val="24"/>
        </w:rPr>
      </w:pPr>
      <w:r w:rsidRPr="00705175">
        <w:rPr>
          <w:rFonts w:ascii="Bookman Old Style" w:hAnsi="Bookman Old Style" w:cs="Tahoma"/>
          <w:sz w:val="24"/>
          <w:szCs w:val="24"/>
        </w:rPr>
        <w:t>MO=</w:t>
      </w:r>
      <w:r w:rsidRPr="00705175">
        <w:rPr>
          <w:rFonts w:ascii="Bookman Old Style" w:hAnsi="Bookman Old Style" w:cs="Tahoma"/>
          <w:sz w:val="24"/>
          <w:szCs w:val="24"/>
        </w:rPr>
        <w:tab/>
        <w:t xml:space="preserve">Porcentaje costo de mano de obra sobre cotización </w:t>
      </w:r>
    </w:p>
    <w:p w14:paraId="4EB2BA42" w14:textId="77777777" w:rsidR="0021018D" w:rsidRPr="00FC7C98" w:rsidRDefault="0021018D" w:rsidP="00912062">
      <w:pPr>
        <w:spacing w:after="0" w:line="240" w:lineRule="auto"/>
        <w:ind w:left="1985"/>
        <w:rPr>
          <w:rFonts w:ascii="Bookman Old Style" w:hAnsi="Bookman Old Style" w:cs="Tahoma"/>
          <w:sz w:val="24"/>
          <w:szCs w:val="24"/>
        </w:rPr>
      </w:pPr>
      <w:r w:rsidRPr="00705175">
        <w:rPr>
          <w:rFonts w:ascii="Bookman Old Style" w:hAnsi="Bookman Old Style" w:cs="Tahoma"/>
          <w:sz w:val="24"/>
          <w:szCs w:val="24"/>
        </w:rPr>
        <w:t>I</w:t>
      </w:r>
      <w:r w:rsidRPr="00FC7C98">
        <w:rPr>
          <w:rFonts w:ascii="Bookman Old Style" w:hAnsi="Bookman Old Style" w:cs="Tahoma"/>
          <w:sz w:val="24"/>
          <w:szCs w:val="24"/>
        </w:rPr>
        <w:t>=</w:t>
      </w:r>
      <w:r w:rsidRPr="00FC7C98">
        <w:rPr>
          <w:rFonts w:ascii="Bookman Old Style" w:hAnsi="Bookman Old Style" w:cs="Tahoma"/>
          <w:sz w:val="24"/>
          <w:szCs w:val="24"/>
        </w:rPr>
        <w:tab/>
        <w:t xml:space="preserve">Porcentaje costo de insumo sobre cotización </w:t>
      </w:r>
    </w:p>
    <w:p w14:paraId="39A045DA"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GA=</w:t>
      </w:r>
      <w:r w:rsidRPr="00FC7C98">
        <w:rPr>
          <w:rFonts w:ascii="Bookman Old Style" w:hAnsi="Bookman Old Style" w:cs="Tahoma"/>
          <w:sz w:val="24"/>
          <w:szCs w:val="24"/>
        </w:rPr>
        <w:tab/>
        <w:t xml:space="preserve">Porcentaje costo administrativo sobre cotización </w:t>
      </w:r>
    </w:p>
    <w:p w14:paraId="54A487CC"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U=</w:t>
      </w:r>
      <w:r w:rsidRPr="00FC7C98">
        <w:rPr>
          <w:rFonts w:ascii="Bookman Old Style" w:hAnsi="Bookman Old Style" w:cs="Tahoma"/>
          <w:sz w:val="24"/>
          <w:szCs w:val="24"/>
        </w:rPr>
        <w:tab/>
        <w:t>Porcentaje utilidad en precio de cotización</w:t>
      </w:r>
    </w:p>
    <w:p w14:paraId="46FA8183" w14:textId="77777777" w:rsidR="0021018D" w:rsidRPr="00FC7C98" w:rsidRDefault="0021018D" w:rsidP="00912062">
      <w:pPr>
        <w:spacing w:after="0" w:line="240" w:lineRule="auto"/>
        <w:ind w:left="1985"/>
        <w:jc w:val="both"/>
        <w:rPr>
          <w:rFonts w:ascii="Bookman Old Style" w:hAnsi="Bookman Old Style" w:cs="Tahoma"/>
          <w:sz w:val="24"/>
          <w:szCs w:val="24"/>
        </w:rPr>
      </w:pPr>
      <w:proofErr w:type="gramStart"/>
      <w:r w:rsidRPr="00FC7C98">
        <w:rPr>
          <w:rFonts w:ascii="Bookman Old Style" w:hAnsi="Bookman Old Style" w:cs="Tahoma"/>
          <w:sz w:val="24"/>
          <w:szCs w:val="24"/>
        </w:rPr>
        <w:t>iMOtm</w:t>
      </w:r>
      <w:proofErr w:type="gramEnd"/>
      <w:r w:rsidRPr="00FC7C98">
        <w:rPr>
          <w:rFonts w:ascii="Bookman Old Style" w:hAnsi="Bookman Old Style" w:cs="Tahoma"/>
          <w:sz w:val="24"/>
          <w:szCs w:val="24"/>
        </w:rPr>
        <w:t>=</w:t>
      </w:r>
      <w:r w:rsidRPr="00FC7C98">
        <w:rPr>
          <w:rFonts w:ascii="Bookman Old Style" w:hAnsi="Bookman Old Style" w:cs="Tahoma"/>
          <w:sz w:val="24"/>
          <w:szCs w:val="24"/>
        </w:rPr>
        <w:tab/>
        <w:t>Índice costo de mano de obra en fecha de variación</w:t>
      </w:r>
    </w:p>
    <w:p w14:paraId="134767B8" w14:textId="77777777" w:rsidR="0021018D" w:rsidRPr="00FC7C98" w:rsidRDefault="0021018D" w:rsidP="00912062">
      <w:pPr>
        <w:spacing w:after="0" w:line="240" w:lineRule="auto"/>
        <w:ind w:left="1985"/>
        <w:jc w:val="both"/>
        <w:rPr>
          <w:rFonts w:ascii="Bookman Old Style" w:hAnsi="Bookman Old Style" w:cs="Tahoma"/>
          <w:sz w:val="24"/>
          <w:szCs w:val="24"/>
        </w:rPr>
      </w:pPr>
      <w:proofErr w:type="gramStart"/>
      <w:r w:rsidRPr="00FC7C98">
        <w:rPr>
          <w:rFonts w:ascii="Bookman Old Style" w:hAnsi="Bookman Old Style" w:cs="Tahoma"/>
          <w:sz w:val="24"/>
          <w:szCs w:val="24"/>
        </w:rPr>
        <w:t>iMOtc</w:t>
      </w:r>
      <w:proofErr w:type="gramEnd"/>
      <w:r w:rsidRPr="00FC7C98">
        <w:rPr>
          <w:rFonts w:ascii="Bookman Old Style" w:hAnsi="Bookman Old Style" w:cs="Tahoma"/>
          <w:sz w:val="24"/>
          <w:szCs w:val="24"/>
        </w:rPr>
        <w:t>=</w:t>
      </w:r>
      <w:r w:rsidRPr="00FC7C98">
        <w:rPr>
          <w:rFonts w:ascii="Bookman Old Style" w:hAnsi="Bookman Old Style" w:cs="Tahoma"/>
          <w:sz w:val="24"/>
          <w:szCs w:val="24"/>
        </w:rPr>
        <w:tab/>
        <w:t>Índice costo de mano de obra en fecha de cotización</w:t>
      </w:r>
    </w:p>
    <w:p w14:paraId="3562AB40" w14:textId="77777777" w:rsidR="0021018D" w:rsidRPr="00FC7C98" w:rsidRDefault="0021018D" w:rsidP="00912062">
      <w:pPr>
        <w:spacing w:after="0" w:line="240" w:lineRule="auto"/>
        <w:ind w:left="1985"/>
        <w:rPr>
          <w:rFonts w:ascii="Bookman Old Style" w:hAnsi="Bookman Old Style" w:cs="Tahoma"/>
          <w:sz w:val="24"/>
          <w:szCs w:val="24"/>
        </w:rPr>
      </w:pPr>
      <w:proofErr w:type="gramStart"/>
      <w:r w:rsidRPr="00FC7C98">
        <w:rPr>
          <w:rFonts w:ascii="Bookman Old Style" w:hAnsi="Bookman Old Style" w:cs="Tahoma"/>
          <w:sz w:val="24"/>
          <w:szCs w:val="24"/>
        </w:rPr>
        <w:t>iIti</w:t>
      </w:r>
      <w:proofErr w:type="gramEnd"/>
      <w:r w:rsidRPr="00FC7C98">
        <w:rPr>
          <w:rFonts w:ascii="Bookman Old Style" w:hAnsi="Bookman Old Style" w:cs="Tahoma"/>
          <w:sz w:val="24"/>
          <w:szCs w:val="24"/>
        </w:rPr>
        <w:t>=</w:t>
      </w:r>
      <w:r w:rsidRPr="00FC7C98">
        <w:rPr>
          <w:rFonts w:ascii="Bookman Old Style" w:hAnsi="Bookman Old Style" w:cs="Tahoma"/>
          <w:sz w:val="24"/>
          <w:szCs w:val="24"/>
        </w:rPr>
        <w:tab/>
        <w:t>Índice costo de insumos en fecha de variación</w:t>
      </w:r>
    </w:p>
    <w:p w14:paraId="255092F0" w14:textId="77777777" w:rsidR="0021018D" w:rsidRPr="00FC7C98" w:rsidRDefault="0021018D" w:rsidP="00912062">
      <w:pPr>
        <w:spacing w:after="0" w:line="240" w:lineRule="auto"/>
        <w:ind w:left="1985"/>
        <w:rPr>
          <w:rFonts w:ascii="Bookman Old Style" w:hAnsi="Bookman Old Style" w:cs="Tahoma"/>
          <w:sz w:val="24"/>
          <w:szCs w:val="24"/>
        </w:rPr>
      </w:pPr>
      <w:proofErr w:type="gramStart"/>
      <w:r w:rsidRPr="00FC7C98">
        <w:rPr>
          <w:rFonts w:ascii="Bookman Old Style" w:hAnsi="Bookman Old Style" w:cs="Tahoma"/>
          <w:sz w:val="24"/>
          <w:szCs w:val="24"/>
        </w:rPr>
        <w:t>iItc</w:t>
      </w:r>
      <w:proofErr w:type="gramEnd"/>
      <w:r w:rsidRPr="00FC7C98">
        <w:rPr>
          <w:rFonts w:ascii="Bookman Old Style" w:hAnsi="Bookman Old Style" w:cs="Tahoma"/>
          <w:sz w:val="24"/>
          <w:szCs w:val="24"/>
        </w:rPr>
        <w:t>=</w:t>
      </w:r>
      <w:r w:rsidRPr="00FC7C98">
        <w:rPr>
          <w:rFonts w:ascii="Bookman Old Style" w:hAnsi="Bookman Old Style" w:cs="Tahoma"/>
          <w:sz w:val="24"/>
          <w:szCs w:val="24"/>
        </w:rPr>
        <w:tab/>
        <w:t>Índice costo de insumo en fecha de cotización</w:t>
      </w:r>
    </w:p>
    <w:p w14:paraId="1F21CF1E" w14:textId="77777777" w:rsidR="0021018D" w:rsidRPr="00FC7C98" w:rsidRDefault="0021018D" w:rsidP="00912062">
      <w:pPr>
        <w:spacing w:after="0" w:line="240" w:lineRule="auto"/>
        <w:ind w:left="1985"/>
        <w:jc w:val="both"/>
        <w:rPr>
          <w:rFonts w:ascii="Bookman Old Style" w:hAnsi="Bookman Old Style" w:cs="Tahoma"/>
          <w:sz w:val="24"/>
          <w:szCs w:val="24"/>
        </w:rPr>
      </w:pPr>
      <w:proofErr w:type="gramStart"/>
      <w:r w:rsidRPr="00FC7C98">
        <w:rPr>
          <w:rFonts w:ascii="Bookman Old Style" w:hAnsi="Bookman Old Style" w:cs="Tahoma"/>
          <w:sz w:val="24"/>
          <w:szCs w:val="24"/>
        </w:rPr>
        <w:t>iGAtg</w:t>
      </w:r>
      <w:proofErr w:type="gramEnd"/>
      <w:r w:rsidRPr="00FC7C98">
        <w:rPr>
          <w:rFonts w:ascii="Bookman Old Style" w:hAnsi="Bookman Old Style" w:cs="Tahoma"/>
          <w:sz w:val="24"/>
          <w:szCs w:val="24"/>
        </w:rPr>
        <w:t>=</w:t>
      </w:r>
      <w:r w:rsidRPr="00FC7C98">
        <w:rPr>
          <w:rFonts w:ascii="Bookman Old Style" w:hAnsi="Bookman Old Style" w:cs="Tahoma"/>
          <w:sz w:val="24"/>
          <w:szCs w:val="24"/>
        </w:rPr>
        <w:tab/>
        <w:t>Índice de gastos administrativos en fecha de variación</w:t>
      </w:r>
    </w:p>
    <w:p w14:paraId="6F1361C6" w14:textId="77777777" w:rsidR="0021018D" w:rsidRPr="00FC7C98" w:rsidRDefault="0021018D" w:rsidP="00912062">
      <w:pPr>
        <w:spacing w:after="0" w:line="240" w:lineRule="auto"/>
        <w:ind w:left="1985"/>
        <w:jc w:val="both"/>
        <w:rPr>
          <w:rFonts w:ascii="Bookman Old Style" w:hAnsi="Bookman Old Style" w:cs="Tahoma"/>
          <w:sz w:val="24"/>
          <w:szCs w:val="24"/>
        </w:rPr>
      </w:pPr>
      <w:proofErr w:type="gramStart"/>
      <w:r w:rsidRPr="00FC7C98">
        <w:rPr>
          <w:rFonts w:ascii="Bookman Old Style" w:hAnsi="Bookman Old Style" w:cs="Tahoma"/>
          <w:sz w:val="24"/>
          <w:szCs w:val="24"/>
        </w:rPr>
        <w:t>iGAtc</w:t>
      </w:r>
      <w:proofErr w:type="gramEnd"/>
      <w:r w:rsidRPr="00FC7C98">
        <w:rPr>
          <w:rFonts w:ascii="Bookman Old Style" w:hAnsi="Bookman Old Style" w:cs="Tahoma"/>
          <w:sz w:val="24"/>
          <w:szCs w:val="24"/>
        </w:rPr>
        <w:t>=</w:t>
      </w:r>
      <w:r w:rsidRPr="00FC7C98">
        <w:rPr>
          <w:rFonts w:ascii="Bookman Old Style" w:hAnsi="Bookman Old Style" w:cs="Tahoma"/>
          <w:sz w:val="24"/>
          <w:szCs w:val="24"/>
        </w:rPr>
        <w:tab/>
        <w:t>Índice de gastos administrativos en fecha de cotización</w:t>
      </w:r>
    </w:p>
    <w:p w14:paraId="559AEBC1" w14:textId="77777777" w:rsidR="0021018D" w:rsidRPr="00FC7C98" w:rsidRDefault="0021018D" w:rsidP="00912062">
      <w:pPr>
        <w:spacing w:after="0" w:line="240" w:lineRule="auto"/>
        <w:ind w:left="1985"/>
        <w:jc w:val="both"/>
        <w:rPr>
          <w:rFonts w:ascii="Bookman Old Style" w:hAnsi="Bookman Old Style" w:cs="Tahoma"/>
          <w:sz w:val="24"/>
          <w:szCs w:val="24"/>
        </w:rPr>
      </w:pPr>
    </w:p>
    <w:p w14:paraId="33532AA6"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La información sobre cada uno de los índices aplicables para la fórmula de servicios pertenece a las siguientes fuentes:</w:t>
      </w:r>
    </w:p>
    <w:p w14:paraId="1897EC7D" w14:textId="77777777" w:rsidR="0021018D" w:rsidRPr="00FC7C98" w:rsidRDefault="0021018D" w:rsidP="00912062">
      <w:pPr>
        <w:spacing w:after="0" w:line="240" w:lineRule="auto"/>
        <w:ind w:left="1985"/>
        <w:jc w:val="both"/>
        <w:rPr>
          <w:rFonts w:ascii="Bookman Old Style" w:hAnsi="Bookman Old Style" w:cs="Tahoma"/>
          <w:sz w:val="24"/>
          <w:szCs w:val="24"/>
        </w:rPr>
      </w:pPr>
    </w:p>
    <w:p w14:paraId="17582425" w14:textId="77777777" w:rsidR="0021018D" w:rsidRPr="00FC7C98" w:rsidRDefault="0021018D" w:rsidP="00912062">
      <w:pPr>
        <w:pStyle w:val="Textoindependiente2"/>
        <w:spacing w:after="0" w:line="240" w:lineRule="auto"/>
        <w:ind w:left="1985"/>
        <w:jc w:val="both"/>
        <w:rPr>
          <w:rFonts w:ascii="Bookman Old Style" w:hAnsi="Bookman Old Style" w:cs="Tahoma"/>
          <w:sz w:val="24"/>
          <w:szCs w:val="24"/>
        </w:rPr>
      </w:pPr>
      <w:r w:rsidRPr="00FC7C98">
        <w:rPr>
          <w:rFonts w:ascii="Bookman Old Style" w:hAnsi="Bookman Old Style" w:cs="Tahoma"/>
          <w:b/>
          <w:sz w:val="24"/>
          <w:szCs w:val="24"/>
        </w:rPr>
        <w:lastRenderedPageBreak/>
        <w:t>Mano de obra:</w:t>
      </w:r>
      <w:r w:rsidRPr="00FC7C98">
        <w:rPr>
          <w:rFonts w:ascii="Bookman Old Style" w:hAnsi="Bookman Old Style" w:cs="Tahoma"/>
          <w:sz w:val="24"/>
          <w:szCs w:val="24"/>
        </w:rPr>
        <w:t xml:space="preserve"> </w:t>
      </w:r>
      <w:r w:rsidRPr="00FC7C98">
        <w:rPr>
          <w:rFonts w:ascii="Bookman Old Style" w:hAnsi="Bookman Old Style" w:cs="Tahoma"/>
          <w:sz w:val="24"/>
          <w:szCs w:val="24"/>
        </w:rPr>
        <w:tab/>
        <w:t xml:space="preserve">Decreto de Salarios Mínimos publicado en el Diario Oficial La Gaceta (para profesionales). </w:t>
      </w:r>
    </w:p>
    <w:p w14:paraId="2B6F63C7" w14:textId="77777777" w:rsidR="0021018D" w:rsidRPr="00FC7C98" w:rsidRDefault="0021018D" w:rsidP="00912062">
      <w:pPr>
        <w:pStyle w:val="Textoindependiente2"/>
        <w:spacing w:after="0" w:line="240" w:lineRule="auto"/>
        <w:ind w:left="1985"/>
        <w:jc w:val="both"/>
        <w:rPr>
          <w:rFonts w:ascii="Bookman Old Style" w:hAnsi="Bookman Old Style" w:cs="Tahoma"/>
          <w:sz w:val="24"/>
          <w:szCs w:val="24"/>
        </w:rPr>
      </w:pPr>
      <w:r w:rsidRPr="00FC7C98">
        <w:rPr>
          <w:rFonts w:ascii="Bookman Old Style" w:hAnsi="Bookman Old Style" w:cs="Tahoma"/>
          <w:b/>
          <w:sz w:val="24"/>
          <w:szCs w:val="24"/>
        </w:rPr>
        <w:t>Insumos:</w:t>
      </w:r>
      <w:r w:rsidRPr="00FC7C98">
        <w:rPr>
          <w:rFonts w:ascii="Bookman Old Style" w:hAnsi="Bookman Old Style" w:cs="Tahoma"/>
          <w:sz w:val="24"/>
          <w:szCs w:val="24"/>
        </w:rPr>
        <w:t xml:space="preserve"> </w:t>
      </w:r>
      <w:r w:rsidRPr="00FC7C98">
        <w:rPr>
          <w:rFonts w:ascii="Bookman Old Style" w:hAnsi="Bookman Old Style" w:cs="Tahoma"/>
          <w:sz w:val="24"/>
          <w:szCs w:val="24"/>
        </w:rPr>
        <w:tab/>
        <w:t>Índice de Precios al Productor Industrial sin combustible, Nivel Índice General (IPPI), elaborado por el BCCR.</w:t>
      </w:r>
    </w:p>
    <w:p w14:paraId="6B5395F1" w14:textId="77777777" w:rsidR="0021018D" w:rsidRPr="00FC7C98" w:rsidRDefault="0021018D" w:rsidP="00912062">
      <w:pPr>
        <w:pStyle w:val="Textoindependiente2"/>
        <w:spacing w:after="0" w:line="240" w:lineRule="auto"/>
        <w:ind w:left="1985"/>
        <w:jc w:val="both"/>
        <w:rPr>
          <w:rFonts w:ascii="Bookman Old Style" w:hAnsi="Bookman Old Style" w:cs="Tahoma"/>
          <w:sz w:val="24"/>
          <w:szCs w:val="24"/>
        </w:rPr>
      </w:pPr>
      <w:r w:rsidRPr="00FC7C98">
        <w:rPr>
          <w:rFonts w:ascii="Bookman Old Style" w:hAnsi="Bookman Old Style" w:cs="Tahoma"/>
          <w:b/>
          <w:sz w:val="24"/>
          <w:szCs w:val="24"/>
        </w:rPr>
        <w:t>Gastos Administrativos:</w:t>
      </w:r>
      <w:r w:rsidRPr="00FC7C98">
        <w:rPr>
          <w:rFonts w:ascii="Bookman Old Style" w:hAnsi="Bookman Old Style" w:cs="Tahoma"/>
          <w:sz w:val="24"/>
          <w:szCs w:val="24"/>
        </w:rPr>
        <w:t xml:space="preserve"> </w:t>
      </w:r>
      <w:r w:rsidRPr="00FC7C98">
        <w:rPr>
          <w:rFonts w:ascii="Bookman Old Style" w:hAnsi="Bookman Old Style" w:cs="Tahoma"/>
          <w:sz w:val="24"/>
          <w:szCs w:val="24"/>
        </w:rPr>
        <w:tab/>
        <w:t>Índice de Precios al Consumidor, Nivel Índice General (IPC), elaborado por el Instituto Nacional de Estadísticas y Censos (INEC).</w:t>
      </w:r>
    </w:p>
    <w:p w14:paraId="00AC37CA" w14:textId="77777777" w:rsidR="0021018D" w:rsidRPr="00FC7C98" w:rsidRDefault="0021018D" w:rsidP="00912062">
      <w:pPr>
        <w:pStyle w:val="Textoindependiente2"/>
        <w:spacing w:after="0" w:line="240" w:lineRule="auto"/>
        <w:ind w:left="1985"/>
        <w:jc w:val="both"/>
        <w:rPr>
          <w:rFonts w:ascii="Bookman Old Style" w:hAnsi="Bookman Old Style" w:cs="Tahoma"/>
          <w:sz w:val="24"/>
          <w:szCs w:val="24"/>
        </w:rPr>
      </w:pPr>
    </w:p>
    <w:p w14:paraId="69E4EFF6" w14:textId="77777777" w:rsidR="0021018D" w:rsidRPr="00FC7C98" w:rsidRDefault="0021018D" w:rsidP="00912062">
      <w:pPr>
        <w:pStyle w:val="Textoindependiente2"/>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 xml:space="preserve">Ambos índices (IPPI  e IPC), se encuentran en la página Web del BCCR </w:t>
      </w:r>
      <w:hyperlink r:id="rId16" w:history="1">
        <w:r w:rsidRPr="00FC7C98">
          <w:rPr>
            <w:rStyle w:val="Hipervnculo"/>
            <w:rFonts w:ascii="Bookman Old Style" w:hAnsi="Bookman Old Style" w:cs="Tahoma"/>
            <w:sz w:val="24"/>
            <w:szCs w:val="24"/>
          </w:rPr>
          <w:t>www.bccr.fi.cr</w:t>
        </w:r>
      </w:hyperlink>
      <w:r w:rsidRPr="00FC7C98">
        <w:rPr>
          <w:rFonts w:ascii="Bookman Old Style" w:hAnsi="Bookman Old Style" w:cs="Tahoma"/>
          <w:sz w:val="24"/>
          <w:szCs w:val="24"/>
        </w:rPr>
        <w:t xml:space="preserve"> siguiendo la dirección: Indicadores Económicos/Índices/  Precios.   </w:t>
      </w:r>
    </w:p>
    <w:p w14:paraId="0ED69753" w14:textId="77777777" w:rsidR="0021018D" w:rsidRPr="00FC7C98" w:rsidRDefault="0021018D" w:rsidP="00DD6024">
      <w:pPr>
        <w:pStyle w:val="Textoindependiente2"/>
        <w:spacing w:after="0" w:line="240" w:lineRule="auto"/>
        <w:ind w:left="1560"/>
        <w:jc w:val="both"/>
        <w:rPr>
          <w:rFonts w:ascii="Bookman Old Style" w:hAnsi="Bookman Old Style" w:cs="Tahoma"/>
          <w:sz w:val="24"/>
          <w:szCs w:val="24"/>
        </w:rPr>
      </w:pPr>
    </w:p>
    <w:p w14:paraId="5977F9C2"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b/>
          <w:sz w:val="24"/>
          <w:szCs w:val="24"/>
        </w:rPr>
      </w:pPr>
      <w:r w:rsidRPr="00FC7C98">
        <w:rPr>
          <w:rFonts w:ascii="Bookman Old Style" w:hAnsi="Bookman Old Style" w:cs="Tahoma"/>
          <w:b/>
          <w:sz w:val="24"/>
          <w:szCs w:val="24"/>
        </w:rPr>
        <w:t xml:space="preserve">Estructura de costos del precio cotizado: </w:t>
      </w:r>
      <w:r w:rsidRPr="00FC7C98">
        <w:rPr>
          <w:rFonts w:ascii="Bookman Old Style" w:hAnsi="Bookman Old Style" w:cs="Tahoma"/>
          <w:sz w:val="24"/>
          <w:szCs w:val="24"/>
        </w:rPr>
        <w:t>El oferente deberá indicar el desglose porcentual de la estructura de costos correspondiente al precio cotizado y aplicable a la fórmula establecida (mano de obra, insumos, gastos administrativos y utilidad), a saber:</w:t>
      </w:r>
    </w:p>
    <w:p w14:paraId="6AB56090" w14:textId="77777777" w:rsidR="0021018D" w:rsidRPr="00FC7C98" w:rsidRDefault="0021018D" w:rsidP="00DD6024">
      <w:pPr>
        <w:spacing w:after="0" w:line="240" w:lineRule="auto"/>
        <w:jc w:val="both"/>
        <w:rPr>
          <w:rFonts w:ascii="Bookman Old Style" w:hAnsi="Bookman Old Style" w:cs="Tahoma"/>
          <w:b/>
          <w:sz w:val="24"/>
          <w:szCs w:val="24"/>
        </w:rPr>
      </w:pPr>
    </w:p>
    <w:p w14:paraId="4B467364" w14:textId="77777777" w:rsidR="0021018D" w:rsidRPr="00FC7C98" w:rsidRDefault="0021018D" w:rsidP="00DD6024">
      <w:pPr>
        <w:spacing w:after="0" w:line="240" w:lineRule="auto"/>
        <w:ind w:left="1560"/>
        <w:jc w:val="center"/>
        <w:rPr>
          <w:rFonts w:ascii="Bookman Old Style" w:hAnsi="Bookman Old Style" w:cs="Tahoma"/>
          <w:sz w:val="24"/>
          <w:szCs w:val="24"/>
        </w:rPr>
      </w:pPr>
      <w:r w:rsidRPr="00FC7C98">
        <w:rPr>
          <w:rFonts w:ascii="Bookman Old Style" w:hAnsi="Bookman Old Style" w:cs="Tahoma"/>
          <w:position w:val="-26"/>
          <w:sz w:val="24"/>
          <w:szCs w:val="24"/>
        </w:rPr>
        <w:object w:dxaOrig="2980" w:dyaOrig="639" w14:anchorId="5AA5F9BD">
          <v:shape id="_x0000_i1026" type="#_x0000_t75" style="width:149pt;height:32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6" DrawAspect="Content" ObjectID="_1442045110" r:id="rId18"/>
        </w:object>
      </w:r>
    </w:p>
    <w:p w14:paraId="68C59F90"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Donde:</w:t>
      </w:r>
    </w:p>
    <w:p w14:paraId="00874829"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 xml:space="preserve">P= </w:t>
      </w:r>
      <w:r w:rsidRPr="00FC7C98">
        <w:rPr>
          <w:rFonts w:ascii="Bookman Old Style" w:hAnsi="Bookman Old Style" w:cs="Tahoma"/>
          <w:sz w:val="24"/>
          <w:szCs w:val="24"/>
        </w:rPr>
        <w:tab/>
        <w:t xml:space="preserve">Precio cotizado    </w:t>
      </w:r>
    </w:p>
    <w:p w14:paraId="60E7EF23"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 xml:space="preserve">%MO= </w:t>
      </w:r>
      <w:r w:rsidRPr="00FC7C98">
        <w:rPr>
          <w:rFonts w:ascii="Bookman Old Style" w:hAnsi="Bookman Old Style" w:cs="Tahoma"/>
          <w:sz w:val="24"/>
          <w:szCs w:val="24"/>
        </w:rPr>
        <w:tab/>
        <w:t xml:space="preserve">Porcentaje en Mano de Obra     </w:t>
      </w:r>
    </w:p>
    <w:p w14:paraId="3CCDEBEE"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 xml:space="preserve">%I= </w:t>
      </w:r>
      <w:r w:rsidRPr="00FC7C98">
        <w:rPr>
          <w:rFonts w:ascii="Bookman Old Style" w:hAnsi="Bookman Old Style" w:cs="Tahoma"/>
          <w:sz w:val="24"/>
          <w:szCs w:val="24"/>
        </w:rPr>
        <w:tab/>
        <w:t>Porcentaje en Insumos</w:t>
      </w:r>
    </w:p>
    <w:p w14:paraId="42E0E313"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 xml:space="preserve">%GA= </w:t>
      </w:r>
      <w:r w:rsidRPr="00FC7C98">
        <w:rPr>
          <w:rFonts w:ascii="Bookman Old Style" w:hAnsi="Bookman Old Style" w:cs="Tahoma"/>
          <w:sz w:val="24"/>
          <w:szCs w:val="24"/>
        </w:rPr>
        <w:tab/>
        <w:t xml:space="preserve">Porcentaje en Gastos Administrativos             </w:t>
      </w:r>
    </w:p>
    <w:p w14:paraId="48743308" w14:textId="77777777" w:rsidR="0021018D" w:rsidRPr="00FC7C98" w:rsidRDefault="0021018D" w:rsidP="00912062">
      <w:pPr>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 xml:space="preserve">%U= </w:t>
      </w:r>
      <w:r w:rsidRPr="00FC7C98">
        <w:rPr>
          <w:rFonts w:ascii="Bookman Old Style" w:hAnsi="Bookman Old Style" w:cs="Tahoma"/>
          <w:sz w:val="24"/>
          <w:szCs w:val="24"/>
        </w:rPr>
        <w:tab/>
        <w:t>Porcentaje en Utilidad</w:t>
      </w:r>
    </w:p>
    <w:p w14:paraId="2CD69FA9" w14:textId="77777777" w:rsidR="0021018D" w:rsidRPr="00FC7C98" w:rsidRDefault="0021018D" w:rsidP="00DD6024">
      <w:pPr>
        <w:spacing w:after="0" w:line="240" w:lineRule="auto"/>
        <w:ind w:left="2160" w:hanging="900"/>
        <w:jc w:val="both"/>
        <w:rPr>
          <w:rFonts w:ascii="Bookman Old Style" w:hAnsi="Bookman Old Style" w:cs="Tahoma"/>
          <w:sz w:val="24"/>
          <w:szCs w:val="24"/>
        </w:rPr>
      </w:pPr>
    </w:p>
    <w:p w14:paraId="40B7E37F"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vanish/>
          <w:sz w:val="24"/>
          <w:szCs w:val="24"/>
          <w:specVanish/>
        </w:rPr>
      </w:pPr>
      <w:r w:rsidRPr="00FC7C98">
        <w:rPr>
          <w:rFonts w:ascii="Bookman Old Style" w:hAnsi="Bookman Old Style" w:cs="Tahoma"/>
          <w:iCs/>
          <w:sz w:val="24"/>
          <w:szCs w:val="24"/>
        </w:rPr>
        <w:t>El contratista deberá pagar al menos el salario mínimo al personal que va a realizar el servicio solicitado en el cartel, según lo establecido por el Ministerio de Trabajo y Seguridad Social.</w:t>
      </w:r>
    </w:p>
    <w:p w14:paraId="699F5574" w14:textId="77777777" w:rsidR="0021018D" w:rsidRPr="00FC7C98" w:rsidRDefault="0021018D" w:rsidP="00912062">
      <w:pPr>
        <w:spacing w:after="0" w:line="240" w:lineRule="auto"/>
        <w:ind w:left="1985" w:hanging="851"/>
        <w:jc w:val="both"/>
        <w:rPr>
          <w:rFonts w:ascii="Bookman Old Style" w:hAnsi="Bookman Old Style" w:cs="Tahoma"/>
          <w:bCs/>
          <w:sz w:val="24"/>
          <w:szCs w:val="24"/>
        </w:rPr>
      </w:pPr>
      <w:r w:rsidRPr="00FC7C98">
        <w:rPr>
          <w:rFonts w:ascii="Bookman Old Style" w:hAnsi="Bookman Old Style" w:cs="Tahoma"/>
          <w:bCs/>
          <w:sz w:val="24"/>
          <w:szCs w:val="24"/>
        </w:rPr>
        <w:t xml:space="preserve"> </w:t>
      </w:r>
    </w:p>
    <w:p w14:paraId="5067AB93" w14:textId="77777777" w:rsidR="00912062" w:rsidRDefault="00912062" w:rsidP="00912062">
      <w:pPr>
        <w:spacing w:after="0" w:line="240" w:lineRule="auto"/>
        <w:ind w:left="1985"/>
        <w:jc w:val="both"/>
        <w:rPr>
          <w:rFonts w:ascii="Bookman Old Style" w:hAnsi="Bookman Old Style" w:cs="Tahoma"/>
          <w:iCs/>
          <w:sz w:val="24"/>
          <w:szCs w:val="24"/>
        </w:rPr>
      </w:pPr>
    </w:p>
    <w:p w14:paraId="209E2693"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iCs/>
          <w:sz w:val="24"/>
          <w:szCs w:val="24"/>
        </w:rPr>
      </w:pPr>
      <w:r w:rsidRPr="00FC7C98">
        <w:rPr>
          <w:rFonts w:ascii="Bookman Old Style" w:hAnsi="Bookman Old Style" w:cs="Tahoma"/>
          <w:iCs/>
          <w:sz w:val="24"/>
          <w:szCs w:val="24"/>
        </w:rPr>
        <w:t>No se revisará la utilidad prevista.</w:t>
      </w:r>
    </w:p>
    <w:p w14:paraId="514C21C0" w14:textId="77777777" w:rsidR="00912062" w:rsidRDefault="00912062" w:rsidP="00912062">
      <w:pPr>
        <w:spacing w:after="0" w:line="240" w:lineRule="auto"/>
        <w:ind w:left="1985"/>
        <w:jc w:val="both"/>
        <w:rPr>
          <w:rFonts w:ascii="Bookman Old Style" w:hAnsi="Bookman Old Style" w:cs="Tahoma"/>
          <w:sz w:val="24"/>
          <w:szCs w:val="24"/>
        </w:rPr>
      </w:pPr>
    </w:p>
    <w:p w14:paraId="6E3A8A4D"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sz w:val="24"/>
          <w:szCs w:val="24"/>
        </w:rPr>
        <w:t>Si la cotización es en otra moneda diferente al colón, no procede establecer alguna fórmula de revisión del precio.</w:t>
      </w:r>
    </w:p>
    <w:p w14:paraId="1A896467" w14:textId="77777777" w:rsidR="00912062" w:rsidRDefault="00912062" w:rsidP="00912062">
      <w:pPr>
        <w:spacing w:after="0" w:line="240" w:lineRule="auto"/>
        <w:ind w:left="1985"/>
        <w:jc w:val="both"/>
        <w:rPr>
          <w:rFonts w:ascii="Bookman Old Style" w:hAnsi="Bookman Old Style" w:cs="Tahoma"/>
          <w:iCs/>
          <w:sz w:val="24"/>
          <w:szCs w:val="24"/>
        </w:rPr>
      </w:pPr>
    </w:p>
    <w:p w14:paraId="56D88EF4"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iCs/>
          <w:sz w:val="24"/>
          <w:szCs w:val="24"/>
        </w:rPr>
      </w:pPr>
      <w:r w:rsidRPr="00FC7C98">
        <w:rPr>
          <w:rFonts w:ascii="Bookman Old Style" w:hAnsi="Bookman Old Style" w:cs="Tahoma"/>
          <w:iCs/>
          <w:sz w:val="24"/>
          <w:szCs w:val="24"/>
        </w:rPr>
        <w:t xml:space="preserve">El adjudicatario deberá solicitar por escrito ante el Departamento de Proveeduría la revisión del precio cuando corresponda, para lo cual es necesario que desarrolle la fórmula matemática indicada </w:t>
      </w:r>
      <w:r w:rsidRPr="00FC7C98">
        <w:rPr>
          <w:rFonts w:ascii="Bookman Old Style" w:hAnsi="Bookman Old Style" w:cs="Tahoma"/>
          <w:iCs/>
          <w:sz w:val="24"/>
          <w:szCs w:val="24"/>
        </w:rPr>
        <w:lastRenderedPageBreak/>
        <w:t xml:space="preserve">anteriormente y que adjunte fotocopia de los índices utilizados. </w:t>
      </w:r>
    </w:p>
    <w:p w14:paraId="1FAB63E9" w14:textId="77777777" w:rsidR="00912062" w:rsidRDefault="00912062" w:rsidP="00912062">
      <w:pPr>
        <w:widowControl w:val="0"/>
        <w:spacing w:after="0" w:line="240" w:lineRule="auto"/>
        <w:ind w:left="709"/>
        <w:jc w:val="both"/>
        <w:rPr>
          <w:rFonts w:ascii="Bookman Old Style" w:hAnsi="Bookman Old Style" w:cs="Tahoma"/>
          <w:b/>
          <w:sz w:val="24"/>
          <w:szCs w:val="24"/>
        </w:rPr>
      </w:pPr>
    </w:p>
    <w:p w14:paraId="546183B8" w14:textId="77777777" w:rsidR="0021018D" w:rsidRDefault="0021018D" w:rsidP="00912062">
      <w:pPr>
        <w:widowControl w:val="0"/>
        <w:numPr>
          <w:ilvl w:val="1"/>
          <w:numId w:val="40"/>
        </w:numPr>
        <w:spacing w:after="0" w:line="240" w:lineRule="auto"/>
        <w:ind w:left="1134" w:hanging="567"/>
        <w:jc w:val="both"/>
        <w:rPr>
          <w:rFonts w:ascii="Bookman Old Style" w:hAnsi="Bookman Old Style" w:cs="Tahoma"/>
          <w:b/>
          <w:sz w:val="24"/>
          <w:szCs w:val="24"/>
        </w:rPr>
      </w:pPr>
      <w:r w:rsidRPr="00FC7C98">
        <w:rPr>
          <w:rFonts w:ascii="Bookman Old Style" w:hAnsi="Bookman Old Style" w:cs="Tahoma"/>
          <w:b/>
          <w:sz w:val="24"/>
          <w:szCs w:val="24"/>
        </w:rPr>
        <w:t>PRIVACIDAD Y CONFIDENCIALIDAD DE LA INFORMACIÓN:</w:t>
      </w:r>
    </w:p>
    <w:p w14:paraId="0C4D897E" w14:textId="77777777" w:rsidR="00912062" w:rsidRPr="00FC7C98" w:rsidRDefault="00912062" w:rsidP="00912062">
      <w:pPr>
        <w:widowControl w:val="0"/>
        <w:spacing w:after="0" w:line="240" w:lineRule="auto"/>
        <w:ind w:left="1134"/>
        <w:jc w:val="both"/>
        <w:rPr>
          <w:rFonts w:ascii="Bookman Old Style" w:hAnsi="Bookman Old Style" w:cs="Tahoma"/>
          <w:b/>
          <w:sz w:val="24"/>
          <w:szCs w:val="24"/>
        </w:rPr>
      </w:pPr>
    </w:p>
    <w:p w14:paraId="3C06FB4B"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b/>
          <w:sz w:val="24"/>
          <w:szCs w:val="24"/>
        </w:rPr>
        <w:t>Privacidad:</w:t>
      </w:r>
      <w:r w:rsidRPr="00FC7C98">
        <w:rPr>
          <w:rFonts w:ascii="Bookman Old Style" w:hAnsi="Bookman Old Style" w:cs="Tahoma"/>
          <w:sz w:val="24"/>
          <w:szCs w:val="24"/>
        </w:rPr>
        <w:t xml:space="preserve"> El contratista y su personal, deberán comprometerse a manipular y procesar todos los datos institucionales dentro de un ámbito de discreción, privacidad e integridad, de acuerdo con las políticas de control y seguridad institucionales. Bajo ninguna circunstancia el contratista podrá utilizar información del Banco para propósitos no contemplados en los procedimientos normales de desarrollo del servicio solicitado. La utilización indebida o negligente de los recursos institucionales, por prácticas imputables al adjudicatario, serán consideradas factores de incumplimiento a la contratación y objeto de las sanciones administrativas y penales correspondientes.</w:t>
      </w:r>
    </w:p>
    <w:p w14:paraId="2D25F00E" w14:textId="77777777" w:rsidR="00912062" w:rsidRDefault="00912062" w:rsidP="00DD6024">
      <w:pPr>
        <w:widowControl w:val="0"/>
        <w:spacing w:after="0" w:line="240" w:lineRule="auto"/>
        <w:ind w:left="1560"/>
        <w:jc w:val="both"/>
        <w:rPr>
          <w:rFonts w:ascii="Bookman Old Style" w:hAnsi="Bookman Old Style" w:cs="Tahoma"/>
          <w:sz w:val="24"/>
          <w:szCs w:val="24"/>
        </w:rPr>
      </w:pPr>
    </w:p>
    <w:p w14:paraId="72E330BA" w14:textId="77777777" w:rsidR="0021018D" w:rsidRPr="00FC7C98" w:rsidRDefault="0021018D" w:rsidP="00912062">
      <w:pPr>
        <w:widowControl w:val="0"/>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Es obligación del contratista presentar, ante el Encargado General de la Contratación, dentro de los ocho días hábiles siguientes a la entrega de la Orden de Compra, copia de la carta enviada a su personal, con la obligación de cumplir con esta disposición.</w:t>
      </w:r>
    </w:p>
    <w:p w14:paraId="68DFA783" w14:textId="77777777" w:rsidR="00912062" w:rsidRPr="00912062" w:rsidRDefault="00912062" w:rsidP="00912062">
      <w:pPr>
        <w:spacing w:after="0" w:line="240" w:lineRule="auto"/>
        <w:ind w:left="1560"/>
        <w:jc w:val="both"/>
        <w:rPr>
          <w:rFonts w:ascii="Bookman Old Style" w:hAnsi="Bookman Old Style" w:cs="Tahoma"/>
          <w:sz w:val="24"/>
          <w:szCs w:val="24"/>
        </w:rPr>
      </w:pPr>
    </w:p>
    <w:p w14:paraId="10D15086" w14:textId="77777777" w:rsidR="0021018D" w:rsidRDefault="0021018D" w:rsidP="00912062">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b/>
          <w:sz w:val="24"/>
          <w:szCs w:val="24"/>
        </w:rPr>
        <w:t>Información confidencial:</w:t>
      </w:r>
      <w:r w:rsidRPr="00FC7C98">
        <w:rPr>
          <w:rFonts w:ascii="Bookman Old Style" w:hAnsi="Bookman Old Style" w:cs="Tahoma"/>
          <w:sz w:val="24"/>
          <w:szCs w:val="24"/>
        </w:rPr>
        <w:t xml:space="preserve"> El término información confidencial se refiere a toda aquella información obtenida directa o indirectamente del BCCR, sin importar el medio en que ésta se encuentre (a manera de ilustración, sin limitarse únicamente a ellos, se pueden citar los siguientes medios de almacenamiento de información: físico, electrónico, ideas, conceptos, conocimiento –“know how”, técnicas), excepto en los siguientes casos.</w:t>
      </w:r>
    </w:p>
    <w:p w14:paraId="08DAEE05" w14:textId="77777777" w:rsidR="00912062" w:rsidRPr="00FC7C98" w:rsidRDefault="00912062" w:rsidP="00912062">
      <w:pPr>
        <w:spacing w:after="0" w:line="240" w:lineRule="auto"/>
        <w:ind w:left="1985"/>
        <w:jc w:val="both"/>
        <w:rPr>
          <w:rFonts w:ascii="Bookman Old Style" w:hAnsi="Bookman Old Style" w:cs="Tahoma"/>
          <w:sz w:val="24"/>
          <w:szCs w:val="24"/>
        </w:rPr>
      </w:pPr>
    </w:p>
    <w:p w14:paraId="490AEF62" w14:textId="77777777" w:rsidR="0021018D" w:rsidRPr="00FC7C98" w:rsidRDefault="0021018D" w:rsidP="00912062">
      <w:pPr>
        <w:widowControl w:val="0"/>
        <w:numPr>
          <w:ilvl w:val="0"/>
          <w:numId w:val="7"/>
        </w:numPr>
        <w:tabs>
          <w:tab w:val="clear" w:pos="2520"/>
        </w:tabs>
        <w:spacing w:after="0" w:line="240" w:lineRule="auto"/>
        <w:ind w:left="2410" w:hanging="425"/>
        <w:jc w:val="both"/>
        <w:rPr>
          <w:rFonts w:ascii="Bookman Old Style" w:hAnsi="Bookman Old Style" w:cs="Tahoma"/>
          <w:sz w:val="24"/>
          <w:szCs w:val="24"/>
        </w:rPr>
      </w:pPr>
      <w:r w:rsidRPr="00FC7C98">
        <w:rPr>
          <w:rFonts w:ascii="Bookman Old Style" w:hAnsi="Bookman Old Style" w:cs="Tahoma"/>
          <w:sz w:val="24"/>
          <w:szCs w:val="24"/>
        </w:rPr>
        <w:t>Cuando la información sea de dominio público o se reciba de otra fuente distinta al Banco, sin que, en ambos casos, haya existido violación de una obligación de confidencialidad.</w:t>
      </w:r>
    </w:p>
    <w:p w14:paraId="4BD5648B" w14:textId="77777777" w:rsidR="00912062" w:rsidRDefault="00912062" w:rsidP="00912062">
      <w:pPr>
        <w:widowControl w:val="0"/>
        <w:spacing w:after="0" w:line="240" w:lineRule="auto"/>
        <w:ind w:left="2410"/>
        <w:jc w:val="both"/>
        <w:rPr>
          <w:rFonts w:ascii="Bookman Old Style" w:hAnsi="Bookman Old Style" w:cs="Tahoma"/>
          <w:sz w:val="24"/>
          <w:szCs w:val="24"/>
        </w:rPr>
      </w:pPr>
    </w:p>
    <w:p w14:paraId="438E601D" w14:textId="77777777" w:rsidR="0021018D" w:rsidRPr="00FC7C98" w:rsidRDefault="0021018D" w:rsidP="00912062">
      <w:pPr>
        <w:widowControl w:val="0"/>
        <w:numPr>
          <w:ilvl w:val="0"/>
          <w:numId w:val="7"/>
        </w:numPr>
        <w:tabs>
          <w:tab w:val="clear" w:pos="2520"/>
        </w:tabs>
        <w:spacing w:after="0" w:line="240" w:lineRule="auto"/>
        <w:ind w:left="2410" w:hanging="425"/>
        <w:jc w:val="both"/>
        <w:rPr>
          <w:rFonts w:ascii="Bookman Old Style" w:hAnsi="Bookman Old Style" w:cs="Tahoma"/>
          <w:sz w:val="24"/>
          <w:szCs w:val="24"/>
        </w:rPr>
      </w:pPr>
      <w:r w:rsidRPr="00FC7C98">
        <w:rPr>
          <w:rFonts w:ascii="Bookman Old Style" w:hAnsi="Bookman Old Style" w:cs="Tahoma"/>
          <w:sz w:val="24"/>
          <w:szCs w:val="24"/>
        </w:rPr>
        <w:t>Cuando la contraparte correspondiente por parte del Banco le indique al adjudicatario —expresamente y por escrito— que cierta información no se considera confidencial.</w:t>
      </w:r>
    </w:p>
    <w:p w14:paraId="480A0663" w14:textId="77777777" w:rsidR="0021018D" w:rsidRPr="00FC7C98" w:rsidRDefault="0021018D" w:rsidP="00DD6024">
      <w:pPr>
        <w:widowControl w:val="0"/>
        <w:spacing w:after="0" w:line="240" w:lineRule="auto"/>
        <w:ind w:left="720"/>
        <w:jc w:val="both"/>
        <w:rPr>
          <w:rFonts w:ascii="Bookman Old Style" w:hAnsi="Bookman Old Style" w:cs="Tahoma"/>
          <w:sz w:val="24"/>
          <w:szCs w:val="24"/>
        </w:rPr>
      </w:pPr>
    </w:p>
    <w:p w14:paraId="43A3D33D"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b/>
          <w:sz w:val="24"/>
          <w:szCs w:val="24"/>
        </w:rPr>
        <w:t>Uso de información confidencial:</w:t>
      </w:r>
      <w:r w:rsidRPr="00FC7C98">
        <w:rPr>
          <w:rFonts w:ascii="Bookman Old Style" w:hAnsi="Bookman Old Style" w:cs="Tahoma"/>
          <w:sz w:val="24"/>
          <w:szCs w:val="24"/>
        </w:rPr>
        <w:t xml:space="preserve"> El contratista, empleados y cualquier otro personal del mismo, no podrán utilizar la información confidencial del Banco para fines distintos a los alcances y objetivos contemplados. Asimismo, el contratista no podrá divulgar ni transferir a terceros, bajo ningún motivo, la información confidencial del Banco.</w:t>
      </w:r>
    </w:p>
    <w:p w14:paraId="40934343" w14:textId="77777777" w:rsidR="00912062" w:rsidRDefault="00912062" w:rsidP="00DD6024">
      <w:pPr>
        <w:widowControl w:val="0"/>
        <w:spacing w:after="0" w:line="240" w:lineRule="auto"/>
        <w:ind w:left="1560"/>
        <w:jc w:val="both"/>
        <w:rPr>
          <w:rFonts w:ascii="Bookman Old Style" w:hAnsi="Bookman Old Style" w:cs="Tahoma"/>
          <w:sz w:val="24"/>
          <w:szCs w:val="24"/>
        </w:rPr>
      </w:pPr>
    </w:p>
    <w:p w14:paraId="7EEBABBD" w14:textId="77777777" w:rsidR="0021018D" w:rsidRPr="00FC7C98" w:rsidRDefault="0021018D" w:rsidP="00912062">
      <w:pPr>
        <w:widowControl w:val="0"/>
        <w:spacing w:after="0" w:line="240" w:lineRule="auto"/>
        <w:ind w:left="1985"/>
        <w:jc w:val="both"/>
        <w:rPr>
          <w:rFonts w:ascii="Bookman Old Style" w:hAnsi="Bookman Old Style" w:cs="Tahoma"/>
          <w:sz w:val="24"/>
          <w:szCs w:val="24"/>
        </w:rPr>
      </w:pPr>
      <w:r w:rsidRPr="00FC7C98">
        <w:rPr>
          <w:rFonts w:ascii="Bookman Old Style" w:hAnsi="Bookman Old Style" w:cs="Tahoma"/>
          <w:sz w:val="24"/>
          <w:szCs w:val="24"/>
        </w:rPr>
        <w:t>Las excepciones a lo anterior serán:</w:t>
      </w:r>
    </w:p>
    <w:p w14:paraId="47040366" w14:textId="77777777" w:rsidR="00912062" w:rsidRDefault="00912062" w:rsidP="00912062">
      <w:pPr>
        <w:widowControl w:val="0"/>
        <w:spacing w:after="0" w:line="240" w:lineRule="auto"/>
        <w:ind w:left="1985"/>
        <w:jc w:val="both"/>
        <w:rPr>
          <w:rFonts w:ascii="Bookman Old Style" w:hAnsi="Bookman Old Style" w:cs="Tahoma"/>
          <w:sz w:val="24"/>
          <w:szCs w:val="24"/>
        </w:rPr>
      </w:pPr>
    </w:p>
    <w:p w14:paraId="32287709" w14:textId="77777777" w:rsidR="0021018D" w:rsidRPr="00FC7C98" w:rsidRDefault="0021018D" w:rsidP="00912062">
      <w:pPr>
        <w:widowControl w:val="0"/>
        <w:numPr>
          <w:ilvl w:val="0"/>
          <w:numId w:val="29"/>
        </w:numPr>
        <w:tabs>
          <w:tab w:val="clear" w:pos="2520"/>
        </w:tabs>
        <w:spacing w:after="0" w:line="240" w:lineRule="auto"/>
        <w:ind w:left="2410" w:hanging="425"/>
        <w:jc w:val="both"/>
        <w:rPr>
          <w:rFonts w:ascii="Bookman Old Style" w:hAnsi="Bookman Old Style" w:cs="Tahoma"/>
          <w:sz w:val="24"/>
          <w:szCs w:val="24"/>
        </w:rPr>
      </w:pPr>
      <w:r w:rsidRPr="00FC7C98">
        <w:rPr>
          <w:rFonts w:ascii="Bookman Old Style" w:hAnsi="Bookman Old Style" w:cs="Tahoma"/>
          <w:sz w:val="24"/>
          <w:szCs w:val="24"/>
        </w:rPr>
        <w:t>Si la Ley así lo obliga, en cuyo caso el adjudicatario hará todo lo posible por notificar al Banco de tal obligación, de forma tal que éste último pueda interponer las objeciones que considere oportunas.</w:t>
      </w:r>
    </w:p>
    <w:p w14:paraId="23E3838A" w14:textId="77777777" w:rsidR="00912062" w:rsidRDefault="00912062" w:rsidP="00912062">
      <w:pPr>
        <w:widowControl w:val="0"/>
        <w:spacing w:after="0" w:line="240" w:lineRule="auto"/>
        <w:ind w:left="2410" w:hanging="425"/>
        <w:jc w:val="both"/>
        <w:rPr>
          <w:rFonts w:ascii="Bookman Old Style" w:hAnsi="Bookman Old Style" w:cs="Tahoma"/>
          <w:sz w:val="24"/>
          <w:szCs w:val="24"/>
        </w:rPr>
      </w:pPr>
    </w:p>
    <w:p w14:paraId="556B5408" w14:textId="77777777" w:rsidR="0021018D" w:rsidRPr="00FC7C98" w:rsidRDefault="0021018D" w:rsidP="00912062">
      <w:pPr>
        <w:widowControl w:val="0"/>
        <w:numPr>
          <w:ilvl w:val="0"/>
          <w:numId w:val="29"/>
        </w:numPr>
        <w:tabs>
          <w:tab w:val="clear" w:pos="2520"/>
        </w:tabs>
        <w:spacing w:after="0" w:line="240" w:lineRule="auto"/>
        <w:ind w:left="2410" w:hanging="425"/>
        <w:jc w:val="both"/>
        <w:rPr>
          <w:rFonts w:ascii="Bookman Old Style" w:hAnsi="Bookman Old Style" w:cs="Tahoma"/>
          <w:sz w:val="24"/>
          <w:szCs w:val="24"/>
        </w:rPr>
      </w:pPr>
      <w:r w:rsidRPr="00FC7C98">
        <w:rPr>
          <w:rFonts w:ascii="Bookman Old Style" w:hAnsi="Bookman Old Style" w:cs="Tahoma"/>
          <w:sz w:val="24"/>
          <w:szCs w:val="24"/>
        </w:rPr>
        <w:t>Que así lo requiera el trabajo contratado, en cuyo caso el adjudicatario requerirá la autorización explícita y por escrito del Encargado General de la Contratación.</w:t>
      </w:r>
    </w:p>
    <w:p w14:paraId="1183A6DA" w14:textId="77777777" w:rsidR="0021018D" w:rsidRPr="00FC7C98" w:rsidRDefault="0021018D" w:rsidP="00DD6024">
      <w:pPr>
        <w:widowControl w:val="0"/>
        <w:spacing w:after="0" w:line="240" w:lineRule="auto"/>
        <w:ind w:left="1985"/>
        <w:jc w:val="both"/>
        <w:rPr>
          <w:rFonts w:ascii="Bookman Old Style" w:hAnsi="Bookman Old Style" w:cs="Tahoma"/>
          <w:sz w:val="24"/>
          <w:szCs w:val="24"/>
        </w:rPr>
      </w:pPr>
    </w:p>
    <w:p w14:paraId="02A4BAE9"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b/>
          <w:sz w:val="24"/>
          <w:szCs w:val="24"/>
        </w:rPr>
        <w:t>Aseguramiento de la información confidencial:</w:t>
      </w:r>
      <w:r w:rsidRPr="00FC7C98">
        <w:rPr>
          <w:rFonts w:ascii="Bookman Old Style" w:hAnsi="Bookman Old Style" w:cs="Tahoma"/>
          <w:sz w:val="24"/>
          <w:szCs w:val="24"/>
        </w:rPr>
        <w:t xml:space="preserve"> El contratista está obligado a procurar mecanismos que protejan la confidencialidad e integridad de la información confidencial obtenida del Banco, resultado de su interacción con éste.  </w:t>
      </w:r>
    </w:p>
    <w:p w14:paraId="04A33B97" w14:textId="77777777" w:rsidR="0021018D" w:rsidRPr="00FC7C98" w:rsidRDefault="0021018D" w:rsidP="00912062">
      <w:pPr>
        <w:widowControl w:val="0"/>
        <w:spacing w:after="0" w:line="240" w:lineRule="auto"/>
        <w:ind w:left="1985" w:hanging="851"/>
        <w:jc w:val="both"/>
        <w:rPr>
          <w:rFonts w:ascii="Bookman Old Style" w:hAnsi="Bookman Old Style" w:cs="Tahoma"/>
          <w:sz w:val="24"/>
          <w:szCs w:val="24"/>
        </w:rPr>
      </w:pPr>
    </w:p>
    <w:p w14:paraId="0531B327" w14:textId="77777777" w:rsidR="0021018D" w:rsidRPr="00FC7C98" w:rsidRDefault="0021018D" w:rsidP="00912062">
      <w:pPr>
        <w:numPr>
          <w:ilvl w:val="2"/>
          <w:numId w:val="40"/>
        </w:numPr>
        <w:spacing w:after="0" w:line="240" w:lineRule="auto"/>
        <w:ind w:left="1985" w:hanging="851"/>
        <w:jc w:val="both"/>
        <w:rPr>
          <w:rFonts w:ascii="Bookman Old Style" w:hAnsi="Bookman Old Style" w:cs="Tahoma"/>
          <w:sz w:val="24"/>
          <w:szCs w:val="24"/>
        </w:rPr>
      </w:pPr>
      <w:r w:rsidRPr="00FC7C98">
        <w:rPr>
          <w:rFonts w:ascii="Bookman Old Style" w:hAnsi="Bookman Old Style" w:cs="Tahoma"/>
          <w:b/>
          <w:sz w:val="24"/>
          <w:szCs w:val="24"/>
        </w:rPr>
        <w:t xml:space="preserve">Divulgación autorizada de información confidencial: </w:t>
      </w:r>
      <w:r w:rsidRPr="00FC7C98">
        <w:rPr>
          <w:rFonts w:ascii="Bookman Old Style" w:hAnsi="Bookman Old Style" w:cs="Tahoma"/>
          <w:sz w:val="24"/>
          <w:szCs w:val="24"/>
        </w:rPr>
        <w:t>El contratista solamente podrá revelar información confidencial cuando medie una autorización explícita y por escrito del Gerente del BCCR o de la persona que éste oficialmente designe para tales efectos.</w:t>
      </w:r>
    </w:p>
    <w:p w14:paraId="5EB2987A" w14:textId="77777777" w:rsidR="0021018D" w:rsidRPr="00FC7C98" w:rsidRDefault="0021018D" w:rsidP="00DD6024">
      <w:pPr>
        <w:widowControl w:val="0"/>
        <w:spacing w:after="0" w:line="240" w:lineRule="auto"/>
        <w:jc w:val="both"/>
        <w:rPr>
          <w:rFonts w:ascii="Bookman Old Style" w:hAnsi="Bookman Old Style" w:cs="Tahoma"/>
          <w:b/>
          <w:snapToGrid w:val="0"/>
          <w:sz w:val="24"/>
          <w:szCs w:val="24"/>
          <w:lang w:val="es-ES" w:eastAsia="es-ES"/>
        </w:rPr>
      </w:pPr>
    </w:p>
    <w:p w14:paraId="04906F8C" w14:textId="77777777" w:rsidR="0021018D" w:rsidRPr="00FC7C98" w:rsidRDefault="0021018D" w:rsidP="00912062">
      <w:pPr>
        <w:widowControl w:val="0"/>
        <w:numPr>
          <w:ilvl w:val="1"/>
          <w:numId w:val="40"/>
        </w:numPr>
        <w:spacing w:after="0" w:line="240" w:lineRule="auto"/>
        <w:ind w:left="1134" w:hanging="567"/>
        <w:jc w:val="both"/>
        <w:rPr>
          <w:rFonts w:ascii="Bookman Old Style" w:hAnsi="Bookman Old Style" w:cs="Tahoma"/>
          <w:bCs/>
          <w:sz w:val="24"/>
          <w:szCs w:val="24"/>
        </w:rPr>
      </w:pPr>
      <w:r w:rsidRPr="00FC7C98">
        <w:rPr>
          <w:rFonts w:ascii="Bookman Old Style" w:hAnsi="Bookman Old Style" w:cs="Tahoma"/>
          <w:bCs/>
          <w:sz w:val="24"/>
          <w:szCs w:val="24"/>
        </w:rPr>
        <w:t xml:space="preserve">El Banco se compromete a poner a disposición del personal asignado por parte del adjudicado el espacio físico, los escritorios, las sillas y los suministros mínimos necesarios para el desarrollo satisfactorio del servicio para el trabajo que se requiera realizar en las instalaciones del Banco. </w:t>
      </w:r>
    </w:p>
    <w:p w14:paraId="503A7C51" w14:textId="77777777" w:rsidR="00912062" w:rsidRDefault="00912062" w:rsidP="00DD6024">
      <w:pPr>
        <w:widowControl w:val="0"/>
        <w:spacing w:after="0" w:line="240" w:lineRule="auto"/>
        <w:ind w:left="709"/>
        <w:jc w:val="both"/>
        <w:rPr>
          <w:rFonts w:ascii="Bookman Old Style" w:hAnsi="Bookman Old Style" w:cs="Tahoma"/>
          <w:bCs/>
          <w:sz w:val="24"/>
          <w:szCs w:val="24"/>
        </w:rPr>
      </w:pPr>
    </w:p>
    <w:p w14:paraId="3413F7AC" w14:textId="77777777" w:rsidR="0021018D" w:rsidRPr="00FC7C98" w:rsidRDefault="0021018D" w:rsidP="00912062">
      <w:pPr>
        <w:widowControl w:val="0"/>
        <w:spacing w:after="0" w:line="240" w:lineRule="auto"/>
        <w:ind w:left="1134"/>
        <w:jc w:val="both"/>
        <w:rPr>
          <w:rFonts w:ascii="Bookman Old Style" w:hAnsi="Bookman Old Style" w:cs="Tahoma"/>
          <w:bCs/>
          <w:sz w:val="24"/>
          <w:szCs w:val="24"/>
        </w:rPr>
      </w:pPr>
      <w:r w:rsidRPr="00FC7C98">
        <w:rPr>
          <w:rFonts w:ascii="Bookman Old Style" w:hAnsi="Bookman Old Style" w:cs="Tahoma"/>
          <w:bCs/>
          <w:sz w:val="24"/>
          <w:szCs w:val="24"/>
        </w:rPr>
        <w:t>Los equipos  y demás implementos necesarios para realizar el servicio por parte del adjudicatario y su personal designado, deberán ser suministrados por el adjudicatario.</w:t>
      </w:r>
    </w:p>
    <w:p w14:paraId="740A081F" w14:textId="77777777" w:rsidR="0021018D" w:rsidRDefault="0021018D" w:rsidP="00D51D72">
      <w:pPr>
        <w:widowControl w:val="0"/>
        <w:spacing w:after="0" w:line="240" w:lineRule="auto"/>
        <w:jc w:val="both"/>
        <w:rPr>
          <w:rFonts w:ascii="Bookman Old Style" w:hAnsi="Bookman Old Style" w:cs="Tahoma"/>
          <w:b/>
          <w:snapToGrid w:val="0"/>
          <w:sz w:val="24"/>
          <w:szCs w:val="24"/>
          <w:lang w:val="es-ES" w:eastAsia="es-ES"/>
        </w:rPr>
      </w:pPr>
    </w:p>
    <w:p w14:paraId="76934D23" w14:textId="77777777" w:rsidR="006662E8" w:rsidRPr="00FC7C98" w:rsidRDefault="006662E8" w:rsidP="00D51D72">
      <w:pPr>
        <w:widowControl w:val="0"/>
        <w:spacing w:after="0" w:line="240" w:lineRule="auto"/>
        <w:jc w:val="both"/>
        <w:rPr>
          <w:rFonts w:ascii="Bookman Old Style" w:hAnsi="Bookman Old Style" w:cs="Tahoma"/>
          <w:b/>
          <w:snapToGrid w:val="0"/>
          <w:sz w:val="24"/>
          <w:szCs w:val="24"/>
          <w:lang w:val="es-ES" w:eastAsia="es-ES"/>
        </w:rPr>
      </w:pPr>
    </w:p>
    <w:p w14:paraId="3FE6794F" w14:textId="13AE30F2" w:rsidR="0021018D" w:rsidRPr="00FC7C98" w:rsidRDefault="0021018D" w:rsidP="00912062">
      <w:pPr>
        <w:widowControl w:val="0"/>
        <w:numPr>
          <w:ilvl w:val="1"/>
          <w:numId w:val="40"/>
        </w:numPr>
        <w:spacing w:after="0" w:line="240" w:lineRule="auto"/>
        <w:ind w:left="1134" w:hanging="567"/>
        <w:jc w:val="both"/>
        <w:rPr>
          <w:rFonts w:ascii="Bookman Old Style" w:hAnsi="Bookman Old Style" w:cs="Tahoma"/>
          <w:snapToGrid w:val="0"/>
          <w:sz w:val="24"/>
          <w:szCs w:val="24"/>
          <w:lang w:val="es-ES" w:eastAsia="es-ES"/>
        </w:rPr>
      </w:pPr>
      <w:r w:rsidRPr="00FC7C98">
        <w:rPr>
          <w:rFonts w:ascii="Bookman Old Style" w:hAnsi="Bookman Old Style" w:cs="Tahoma"/>
          <w:b/>
          <w:sz w:val="24"/>
          <w:szCs w:val="24"/>
        </w:rPr>
        <w:lastRenderedPageBreak/>
        <w:t>ENCARGADO GENERAL DE LA CONTRATACIÓN:</w:t>
      </w:r>
      <w:r w:rsidRPr="00FC7C98">
        <w:rPr>
          <w:rFonts w:ascii="Bookman Old Style" w:hAnsi="Bookman Old Style" w:cs="Tahoma"/>
          <w:sz w:val="24"/>
          <w:szCs w:val="24"/>
        </w:rPr>
        <w:t xml:space="preserve"> </w:t>
      </w:r>
      <w:r w:rsidRPr="00FC7C98">
        <w:rPr>
          <w:rFonts w:ascii="Bookman Old Style" w:hAnsi="Bookman Old Style" w:cs="Tahoma"/>
          <w:snapToGrid w:val="0"/>
          <w:sz w:val="24"/>
          <w:szCs w:val="24"/>
          <w:lang w:val="es-ES" w:eastAsia="es-ES"/>
        </w:rPr>
        <w:t>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EGC a los funcionarios: Celia Alpízar Paniagua, teléfono 2243-3131 y Luis Mora Amador, teléf</w:t>
      </w:r>
      <w:r w:rsidR="000B295C" w:rsidRPr="00FC7C98">
        <w:rPr>
          <w:rFonts w:ascii="Bookman Old Style" w:hAnsi="Bookman Old Style" w:cs="Tahoma"/>
          <w:snapToGrid w:val="0"/>
          <w:sz w:val="24"/>
          <w:szCs w:val="24"/>
          <w:lang w:val="es-ES" w:eastAsia="es-ES"/>
        </w:rPr>
        <w:t>ono 2243 3468 y Hazel Umaña Morales, teléfono 2243 3590</w:t>
      </w:r>
      <w:r w:rsidRPr="00FC7C98">
        <w:rPr>
          <w:rFonts w:ascii="Bookman Old Style" w:hAnsi="Bookman Old Style" w:cs="Tahoma"/>
          <w:snapToGrid w:val="0"/>
          <w:sz w:val="24"/>
          <w:szCs w:val="24"/>
          <w:lang w:val="es-ES" w:eastAsia="es-ES"/>
        </w:rPr>
        <w:t>, cada uno en el área de su competencia.</w:t>
      </w:r>
    </w:p>
    <w:p w14:paraId="371BF576" w14:textId="77777777" w:rsidR="0021018D" w:rsidRPr="00FC7C98" w:rsidRDefault="0021018D" w:rsidP="00DD6024">
      <w:pPr>
        <w:spacing w:after="0" w:line="240" w:lineRule="auto"/>
        <w:jc w:val="both"/>
        <w:rPr>
          <w:rFonts w:ascii="Bookman Old Style" w:hAnsi="Bookman Old Style" w:cs="Tahoma"/>
          <w:b/>
          <w:bCs/>
          <w:snapToGrid w:val="0"/>
          <w:sz w:val="24"/>
          <w:szCs w:val="24"/>
        </w:rPr>
      </w:pPr>
    </w:p>
    <w:p w14:paraId="46A48429" w14:textId="42F1DD9F" w:rsidR="0021018D" w:rsidRPr="0012488A" w:rsidRDefault="0012488A" w:rsidP="00DD6024">
      <w:pPr>
        <w:spacing w:after="0" w:line="240" w:lineRule="auto"/>
        <w:jc w:val="both"/>
        <w:rPr>
          <w:rFonts w:ascii="Bookman Old Style" w:hAnsi="Bookman Old Style" w:cs="Tahoma"/>
          <w:b/>
          <w:bCs/>
          <w:i/>
          <w:snapToGrid w:val="0"/>
          <w:sz w:val="24"/>
          <w:szCs w:val="24"/>
        </w:rPr>
      </w:pPr>
      <w:r w:rsidRPr="0012488A">
        <w:rPr>
          <w:rFonts w:ascii="Bookman Old Style" w:hAnsi="Bookman Old Style" w:cs="Tahoma"/>
          <w:b/>
          <w:bCs/>
          <w:i/>
          <w:snapToGrid w:val="0"/>
          <w:sz w:val="24"/>
          <w:szCs w:val="24"/>
        </w:rPr>
        <w:t>Original firmado</w:t>
      </w:r>
    </w:p>
    <w:p w14:paraId="2D5FB114" w14:textId="77777777" w:rsidR="0021018D" w:rsidRPr="00FC7C98" w:rsidRDefault="0021018D" w:rsidP="00DD6024">
      <w:pPr>
        <w:widowControl w:val="0"/>
        <w:spacing w:after="0" w:line="240" w:lineRule="auto"/>
        <w:jc w:val="both"/>
        <w:rPr>
          <w:rFonts w:ascii="Bookman Old Style" w:hAnsi="Bookman Old Style" w:cs="Tahoma"/>
          <w:b/>
          <w:sz w:val="24"/>
          <w:szCs w:val="24"/>
        </w:rPr>
      </w:pPr>
      <w:bookmarkStart w:id="2" w:name="Tituloanexo1"/>
      <w:r w:rsidRPr="00FC7C98">
        <w:rPr>
          <w:rFonts w:ascii="Bookman Old Style" w:hAnsi="Bookman Old Style" w:cs="Tahoma"/>
          <w:b/>
          <w:sz w:val="24"/>
          <w:szCs w:val="24"/>
        </w:rPr>
        <w:t>Jose Antonio Rodríguez C.</w:t>
      </w:r>
    </w:p>
    <w:p w14:paraId="4B192521" w14:textId="77777777" w:rsidR="0021018D" w:rsidRPr="00FC7C98" w:rsidRDefault="0021018D" w:rsidP="00DD6024">
      <w:pPr>
        <w:widowControl w:val="0"/>
        <w:spacing w:after="0" w:line="240" w:lineRule="auto"/>
        <w:jc w:val="both"/>
        <w:rPr>
          <w:rFonts w:ascii="Bookman Old Style" w:hAnsi="Bookman Old Style" w:cs="Tahoma"/>
          <w:b/>
          <w:sz w:val="24"/>
          <w:szCs w:val="24"/>
        </w:rPr>
      </w:pPr>
      <w:r w:rsidRPr="00FC7C98">
        <w:rPr>
          <w:rFonts w:ascii="Bookman Old Style" w:hAnsi="Bookman Old Style" w:cs="Tahoma"/>
          <w:b/>
          <w:sz w:val="24"/>
          <w:szCs w:val="24"/>
        </w:rPr>
        <w:t>DIRECTOR ADMINISTRATIVO</w:t>
      </w:r>
    </w:p>
    <w:p w14:paraId="2C929F31" w14:textId="77777777" w:rsidR="00F92B04" w:rsidRPr="00FC7C98" w:rsidRDefault="00F92B04" w:rsidP="00773411">
      <w:pPr>
        <w:jc w:val="center"/>
        <w:rPr>
          <w:rFonts w:ascii="Bookman Old Style" w:hAnsi="Bookman Old Style" w:cs="Tahoma"/>
          <w:b/>
          <w:sz w:val="24"/>
          <w:szCs w:val="24"/>
        </w:rPr>
      </w:pPr>
      <w:bookmarkStart w:id="3" w:name="_GoBack"/>
      <w:bookmarkEnd w:id="2"/>
      <w:bookmarkEnd w:id="3"/>
    </w:p>
    <w:p w14:paraId="11C1E717" w14:textId="19CC8805" w:rsidR="00796B73" w:rsidRDefault="00796B73" w:rsidP="00773411">
      <w:pPr>
        <w:jc w:val="center"/>
        <w:rPr>
          <w:rFonts w:ascii="Bookman Old Style" w:hAnsi="Bookman Old Style" w:cs="Tahoma"/>
          <w:b/>
          <w:sz w:val="24"/>
          <w:szCs w:val="24"/>
        </w:rPr>
      </w:pPr>
    </w:p>
    <w:p w14:paraId="24137718" w14:textId="77777777" w:rsidR="00796B73" w:rsidRDefault="00796B73" w:rsidP="00773411">
      <w:pPr>
        <w:jc w:val="center"/>
        <w:rPr>
          <w:rFonts w:ascii="Bookman Old Style" w:hAnsi="Bookman Old Style" w:cs="Tahoma"/>
          <w:b/>
          <w:sz w:val="24"/>
          <w:szCs w:val="24"/>
        </w:rPr>
      </w:pPr>
    </w:p>
    <w:p w14:paraId="72DD0D93" w14:textId="77777777" w:rsidR="00796B73" w:rsidRDefault="00796B73" w:rsidP="00773411">
      <w:pPr>
        <w:jc w:val="center"/>
        <w:rPr>
          <w:rFonts w:ascii="Bookman Old Style" w:hAnsi="Bookman Old Style" w:cs="Tahoma"/>
          <w:b/>
          <w:sz w:val="24"/>
          <w:szCs w:val="24"/>
        </w:rPr>
      </w:pPr>
    </w:p>
    <w:p w14:paraId="0269DA5D" w14:textId="3F5BCF4B" w:rsidR="00E85E6A" w:rsidRDefault="00E85E6A" w:rsidP="00773411">
      <w:pPr>
        <w:jc w:val="center"/>
        <w:rPr>
          <w:rFonts w:ascii="Bookman Old Style" w:hAnsi="Bookman Old Style" w:cs="Tahoma"/>
          <w:b/>
          <w:sz w:val="24"/>
          <w:szCs w:val="24"/>
        </w:rPr>
      </w:pPr>
    </w:p>
    <w:p w14:paraId="2590CED7" w14:textId="77777777" w:rsidR="00E85E6A" w:rsidRDefault="00E85E6A" w:rsidP="00773411">
      <w:pPr>
        <w:jc w:val="center"/>
        <w:rPr>
          <w:rFonts w:ascii="Bookman Old Style" w:hAnsi="Bookman Old Style" w:cs="Tahoma"/>
          <w:b/>
          <w:sz w:val="24"/>
          <w:szCs w:val="24"/>
        </w:rPr>
      </w:pPr>
    </w:p>
    <w:p w14:paraId="773A40F1" w14:textId="77777777" w:rsidR="00E85E6A" w:rsidRDefault="00E85E6A" w:rsidP="00773411">
      <w:pPr>
        <w:jc w:val="center"/>
        <w:rPr>
          <w:rFonts w:ascii="Bookman Old Style" w:hAnsi="Bookman Old Style" w:cs="Tahoma"/>
          <w:b/>
          <w:sz w:val="24"/>
          <w:szCs w:val="24"/>
        </w:rPr>
      </w:pPr>
    </w:p>
    <w:p w14:paraId="382160BE" w14:textId="77777777" w:rsidR="00E85E6A" w:rsidRDefault="00E85E6A" w:rsidP="00773411">
      <w:pPr>
        <w:jc w:val="center"/>
        <w:rPr>
          <w:rFonts w:ascii="Bookman Old Style" w:hAnsi="Bookman Old Style" w:cs="Tahoma"/>
          <w:b/>
          <w:sz w:val="24"/>
          <w:szCs w:val="24"/>
        </w:rPr>
      </w:pPr>
    </w:p>
    <w:p w14:paraId="2CD1B497" w14:textId="77777777" w:rsidR="00E85E6A" w:rsidRDefault="00E85E6A" w:rsidP="00773411">
      <w:pPr>
        <w:jc w:val="center"/>
        <w:rPr>
          <w:rFonts w:ascii="Bookman Old Style" w:hAnsi="Bookman Old Style" w:cs="Tahoma"/>
          <w:b/>
          <w:sz w:val="24"/>
          <w:szCs w:val="24"/>
        </w:rPr>
      </w:pPr>
    </w:p>
    <w:p w14:paraId="611CF3DD" w14:textId="77777777" w:rsidR="00E85E6A" w:rsidRDefault="00E85E6A" w:rsidP="00773411">
      <w:pPr>
        <w:jc w:val="center"/>
        <w:rPr>
          <w:rFonts w:ascii="Bookman Old Style" w:hAnsi="Bookman Old Style" w:cs="Tahoma"/>
          <w:b/>
          <w:sz w:val="24"/>
          <w:szCs w:val="24"/>
        </w:rPr>
      </w:pPr>
    </w:p>
    <w:p w14:paraId="79ED4B21" w14:textId="77777777" w:rsidR="00E85E6A" w:rsidRDefault="00E85E6A" w:rsidP="00773411">
      <w:pPr>
        <w:jc w:val="center"/>
        <w:rPr>
          <w:rFonts w:ascii="Bookman Old Style" w:hAnsi="Bookman Old Style" w:cs="Tahoma"/>
          <w:b/>
          <w:sz w:val="24"/>
          <w:szCs w:val="24"/>
        </w:rPr>
      </w:pPr>
    </w:p>
    <w:p w14:paraId="4A35AF67" w14:textId="77777777" w:rsidR="00E85E6A" w:rsidRDefault="00E85E6A" w:rsidP="00773411">
      <w:pPr>
        <w:jc w:val="center"/>
        <w:rPr>
          <w:rFonts w:ascii="Bookman Old Style" w:hAnsi="Bookman Old Style" w:cs="Tahoma"/>
          <w:b/>
          <w:sz w:val="24"/>
          <w:szCs w:val="24"/>
        </w:rPr>
      </w:pPr>
    </w:p>
    <w:p w14:paraId="6A937593" w14:textId="77777777" w:rsidR="00E85E6A" w:rsidRDefault="00E85E6A" w:rsidP="00773411">
      <w:pPr>
        <w:jc w:val="center"/>
        <w:rPr>
          <w:rFonts w:ascii="Bookman Old Style" w:hAnsi="Bookman Old Style" w:cs="Tahoma"/>
          <w:b/>
          <w:sz w:val="24"/>
          <w:szCs w:val="24"/>
        </w:rPr>
      </w:pPr>
    </w:p>
    <w:p w14:paraId="38393097" w14:textId="77777777" w:rsidR="00E85E6A" w:rsidRDefault="00E85E6A" w:rsidP="00773411">
      <w:pPr>
        <w:jc w:val="center"/>
        <w:rPr>
          <w:rFonts w:ascii="Bookman Old Style" w:hAnsi="Bookman Old Style" w:cs="Tahoma"/>
          <w:b/>
          <w:sz w:val="24"/>
          <w:szCs w:val="24"/>
        </w:rPr>
      </w:pPr>
    </w:p>
    <w:p w14:paraId="6EF3159B" w14:textId="77777777" w:rsidR="00E85E6A" w:rsidRDefault="00E85E6A" w:rsidP="00773411">
      <w:pPr>
        <w:jc w:val="center"/>
        <w:rPr>
          <w:rFonts w:ascii="Bookman Old Style" w:hAnsi="Bookman Old Style" w:cs="Tahoma"/>
          <w:b/>
          <w:sz w:val="24"/>
          <w:szCs w:val="24"/>
        </w:rPr>
      </w:pPr>
    </w:p>
    <w:p w14:paraId="41AD3521" w14:textId="77777777" w:rsidR="00E85E6A" w:rsidRDefault="00E85E6A" w:rsidP="00773411">
      <w:pPr>
        <w:jc w:val="center"/>
        <w:rPr>
          <w:rFonts w:ascii="Bookman Old Style" w:hAnsi="Bookman Old Style" w:cs="Tahoma"/>
          <w:b/>
          <w:sz w:val="24"/>
          <w:szCs w:val="24"/>
        </w:rPr>
      </w:pPr>
    </w:p>
    <w:p w14:paraId="6FC8AA5D" w14:textId="1C516F96" w:rsidR="0021018D" w:rsidRPr="00C65320" w:rsidRDefault="0021018D" w:rsidP="00773411">
      <w:pPr>
        <w:jc w:val="center"/>
        <w:rPr>
          <w:rFonts w:ascii="Bookman Old Style" w:hAnsi="Bookman Old Style" w:cs="Tahoma"/>
          <w:sz w:val="24"/>
          <w:szCs w:val="24"/>
        </w:rPr>
      </w:pPr>
      <w:r w:rsidRPr="00C65320">
        <w:rPr>
          <w:rFonts w:ascii="Bookman Old Style" w:hAnsi="Bookman Old Style" w:cs="Tahoma"/>
          <w:b/>
          <w:sz w:val="24"/>
          <w:szCs w:val="24"/>
        </w:rPr>
        <w:lastRenderedPageBreak/>
        <w:t>ANEXO 1</w:t>
      </w:r>
    </w:p>
    <w:p w14:paraId="003CAE9F" w14:textId="77777777" w:rsidR="0021018D" w:rsidRPr="00C65320" w:rsidRDefault="0021018D" w:rsidP="00773411">
      <w:pPr>
        <w:spacing w:after="0" w:line="240" w:lineRule="auto"/>
        <w:jc w:val="center"/>
        <w:rPr>
          <w:rFonts w:ascii="Bookman Old Style" w:hAnsi="Bookman Old Style" w:cs="Tahoma"/>
          <w:b/>
          <w:sz w:val="24"/>
          <w:szCs w:val="24"/>
        </w:rPr>
      </w:pPr>
      <w:r w:rsidRPr="00C65320">
        <w:rPr>
          <w:rFonts w:ascii="Bookman Old Style" w:hAnsi="Bookman Old Style" w:cs="Tahoma"/>
          <w:b/>
          <w:sz w:val="24"/>
          <w:szCs w:val="24"/>
        </w:rPr>
        <w:t>DECLARACIÓN JURADA</w:t>
      </w:r>
    </w:p>
    <w:p w14:paraId="1A142696" w14:textId="31D3FB90" w:rsidR="0021018D" w:rsidRPr="00C65320" w:rsidRDefault="0021018D" w:rsidP="00773411">
      <w:pPr>
        <w:spacing w:after="0" w:line="240" w:lineRule="auto"/>
        <w:jc w:val="center"/>
        <w:rPr>
          <w:rFonts w:ascii="Bookman Old Style" w:hAnsi="Bookman Old Style" w:cs="Tahoma"/>
          <w:b/>
          <w:sz w:val="24"/>
          <w:szCs w:val="24"/>
        </w:rPr>
      </w:pPr>
      <w:r w:rsidRPr="00C65320">
        <w:rPr>
          <w:rFonts w:ascii="Bookman Old Style" w:hAnsi="Bookman Old Style" w:cs="Tahoma"/>
          <w:b/>
          <w:sz w:val="24"/>
          <w:szCs w:val="24"/>
        </w:rPr>
        <w:t>Sesiones de traba</w:t>
      </w:r>
      <w:r w:rsidR="00773411" w:rsidRPr="00C65320">
        <w:rPr>
          <w:rFonts w:ascii="Bookman Old Style" w:hAnsi="Bookman Old Style" w:cs="Tahoma"/>
          <w:b/>
          <w:sz w:val="24"/>
          <w:szCs w:val="24"/>
        </w:rPr>
        <w:t>jo con ejecutivos de alto nivel</w:t>
      </w:r>
    </w:p>
    <w:p w14:paraId="12191539" w14:textId="77777777" w:rsidR="0021018D" w:rsidRPr="00C65320" w:rsidRDefault="0021018D" w:rsidP="00773411">
      <w:pPr>
        <w:spacing w:after="0" w:line="240" w:lineRule="auto"/>
        <w:jc w:val="both"/>
        <w:rPr>
          <w:rFonts w:ascii="Bookman Old Style" w:hAnsi="Bookman Old Style" w:cs="Tahoma"/>
          <w:bCs/>
          <w:sz w:val="24"/>
          <w:szCs w:val="24"/>
          <w:lang w:eastAsia="es-ES" w:bidi="es-ES"/>
        </w:rPr>
      </w:pPr>
      <w:r w:rsidRPr="00C65320">
        <w:rPr>
          <w:rFonts w:ascii="Bookman Old Style" w:hAnsi="Bookman Old Style" w:cs="Tahoma"/>
          <w:bCs/>
          <w:sz w:val="24"/>
          <w:szCs w:val="24"/>
          <w:lang w:eastAsia="es-ES" w:bidi="es-ES"/>
        </w:rPr>
        <w:t xml:space="preserve">Por medio de la presente, </w:t>
      </w:r>
      <w:r w:rsidRPr="00C65320">
        <w:rPr>
          <w:rFonts w:ascii="Bookman Old Style" w:hAnsi="Bookman Old Style" w:cs="Tahoma"/>
          <w:sz w:val="24"/>
          <w:szCs w:val="24"/>
        </w:rPr>
        <w:t xml:space="preserve">yo </w:t>
      </w:r>
      <w:r w:rsidRPr="00C65320">
        <w:rPr>
          <w:rFonts w:ascii="Bookman Old Style" w:hAnsi="Bookman Old Style" w:cs="Tahoma"/>
          <w:bCs/>
          <w:sz w:val="24"/>
          <w:szCs w:val="24"/>
          <w:lang w:val="es-ES" w:eastAsia="es-ES" w:bidi="es-ES"/>
        </w:rPr>
        <w:fldChar w:fldCharType="begin">
          <w:ffData>
            <w:name w:val=""/>
            <w:enabled/>
            <w:calcOnExit w:val="0"/>
            <w:textInput/>
          </w:ffData>
        </w:fldChar>
      </w:r>
      <w:r w:rsidRPr="00C65320">
        <w:rPr>
          <w:rFonts w:ascii="Bookman Old Style" w:hAnsi="Bookman Old Style" w:cs="Tahoma"/>
          <w:bCs/>
          <w:sz w:val="24"/>
          <w:szCs w:val="24"/>
          <w:lang w:val="es-ES" w:eastAsia="es-ES" w:bidi="es-ES"/>
        </w:rPr>
        <w:instrText xml:space="preserve"> FORMTEXT </w:instrText>
      </w:r>
      <w:r w:rsidRPr="00C65320">
        <w:rPr>
          <w:rFonts w:ascii="Bookman Old Style" w:hAnsi="Bookman Old Style" w:cs="Tahoma"/>
          <w:bCs/>
          <w:sz w:val="24"/>
          <w:szCs w:val="24"/>
          <w:lang w:val="es-ES" w:eastAsia="es-ES" w:bidi="es-ES"/>
        </w:rPr>
      </w:r>
      <w:r w:rsidRPr="00C65320">
        <w:rPr>
          <w:rFonts w:ascii="Bookman Old Style" w:hAnsi="Bookman Old Style" w:cs="Tahoma"/>
          <w:bCs/>
          <w:sz w:val="24"/>
          <w:szCs w:val="24"/>
          <w:lang w:val="es-ES" w:eastAsia="es-ES" w:bidi="es-ES"/>
        </w:rPr>
        <w:fldChar w:fldCharType="separate"/>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sz w:val="24"/>
          <w:szCs w:val="24"/>
          <w:lang w:val="es-ES" w:eastAsia="es-ES" w:bidi="es-ES"/>
        </w:rPr>
        <w:fldChar w:fldCharType="end"/>
      </w:r>
      <w:r w:rsidRPr="00C65320">
        <w:rPr>
          <w:rFonts w:ascii="Bookman Old Style" w:hAnsi="Bookman Old Style" w:cs="Tahoma"/>
          <w:bCs/>
          <w:sz w:val="24"/>
          <w:szCs w:val="24"/>
          <w:lang w:val="es-ES" w:eastAsia="es-ES" w:bidi="es-ES"/>
        </w:rPr>
        <w:t xml:space="preserve"> cédula de identidad N° </w:t>
      </w:r>
      <w:r w:rsidRPr="00C65320">
        <w:rPr>
          <w:rFonts w:ascii="Bookman Old Style" w:hAnsi="Bookman Old Style" w:cs="Tahoma"/>
          <w:bCs/>
          <w:sz w:val="24"/>
          <w:szCs w:val="24"/>
          <w:lang w:val="es-ES" w:eastAsia="es-ES" w:bidi="es-ES"/>
        </w:rPr>
        <w:fldChar w:fldCharType="begin">
          <w:ffData>
            <w:name w:val=""/>
            <w:enabled/>
            <w:calcOnExit w:val="0"/>
            <w:textInput>
              <w:type w:val="number"/>
            </w:textInput>
          </w:ffData>
        </w:fldChar>
      </w:r>
      <w:r w:rsidRPr="00C65320">
        <w:rPr>
          <w:rFonts w:ascii="Bookman Old Style" w:hAnsi="Bookman Old Style" w:cs="Tahoma"/>
          <w:bCs/>
          <w:sz w:val="24"/>
          <w:szCs w:val="24"/>
          <w:lang w:val="es-ES" w:eastAsia="es-ES" w:bidi="es-ES"/>
        </w:rPr>
        <w:instrText xml:space="preserve"> FORMTEXT </w:instrText>
      </w:r>
      <w:r w:rsidRPr="00C65320">
        <w:rPr>
          <w:rFonts w:ascii="Bookman Old Style" w:hAnsi="Bookman Old Style" w:cs="Tahoma"/>
          <w:bCs/>
          <w:sz w:val="24"/>
          <w:szCs w:val="24"/>
          <w:lang w:val="es-ES" w:eastAsia="es-ES" w:bidi="es-ES"/>
        </w:rPr>
      </w:r>
      <w:r w:rsidRPr="00C65320">
        <w:rPr>
          <w:rFonts w:ascii="Bookman Old Style" w:hAnsi="Bookman Old Style" w:cs="Tahoma"/>
          <w:bCs/>
          <w:sz w:val="24"/>
          <w:szCs w:val="24"/>
          <w:lang w:val="es-ES" w:eastAsia="es-ES" w:bidi="es-ES"/>
        </w:rPr>
        <w:fldChar w:fldCharType="separate"/>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sz w:val="24"/>
          <w:szCs w:val="24"/>
          <w:lang w:val="es-ES" w:eastAsia="es-ES" w:bidi="es-ES"/>
        </w:rPr>
        <w:fldChar w:fldCharType="end"/>
      </w:r>
      <w:r w:rsidRPr="00C65320">
        <w:rPr>
          <w:rFonts w:ascii="Bookman Old Style" w:hAnsi="Bookman Old Style" w:cs="Tahoma"/>
          <w:bCs/>
          <w:sz w:val="24"/>
          <w:szCs w:val="24"/>
          <w:lang w:val="es-ES" w:eastAsia="es-ES" w:bidi="es-ES"/>
        </w:rPr>
        <w:t xml:space="preserve">, de profesión </w:t>
      </w:r>
      <w:r w:rsidRPr="00C65320">
        <w:rPr>
          <w:rFonts w:ascii="Bookman Old Style" w:hAnsi="Bookman Old Style" w:cs="Tahoma"/>
          <w:bCs/>
          <w:sz w:val="24"/>
          <w:szCs w:val="24"/>
          <w:lang w:val="es-ES" w:eastAsia="es-ES" w:bidi="es-ES"/>
        </w:rPr>
        <w:fldChar w:fldCharType="begin">
          <w:ffData>
            <w:name w:val=""/>
            <w:enabled/>
            <w:calcOnExit w:val="0"/>
            <w:textInput>
              <w:type w:val="number"/>
            </w:textInput>
          </w:ffData>
        </w:fldChar>
      </w:r>
      <w:r w:rsidRPr="00C65320">
        <w:rPr>
          <w:rFonts w:ascii="Bookman Old Style" w:hAnsi="Bookman Old Style" w:cs="Tahoma"/>
          <w:bCs/>
          <w:sz w:val="24"/>
          <w:szCs w:val="24"/>
          <w:lang w:val="es-ES" w:eastAsia="es-ES" w:bidi="es-ES"/>
        </w:rPr>
        <w:instrText xml:space="preserve"> FORMTEXT </w:instrText>
      </w:r>
      <w:r w:rsidRPr="00C65320">
        <w:rPr>
          <w:rFonts w:ascii="Bookman Old Style" w:hAnsi="Bookman Old Style" w:cs="Tahoma"/>
          <w:bCs/>
          <w:sz w:val="24"/>
          <w:szCs w:val="24"/>
          <w:lang w:val="es-ES" w:eastAsia="es-ES" w:bidi="es-ES"/>
        </w:rPr>
      </w:r>
      <w:r w:rsidRPr="00C65320">
        <w:rPr>
          <w:rFonts w:ascii="Bookman Old Style" w:hAnsi="Bookman Old Style" w:cs="Tahoma"/>
          <w:bCs/>
          <w:sz w:val="24"/>
          <w:szCs w:val="24"/>
          <w:lang w:val="es-ES" w:eastAsia="es-ES" w:bidi="es-ES"/>
        </w:rPr>
        <w:fldChar w:fldCharType="separate"/>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noProof/>
          <w:sz w:val="24"/>
          <w:szCs w:val="24"/>
          <w:lang w:val="es-ES" w:eastAsia="es-ES" w:bidi="es-ES"/>
        </w:rPr>
        <w:t> </w:t>
      </w:r>
      <w:r w:rsidRPr="00C65320">
        <w:rPr>
          <w:rFonts w:ascii="Bookman Old Style" w:hAnsi="Bookman Old Style" w:cs="Tahoma"/>
          <w:bCs/>
          <w:sz w:val="24"/>
          <w:szCs w:val="24"/>
          <w:lang w:val="es-ES" w:eastAsia="es-ES" w:bidi="es-ES"/>
        </w:rPr>
        <w:fldChar w:fldCharType="end"/>
      </w:r>
      <w:r w:rsidRPr="00C65320">
        <w:rPr>
          <w:rFonts w:ascii="Bookman Old Style" w:hAnsi="Bookman Old Style" w:cs="Tahoma"/>
          <w:bCs/>
          <w:sz w:val="24"/>
          <w:szCs w:val="24"/>
          <w:lang w:val="es-ES" w:eastAsia="es-ES" w:bidi="es-ES"/>
        </w:rPr>
        <w:t>, declaro bajo juramento que la información que a continuación</w:t>
      </w:r>
      <w:r w:rsidRPr="00C65320">
        <w:rPr>
          <w:rFonts w:ascii="Bookman Old Style" w:hAnsi="Bookman Old Style" w:cs="Tahoma"/>
          <w:bCs/>
          <w:sz w:val="24"/>
          <w:szCs w:val="24"/>
          <w:lang w:eastAsia="es-ES" w:bidi="es-ES"/>
        </w:rPr>
        <w:t xml:space="preserve"> </w:t>
      </w:r>
      <w:r w:rsidRPr="00C65320">
        <w:rPr>
          <w:rFonts w:ascii="Bookman Old Style" w:hAnsi="Bookman Old Style" w:cs="Tahoma"/>
          <w:bCs/>
          <w:sz w:val="24"/>
          <w:szCs w:val="24"/>
          <w:lang w:val="es-ES" w:eastAsia="es-ES" w:bidi="es-ES"/>
        </w:rPr>
        <w:t xml:space="preserve">se </w:t>
      </w:r>
      <w:r w:rsidRPr="00C65320">
        <w:rPr>
          <w:rFonts w:ascii="Bookman Old Style" w:hAnsi="Bookman Old Style" w:cs="Tahoma"/>
          <w:bCs/>
          <w:sz w:val="24"/>
          <w:szCs w:val="24"/>
          <w:lang w:eastAsia="es-ES" w:bidi="es-ES"/>
        </w:rPr>
        <w:t>consigna es auténtica y que estoy en capacidad de presentar toda la documentación que exige el proceso en caso de requerirse.</w:t>
      </w:r>
    </w:p>
    <w:p w14:paraId="674FDF2E" w14:textId="77777777" w:rsidR="0021018D" w:rsidRPr="00C65320" w:rsidRDefault="0021018D" w:rsidP="00773411">
      <w:pPr>
        <w:spacing w:after="0" w:line="240" w:lineRule="auto"/>
        <w:jc w:val="both"/>
        <w:rPr>
          <w:rFonts w:ascii="Bookman Old Style" w:hAnsi="Bookman Old Style" w:cs="Tahoma"/>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497"/>
        <w:gridCol w:w="1325"/>
        <w:gridCol w:w="9"/>
        <w:gridCol w:w="2286"/>
        <w:gridCol w:w="1530"/>
        <w:gridCol w:w="3433"/>
      </w:tblGrid>
      <w:tr w:rsidR="0021018D" w:rsidRPr="00C65320" w14:paraId="5A617BC6" w14:textId="77777777" w:rsidTr="00EF5A33">
        <w:trPr>
          <w:trHeight w:val="288"/>
          <w:jc w:val="center"/>
        </w:trPr>
        <w:tc>
          <w:tcPr>
            <w:tcW w:w="10080"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14:paraId="7E31DFBE" w14:textId="77777777" w:rsidR="0021018D" w:rsidRPr="00C65320" w:rsidRDefault="0021018D" w:rsidP="00741622">
            <w:pPr>
              <w:tabs>
                <w:tab w:val="left" w:pos="7185"/>
              </w:tabs>
              <w:spacing w:after="0" w:line="240" w:lineRule="auto"/>
              <w:jc w:val="center"/>
              <w:outlineLvl w:val="1"/>
              <w:rPr>
                <w:rFonts w:ascii="Bookman Old Style" w:eastAsia="SimSun" w:hAnsi="Bookman Old Style" w:cs="Tahoma"/>
                <w:b/>
                <w:caps/>
                <w:color w:val="000000"/>
                <w:sz w:val="20"/>
                <w:szCs w:val="20"/>
                <w:lang w:eastAsia="zh-CN"/>
              </w:rPr>
            </w:pPr>
            <w:r w:rsidRPr="00C65320">
              <w:rPr>
                <w:rFonts w:ascii="Bookman Old Style" w:eastAsia="SimSun" w:hAnsi="Bookman Old Style" w:cs="Tahoma"/>
                <w:b/>
                <w:caps/>
                <w:color w:val="000000"/>
                <w:sz w:val="20"/>
                <w:szCs w:val="20"/>
                <w:lang w:eastAsia="zh-CN"/>
              </w:rPr>
              <w:t>detalle de la empresa a la cual se le brindó el servicio</w:t>
            </w:r>
          </w:p>
        </w:tc>
      </w:tr>
      <w:tr w:rsidR="0021018D" w:rsidRPr="00741622" w14:paraId="1E7DE019" w14:textId="77777777" w:rsidTr="00741622">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68D64F97"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EMPRESA</w:t>
            </w:r>
          </w:p>
        </w:tc>
        <w:tc>
          <w:tcPr>
            <w:tcW w:w="3620" w:type="dxa"/>
            <w:gridSpan w:val="3"/>
            <w:tcBorders>
              <w:top w:val="single" w:sz="4" w:space="0" w:color="C0C0C0"/>
              <w:left w:val="single" w:sz="4" w:space="0" w:color="C0C0C0"/>
              <w:bottom w:val="single" w:sz="4" w:space="0" w:color="C0C0C0"/>
              <w:right w:val="nil"/>
            </w:tcBorders>
            <w:shd w:val="clear" w:color="auto" w:fill="auto"/>
            <w:vAlign w:val="center"/>
          </w:tcPr>
          <w:p w14:paraId="00B84CF2"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c>
          <w:tcPr>
            <w:tcW w:w="1530" w:type="dxa"/>
            <w:tcBorders>
              <w:top w:val="single" w:sz="4" w:space="0" w:color="C0C0C0"/>
              <w:left w:val="nil"/>
              <w:bottom w:val="single" w:sz="4" w:space="0" w:color="C0C0C0"/>
              <w:right w:val="single" w:sz="4" w:space="0" w:color="C0C0C0"/>
            </w:tcBorders>
            <w:shd w:val="clear" w:color="auto" w:fill="auto"/>
            <w:vAlign w:val="center"/>
          </w:tcPr>
          <w:p w14:paraId="396C8168"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TELÉFONO(S)</w:t>
            </w:r>
          </w:p>
        </w:tc>
        <w:tc>
          <w:tcPr>
            <w:tcW w:w="3433" w:type="dxa"/>
            <w:tcBorders>
              <w:top w:val="single" w:sz="4" w:space="0" w:color="C0C0C0"/>
              <w:left w:val="single" w:sz="4" w:space="0" w:color="C0C0C0"/>
              <w:bottom w:val="single" w:sz="4" w:space="0" w:color="C0C0C0"/>
              <w:right w:val="nil"/>
            </w:tcBorders>
            <w:shd w:val="clear" w:color="auto" w:fill="auto"/>
            <w:vAlign w:val="center"/>
          </w:tcPr>
          <w:p w14:paraId="12AD540B"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 xml:space="preserve"> </w:t>
            </w:r>
          </w:p>
        </w:tc>
      </w:tr>
      <w:tr w:rsidR="0021018D" w:rsidRPr="00741622" w14:paraId="2DBFFFE7" w14:textId="77777777" w:rsidTr="00741622">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5E0AD81A"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DIRECCIÓN</w:t>
            </w:r>
          </w:p>
        </w:tc>
        <w:tc>
          <w:tcPr>
            <w:tcW w:w="3620" w:type="dxa"/>
            <w:gridSpan w:val="3"/>
            <w:tcBorders>
              <w:top w:val="single" w:sz="4" w:space="0" w:color="C0C0C0"/>
              <w:left w:val="single" w:sz="4" w:space="0" w:color="C0C0C0"/>
              <w:bottom w:val="single" w:sz="4" w:space="0" w:color="C0C0C0"/>
              <w:right w:val="nil"/>
            </w:tcBorders>
            <w:shd w:val="clear" w:color="auto" w:fill="auto"/>
            <w:vAlign w:val="center"/>
          </w:tcPr>
          <w:p w14:paraId="6111400D"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c>
          <w:tcPr>
            <w:tcW w:w="1530" w:type="dxa"/>
            <w:tcBorders>
              <w:top w:val="single" w:sz="4" w:space="0" w:color="C0C0C0"/>
              <w:left w:val="nil"/>
              <w:bottom w:val="single" w:sz="4" w:space="0" w:color="C0C0C0"/>
              <w:right w:val="single" w:sz="4" w:space="0" w:color="C0C0C0"/>
            </w:tcBorders>
            <w:shd w:val="clear" w:color="auto" w:fill="auto"/>
            <w:vAlign w:val="center"/>
          </w:tcPr>
          <w:p w14:paraId="6DD30E0F"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CORREO ELECTRÓNICO</w:t>
            </w:r>
          </w:p>
        </w:tc>
        <w:tc>
          <w:tcPr>
            <w:tcW w:w="3433" w:type="dxa"/>
            <w:tcBorders>
              <w:top w:val="single" w:sz="4" w:space="0" w:color="C0C0C0"/>
              <w:left w:val="single" w:sz="4" w:space="0" w:color="C0C0C0"/>
              <w:bottom w:val="single" w:sz="4" w:space="0" w:color="C0C0C0"/>
              <w:right w:val="nil"/>
            </w:tcBorders>
            <w:shd w:val="clear" w:color="auto" w:fill="auto"/>
            <w:vAlign w:val="center"/>
          </w:tcPr>
          <w:p w14:paraId="54CF3F66"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r>
      <w:tr w:rsidR="0021018D" w:rsidRPr="00741622" w14:paraId="4326AD7E" w14:textId="77777777" w:rsidTr="00741622">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39C8FE36"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NOMBRE DEL CONTACTO</w:t>
            </w:r>
          </w:p>
        </w:tc>
        <w:tc>
          <w:tcPr>
            <w:tcW w:w="3620" w:type="dxa"/>
            <w:gridSpan w:val="3"/>
            <w:tcBorders>
              <w:top w:val="single" w:sz="4" w:space="0" w:color="C0C0C0"/>
              <w:left w:val="single" w:sz="4" w:space="0" w:color="C0C0C0"/>
              <w:bottom w:val="single" w:sz="4" w:space="0" w:color="C0C0C0"/>
              <w:right w:val="nil"/>
            </w:tcBorders>
            <w:shd w:val="clear" w:color="auto" w:fill="auto"/>
            <w:vAlign w:val="center"/>
          </w:tcPr>
          <w:p w14:paraId="6ECD276B"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c>
          <w:tcPr>
            <w:tcW w:w="1530" w:type="dxa"/>
            <w:tcBorders>
              <w:top w:val="single" w:sz="4" w:space="0" w:color="C0C0C0"/>
              <w:left w:val="nil"/>
              <w:bottom w:val="single" w:sz="4" w:space="0" w:color="C0C0C0"/>
              <w:right w:val="single" w:sz="4" w:space="0" w:color="C0C0C0"/>
            </w:tcBorders>
            <w:shd w:val="clear" w:color="auto" w:fill="auto"/>
            <w:vAlign w:val="center"/>
          </w:tcPr>
          <w:p w14:paraId="4F6E30DA"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PERIODO</w:t>
            </w:r>
          </w:p>
        </w:tc>
        <w:tc>
          <w:tcPr>
            <w:tcW w:w="34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154F422"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 xml:space="preserve">DESDE </w:t>
            </w:r>
            <w:r w:rsidRPr="00741622">
              <w:rPr>
                <w:rFonts w:ascii="Bookman Old Style" w:eastAsia="SimSun" w:hAnsi="Bookman Old Style" w:cs="Tahoma"/>
                <w:bCs/>
                <w:sz w:val="18"/>
                <w:szCs w:val="20"/>
                <w:lang w:val="es-ES" w:eastAsia="es-ES" w:bidi="es-ES"/>
              </w:rPr>
              <w:fldChar w:fldCharType="begin">
                <w:ffData>
                  <w:name w:val=""/>
                  <w:enabled/>
                  <w:calcOnExit w:val="0"/>
                  <w:textInput>
                    <w:type w:val="date"/>
                  </w:textInput>
                </w:ffData>
              </w:fldChar>
            </w:r>
            <w:r w:rsidRPr="00741622">
              <w:rPr>
                <w:rFonts w:ascii="Bookman Old Style" w:eastAsia="SimSun" w:hAnsi="Bookman Old Style" w:cs="Tahoma"/>
                <w:bCs/>
                <w:sz w:val="18"/>
                <w:szCs w:val="20"/>
                <w:lang w:val="es-ES" w:eastAsia="es-ES" w:bidi="es-ES"/>
              </w:rPr>
              <w:instrText xml:space="preserve"> FORMTEXT </w:instrText>
            </w:r>
            <w:r w:rsidRPr="00741622">
              <w:rPr>
                <w:rFonts w:ascii="Bookman Old Style" w:eastAsia="SimSun" w:hAnsi="Bookman Old Style" w:cs="Tahoma"/>
                <w:bCs/>
                <w:sz w:val="18"/>
                <w:szCs w:val="20"/>
                <w:lang w:val="es-ES" w:eastAsia="es-ES" w:bidi="es-ES"/>
              </w:rPr>
            </w:r>
            <w:r w:rsidRPr="00741622">
              <w:rPr>
                <w:rFonts w:ascii="Bookman Old Style" w:eastAsia="SimSun" w:hAnsi="Bookman Old Style" w:cs="Tahoma"/>
                <w:bCs/>
                <w:sz w:val="18"/>
                <w:szCs w:val="20"/>
                <w:lang w:val="es-ES" w:eastAsia="es-ES" w:bidi="es-ES"/>
              </w:rPr>
              <w:fldChar w:fldCharType="separate"/>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sz w:val="18"/>
                <w:szCs w:val="20"/>
                <w:lang w:val="es-ES" w:eastAsia="es-ES" w:bidi="es-ES"/>
              </w:rPr>
              <w:fldChar w:fldCharType="end"/>
            </w:r>
            <w:r w:rsidRPr="00741622">
              <w:rPr>
                <w:rFonts w:ascii="Bookman Old Style" w:eastAsia="SimSun" w:hAnsi="Bookman Old Style" w:cs="Tahoma"/>
                <w:sz w:val="18"/>
                <w:szCs w:val="20"/>
                <w:lang w:val="en-GB" w:eastAsia="zh-CN"/>
              </w:rPr>
              <w:t xml:space="preserve"> HASTA</w:t>
            </w:r>
            <w:r w:rsidRPr="00741622">
              <w:rPr>
                <w:rFonts w:ascii="Bookman Old Style" w:eastAsia="SimSun" w:hAnsi="Bookman Old Style" w:cs="Tahoma"/>
                <w:bCs/>
                <w:sz w:val="18"/>
                <w:szCs w:val="20"/>
                <w:lang w:val="es-ES" w:eastAsia="es-ES" w:bidi="es-ES"/>
              </w:rPr>
              <w:fldChar w:fldCharType="begin">
                <w:ffData>
                  <w:name w:val=""/>
                  <w:enabled/>
                  <w:calcOnExit w:val="0"/>
                  <w:textInput>
                    <w:type w:val="date"/>
                  </w:textInput>
                </w:ffData>
              </w:fldChar>
            </w:r>
            <w:r w:rsidRPr="00741622">
              <w:rPr>
                <w:rFonts w:ascii="Bookman Old Style" w:eastAsia="SimSun" w:hAnsi="Bookman Old Style" w:cs="Tahoma"/>
                <w:bCs/>
                <w:sz w:val="18"/>
                <w:szCs w:val="20"/>
                <w:lang w:val="es-ES" w:eastAsia="es-ES" w:bidi="es-ES"/>
              </w:rPr>
              <w:instrText xml:space="preserve"> FORMTEXT </w:instrText>
            </w:r>
            <w:r w:rsidRPr="00741622">
              <w:rPr>
                <w:rFonts w:ascii="Bookman Old Style" w:eastAsia="SimSun" w:hAnsi="Bookman Old Style" w:cs="Tahoma"/>
                <w:bCs/>
                <w:sz w:val="18"/>
                <w:szCs w:val="20"/>
                <w:lang w:val="es-ES" w:eastAsia="es-ES" w:bidi="es-ES"/>
              </w:rPr>
            </w:r>
            <w:r w:rsidRPr="00741622">
              <w:rPr>
                <w:rFonts w:ascii="Bookman Old Style" w:eastAsia="SimSun" w:hAnsi="Bookman Old Style" w:cs="Tahoma"/>
                <w:bCs/>
                <w:sz w:val="18"/>
                <w:szCs w:val="20"/>
                <w:lang w:val="es-ES" w:eastAsia="es-ES" w:bidi="es-ES"/>
              </w:rPr>
              <w:fldChar w:fldCharType="separate"/>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sz w:val="18"/>
                <w:szCs w:val="20"/>
                <w:lang w:val="es-ES" w:eastAsia="es-ES" w:bidi="es-ES"/>
              </w:rPr>
              <w:fldChar w:fldCharType="end"/>
            </w:r>
          </w:p>
        </w:tc>
      </w:tr>
      <w:tr w:rsidR="0021018D" w:rsidRPr="00C65320" w14:paraId="635CE19E" w14:textId="77777777" w:rsidTr="00741622">
        <w:trPr>
          <w:trHeight w:val="288"/>
          <w:jc w:val="center"/>
        </w:trPr>
        <w:tc>
          <w:tcPr>
            <w:tcW w:w="2822"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3DDA9F41" w14:textId="77777777" w:rsidR="0021018D" w:rsidRPr="00C65320" w:rsidRDefault="0021018D" w:rsidP="00741622">
            <w:pPr>
              <w:tabs>
                <w:tab w:val="left" w:pos="7185"/>
              </w:tabs>
              <w:spacing w:after="0"/>
              <w:jc w:val="both"/>
              <w:outlineLvl w:val="1"/>
              <w:rPr>
                <w:rFonts w:ascii="Bookman Old Style" w:eastAsia="SimSun" w:hAnsi="Bookman Old Style" w:cs="Tahoma"/>
                <w:b/>
                <w:caps/>
                <w:color w:val="000000"/>
                <w:sz w:val="20"/>
                <w:szCs w:val="20"/>
                <w:lang w:val="en-GB" w:eastAsia="zh-CN"/>
              </w:rPr>
            </w:pPr>
            <w:r w:rsidRPr="00C65320">
              <w:rPr>
                <w:rFonts w:ascii="Bookman Old Style" w:eastAsia="SimSun" w:hAnsi="Bookman Old Style" w:cs="Tahoma"/>
                <w:b/>
                <w:caps/>
                <w:color w:val="000000"/>
                <w:sz w:val="20"/>
                <w:szCs w:val="20"/>
                <w:lang w:val="en-GB" w:eastAsia="zh-CN"/>
              </w:rPr>
              <w:t>Servicio BRINDADO</w:t>
            </w:r>
          </w:p>
        </w:tc>
        <w:tc>
          <w:tcPr>
            <w:tcW w:w="725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071C4A59" w14:textId="77777777" w:rsidR="0021018D" w:rsidRPr="00C65320" w:rsidRDefault="0021018D" w:rsidP="00741622">
            <w:pPr>
              <w:tabs>
                <w:tab w:val="left" w:pos="7185"/>
              </w:tabs>
              <w:spacing w:after="0"/>
              <w:jc w:val="both"/>
              <w:outlineLvl w:val="1"/>
              <w:rPr>
                <w:rFonts w:ascii="Bookman Old Style" w:eastAsia="SimSun" w:hAnsi="Bookman Old Style" w:cs="Tahoma"/>
                <w:b/>
                <w:caps/>
                <w:color w:val="000000"/>
                <w:sz w:val="20"/>
                <w:szCs w:val="20"/>
                <w:lang w:val="en-GB" w:eastAsia="zh-CN"/>
              </w:rPr>
            </w:pPr>
            <w:r w:rsidRPr="00C65320">
              <w:rPr>
                <w:rFonts w:ascii="Bookman Old Style" w:eastAsia="SimSun" w:hAnsi="Bookman Old Style" w:cs="Tahoma"/>
                <w:b/>
                <w:caps/>
                <w:color w:val="000000"/>
                <w:sz w:val="20"/>
                <w:szCs w:val="20"/>
                <w:lang w:val="en-GB" w:eastAsia="zh-CN"/>
              </w:rPr>
              <w:t>DESCRIPCIÓN</w:t>
            </w:r>
          </w:p>
        </w:tc>
      </w:tr>
      <w:tr w:rsidR="0021018D" w:rsidRPr="00C65320" w14:paraId="2E49F325"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vAlign w:val="center"/>
          </w:tcPr>
          <w:p w14:paraId="7D484775" w14:textId="77777777" w:rsidR="0021018D" w:rsidRPr="00C65320" w:rsidRDefault="0021018D" w:rsidP="0021018D">
            <w:pPr>
              <w:numPr>
                <w:ilvl w:val="0"/>
                <w:numId w:val="19"/>
              </w:numPr>
              <w:spacing w:after="80" w:line="288" w:lineRule="auto"/>
              <w:ind w:left="251" w:hanging="251"/>
              <w:jc w:val="both"/>
              <w:rPr>
                <w:rFonts w:ascii="Bookman Old Style" w:eastAsia="SimSun" w:hAnsi="Bookman Old Style" w:cs="Tahoma"/>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vAlign w:val="center"/>
          </w:tcPr>
          <w:p w14:paraId="58EA4445" w14:textId="77777777" w:rsidR="0021018D" w:rsidRPr="00C65320" w:rsidRDefault="0021018D" w:rsidP="00EF5A33">
            <w:pPr>
              <w:spacing w:after="80" w:line="288" w:lineRule="auto"/>
              <w:jc w:val="both"/>
              <w:rPr>
                <w:rFonts w:ascii="Bookman Old Style" w:eastAsia="SimSun" w:hAnsi="Bookman Old Style" w:cs="Tahoma"/>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764F7AA7"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66019161"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65332641"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60F8601E"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62216036"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3574E816"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77D773A7"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338C4DB8"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288E581F"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D2675C8"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1F7CB812"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0EAE3B52"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6B6A42AD"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57814DF3"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16984A62"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6B2FEE3E"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668CE613"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4663513A"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7F6490DC"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28D3A800"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5AE0DBFE"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162B7151"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50165636"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bCs/>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03F62D10"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366E3469"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1BA6F43D" w14:textId="77777777" w:rsidR="0021018D" w:rsidRPr="00C65320" w:rsidRDefault="0021018D" w:rsidP="0021018D">
            <w:pPr>
              <w:numPr>
                <w:ilvl w:val="0"/>
                <w:numId w:val="19"/>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6EF48A65"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bl>
    <w:p w14:paraId="16A0959A" w14:textId="77777777" w:rsidR="0021018D" w:rsidRPr="00C65320" w:rsidRDefault="0021018D" w:rsidP="0021018D">
      <w:pPr>
        <w:jc w:val="both"/>
        <w:rPr>
          <w:rFonts w:ascii="Bookman Old Style" w:hAnsi="Bookman Old Style" w:cs="Tahoma"/>
          <w:sz w:val="20"/>
          <w:szCs w:val="20"/>
        </w:rPr>
      </w:pPr>
    </w:p>
    <w:tbl>
      <w:tblPr>
        <w:tblW w:w="6954"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3085"/>
        <w:gridCol w:w="2067"/>
        <w:gridCol w:w="1802"/>
      </w:tblGrid>
      <w:tr w:rsidR="0021018D" w:rsidRPr="00C65320" w14:paraId="5E1BF389" w14:textId="77777777" w:rsidTr="00EF5A33">
        <w:trPr>
          <w:trHeight w:val="369"/>
          <w:jc w:val="center"/>
        </w:trPr>
        <w:tc>
          <w:tcPr>
            <w:tcW w:w="3085" w:type="dxa"/>
            <w:tcBorders>
              <w:top w:val="nil"/>
              <w:left w:val="nil"/>
              <w:bottom w:val="single" w:sz="4" w:space="0" w:color="C0C0C0"/>
              <w:right w:val="nil"/>
            </w:tcBorders>
            <w:shd w:val="clear" w:color="auto" w:fill="auto"/>
            <w:vAlign w:val="center"/>
          </w:tcPr>
          <w:p w14:paraId="2997F95B" w14:textId="77777777" w:rsidR="0021018D" w:rsidRPr="00C65320" w:rsidRDefault="0021018D" w:rsidP="00EF5A33">
            <w:pPr>
              <w:jc w:val="both"/>
              <w:rPr>
                <w:rFonts w:ascii="Bookman Old Style" w:eastAsia="SimSun" w:hAnsi="Bookman Old Style" w:cs="Tahoma"/>
                <w:sz w:val="20"/>
                <w:szCs w:val="20"/>
                <w:lang w:val="en-GB" w:eastAsia="zh-CN"/>
              </w:rPr>
            </w:pPr>
          </w:p>
        </w:tc>
        <w:tc>
          <w:tcPr>
            <w:tcW w:w="2067" w:type="dxa"/>
            <w:tcBorders>
              <w:top w:val="nil"/>
              <w:left w:val="nil"/>
              <w:bottom w:val="nil"/>
              <w:right w:val="nil"/>
            </w:tcBorders>
            <w:shd w:val="clear" w:color="auto" w:fill="auto"/>
            <w:vAlign w:val="center"/>
          </w:tcPr>
          <w:p w14:paraId="4645EBAE" w14:textId="77777777" w:rsidR="0021018D" w:rsidRPr="00C65320" w:rsidRDefault="0021018D" w:rsidP="00EF5A33">
            <w:pPr>
              <w:jc w:val="both"/>
              <w:rPr>
                <w:rFonts w:ascii="Bookman Old Style" w:eastAsia="SimSun" w:hAnsi="Bookman Old Style" w:cs="Tahoma"/>
                <w:sz w:val="20"/>
                <w:szCs w:val="20"/>
                <w:lang w:val="en-GB" w:eastAsia="zh-CN"/>
              </w:rPr>
            </w:pPr>
          </w:p>
        </w:tc>
        <w:tc>
          <w:tcPr>
            <w:tcW w:w="1802" w:type="dxa"/>
            <w:tcBorders>
              <w:top w:val="nil"/>
              <w:left w:val="nil"/>
              <w:bottom w:val="single" w:sz="4" w:space="0" w:color="C0C0C0"/>
              <w:right w:val="nil"/>
            </w:tcBorders>
            <w:shd w:val="clear" w:color="auto" w:fill="auto"/>
            <w:vAlign w:val="center"/>
          </w:tcPr>
          <w:p w14:paraId="036F40F7" w14:textId="77777777" w:rsidR="0021018D" w:rsidRPr="00C65320" w:rsidRDefault="0021018D" w:rsidP="00EF5A33">
            <w:pPr>
              <w:jc w:val="both"/>
              <w:rPr>
                <w:rFonts w:ascii="Bookman Old Style" w:eastAsia="SimSun" w:hAnsi="Bookman Old Style" w:cs="Tahoma"/>
                <w:sz w:val="20"/>
                <w:szCs w:val="20"/>
                <w:lang w:val="en-GB" w:eastAsia="zh-CN"/>
              </w:rPr>
            </w:pPr>
            <w:r w:rsidRPr="00C65320">
              <w:rPr>
                <w:rFonts w:ascii="Bookman Old Style" w:eastAsia="SimSun" w:hAnsi="Bookman Old Style" w:cs="Tahoma"/>
                <w:sz w:val="20"/>
                <w:szCs w:val="20"/>
                <w:lang w:val="en-GB" w:eastAsia="zh-CN"/>
              </w:rPr>
              <w:t xml:space="preserve"> </w:t>
            </w:r>
          </w:p>
        </w:tc>
      </w:tr>
      <w:tr w:rsidR="0021018D" w:rsidRPr="00765AE8" w14:paraId="69F63AE2" w14:textId="77777777" w:rsidTr="00EF5A33">
        <w:trPr>
          <w:trHeight w:val="436"/>
          <w:jc w:val="center"/>
        </w:trPr>
        <w:tc>
          <w:tcPr>
            <w:tcW w:w="3085" w:type="dxa"/>
            <w:tcBorders>
              <w:top w:val="single" w:sz="4" w:space="0" w:color="C0C0C0"/>
              <w:left w:val="nil"/>
              <w:bottom w:val="nil"/>
              <w:right w:val="nil"/>
            </w:tcBorders>
            <w:shd w:val="clear" w:color="auto" w:fill="auto"/>
            <w:vAlign w:val="center"/>
          </w:tcPr>
          <w:p w14:paraId="715AA443" w14:textId="77777777" w:rsidR="0021018D" w:rsidRPr="00765AE8" w:rsidRDefault="0021018D" w:rsidP="00EF5A33">
            <w:pPr>
              <w:ind w:right="-180"/>
              <w:jc w:val="both"/>
              <w:rPr>
                <w:rFonts w:ascii="Tahoma" w:eastAsia="SimSun" w:hAnsi="Tahoma" w:cs="Tahoma"/>
                <w:lang w:val="en-GB" w:eastAsia="zh-CN"/>
              </w:rPr>
            </w:pPr>
            <w:r w:rsidRPr="00765AE8">
              <w:rPr>
                <w:rFonts w:ascii="Tahoma" w:eastAsia="SimSun" w:hAnsi="Tahoma" w:cs="Tahoma"/>
                <w:lang w:val="en-GB" w:eastAsia="zh-CN"/>
              </w:rPr>
              <w:t>FIRMA</w:t>
            </w:r>
          </w:p>
        </w:tc>
        <w:tc>
          <w:tcPr>
            <w:tcW w:w="2067" w:type="dxa"/>
            <w:tcBorders>
              <w:top w:val="nil"/>
              <w:left w:val="nil"/>
              <w:bottom w:val="nil"/>
              <w:right w:val="nil"/>
            </w:tcBorders>
            <w:shd w:val="clear" w:color="auto" w:fill="auto"/>
            <w:vAlign w:val="center"/>
          </w:tcPr>
          <w:p w14:paraId="3D5C81D8" w14:textId="77777777" w:rsidR="0021018D" w:rsidRPr="00765AE8" w:rsidRDefault="0021018D" w:rsidP="00EF5A33">
            <w:pPr>
              <w:jc w:val="both"/>
              <w:rPr>
                <w:rFonts w:ascii="Tahoma" w:eastAsia="SimSun" w:hAnsi="Tahoma" w:cs="Tahoma"/>
                <w:lang w:val="en-GB" w:eastAsia="zh-CN"/>
              </w:rPr>
            </w:pPr>
          </w:p>
        </w:tc>
        <w:tc>
          <w:tcPr>
            <w:tcW w:w="1802" w:type="dxa"/>
            <w:tcBorders>
              <w:top w:val="single" w:sz="4" w:space="0" w:color="C0C0C0"/>
              <w:left w:val="nil"/>
              <w:bottom w:val="nil"/>
              <w:right w:val="nil"/>
            </w:tcBorders>
            <w:shd w:val="clear" w:color="auto" w:fill="auto"/>
            <w:vAlign w:val="center"/>
          </w:tcPr>
          <w:p w14:paraId="20EE1DB4" w14:textId="77777777" w:rsidR="0021018D" w:rsidRPr="00765AE8" w:rsidRDefault="0021018D" w:rsidP="00EF5A33">
            <w:pPr>
              <w:jc w:val="both"/>
              <w:rPr>
                <w:rFonts w:ascii="Tahoma" w:eastAsia="SimSun" w:hAnsi="Tahoma" w:cs="Tahoma"/>
                <w:lang w:val="en-GB" w:eastAsia="zh-CN"/>
              </w:rPr>
            </w:pPr>
            <w:r w:rsidRPr="00765AE8">
              <w:rPr>
                <w:rFonts w:ascii="Tahoma" w:eastAsia="SimSun" w:hAnsi="Tahoma" w:cs="Tahoma"/>
                <w:lang w:val="en-GB" w:eastAsia="zh-CN"/>
              </w:rPr>
              <w:t>FECHA</w:t>
            </w:r>
          </w:p>
        </w:tc>
      </w:tr>
    </w:tbl>
    <w:p w14:paraId="30F974DB" w14:textId="77777777" w:rsidR="0021018D" w:rsidRDefault="0021018D" w:rsidP="0021018D">
      <w:pPr>
        <w:rPr>
          <w:rFonts w:ascii="Tahoma" w:hAnsi="Tahoma" w:cs="Tahoma"/>
          <w:b/>
        </w:rPr>
      </w:pPr>
      <w:r>
        <w:rPr>
          <w:rFonts w:ascii="Tahoma" w:hAnsi="Tahoma" w:cs="Tahoma"/>
          <w:b/>
        </w:rPr>
        <w:br w:type="page"/>
      </w:r>
    </w:p>
    <w:p w14:paraId="6D04B685" w14:textId="77777777" w:rsidR="0021018D" w:rsidRPr="00A22AF7" w:rsidRDefault="0021018D" w:rsidP="00C65320">
      <w:pPr>
        <w:numPr>
          <w:ilvl w:val="12"/>
          <w:numId w:val="0"/>
        </w:numPr>
        <w:spacing w:after="0" w:line="240" w:lineRule="auto"/>
        <w:jc w:val="center"/>
        <w:rPr>
          <w:rFonts w:ascii="Bookman Old Style" w:hAnsi="Bookman Old Style" w:cs="Tahoma"/>
          <w:sz w:val="24"/>
          <w:szCs w:val="24"/>
        </w:rPr>
      </w:pPr>
      <w:r w:rsidRPr="00A22AF7">
        <w:rPr>
          <w:rFonts w:ascii="Bookman Old Style" w:hAnsi="Bookman Old Style" w:cs="Tahoma"/>
          <w:b/>
          <w:sz w:val="24"/>
          <w:szCs w:val="24"/>
        </w:rPr>
        <w:lastRenderedPageBreak/>
        <w:t>ANEXO 2</w:t>
      </w:r>
    </w:p>
    <w:p w14:paraId="68DAF8A9" w14:textId="77777777" w:rsidR="0021018D" w:rsidRPr="00A22AF7" w:rsidRDefault="0021018D" w:rsidP="00C65320">
      <w:pPr>
        <w:spacing w:after="0" w:line="240" w:lineRule="auto"/>
        <w:jc w:val="both"/>
        <w:rPr>
          <w:rFonts w:ascii="Bookman Old Style" w:hAnsi="Bookman Old Style" w:cs="Tahoma"/>
          <w:sz w:val="24"/>
          <w:szCs w:val="24"/>
        </w:rPr>
      </w:pPr>
    </w:p>
    <w:p w14:paraId="33825E69" w14:textId="77777777" w:rsidR="0021018D" w:rsidRPr="00A22AF7" w:rsidRDefault="0021018D" w:rsidP="00C65320">
      <w:pPr>
        <w:spacing w:after="0" w:line="240" w:lineRule="auto"/>
        <w:jc w:val="center"/>
        <w:rPr>
          <w:rFonts w:ascii="Bookman Old Style" w:hAnsi="Bookman Old Style" w:cs="Tahoma"/>
          <w:b/>
          <w:sz w:val="24"/>
          <w:szCs w:val="24"/>
        </w:rPr>
      </w:pPr>
      <w:r w:rsidRPr="00A22AF7">
        <w:rPr>
          <w:rFonts w:ascii="Bookman Old Style" w:hAnsi="Bookman Old Style" w:cs="Tahoma"/>
          <w:b/>
          <w:sz w:val="24"/>
          <w:szCs w:val="24"/>
        </w:rPr>
        <w:t>DECLARACIÓN JURADA</w:t>
      </w:r>
    </w:p>
    <w:p w14:paraId="526CB9E7" w14:textId="7C4B9F9B" w:rsidR="0021018D" w:rsidRPr="00C65320" w:rsidRDefault="00C65320" w:rsidP="00C65320">
      <w:pPr>
        <w:spacing w:after="0" w:line="240" w:lineRule="auto"/>
        <w:jc w:val="center"/>
        <w:rPr>
          <w:rFonts w:ascii="Bookman Old Style" w:hAnsi="Bookman Old Style" w:cs="Tahoma"/>
          <w:b/>
          <w:sz w:val="24"/>
          <w:szCs w:val="24"/>
        </w:rPr>
      </w:pPr>
      <w:r>
        <w:rPr>
          <w:rFonts w:ascii="Bookman Old Style" w:hAnsi="Bookman Old Style" w:cs="Tahoma"/>
          <w:b/>
          <w:sz w:val="24"/>
          <w:szCs w:val="24"/>
        </w:rPr>
        <w:t>Proyectos de consultoría</w:t>
      </w:r>
    </w:p>
    <w:p w14:paraId="3024A4AB" w14:textId="77777777" w:rsidR="0021018D" w:rsidRPr="00A22AF7" w:rsidRDefault="0021018D" w:rsidP="00C65320">
      <w:pPr>
        <w:spacing w:after="0" w:line="240" w:lineRule="auto"/>
        <w:jc w:val="both"/>
        <w:rPr>
          <w:rFonts w:ascii="Bookman Old Style" w:hAnsi="Bookman Old Style" w:cs="Tahoma"/>
          <w:bCs/>
          <w:sz w:val="24"/>
          <w:szCs w:val="24"/>
          <w:lang w:eastAsia="es-ES" w:bidi="es-ES"/>
        </w:rPr>
      </w:pPr>
      <w:r w:rsidRPr="00A22AF7">
        <w:rPr>
          <w:rFonts w:ascii="Bookman Old Style" w:hAnsi="Bookman Old Style" w:cs="Tahoma"/>
          <w:bCs/>
          <w:sz w:val="24"/>
          <w:szCs w:val="24"/>
          <w:lang w:eastAsia="es-ES" w:bidi="es-ES"/>
        </w:rPr>
        <w:t xml:space="preserve">Por medio de la presente, </w:t>
      </w:r>
      <w:r w:rsidRPr="00A22AF7">
        <w:rPr>
          <w:rFonts w:ascii="Bookman Old Style" w:hAnsi="Bookman Old Style" w:cs="Tahoma"/>
          <w:sz w:val="24"/>
          <w:szCs w:val="24"/>
        </w:rPr>
        <w:t xml:space="preserve">yo </w:t>
      </w:r>
      <w:r w:rsidRPr="00A22AF7">
        <w:rPr>
          <w:rFonts w:ascii="Bookman Old Style" w:hAnsi="Bookman Old Style" w:cs="Tahoma"/>
          <w:bCs/>
          <w:sz w:val="24"/>
          <w:szCs w:val="24"/>
          <w:lang w:val="es-ES" w:eastAsia="es-ES" w:bidi="es-ES"/>
        </w:rPr>
        <w:fldChar w:fldCharType="begin">
          <w:ffData>
            <w:name w:val=""/>
            <w:enabled/>
            <w:calcOnExit w:val="0"/>
            <w:textInput/>
          </w:ffData>
        </w:fldChar>
      </w:r>
      <w:r w:rsidRPr="00A22AF7">
        <w:rPr>
          <w:rFonts w:ascii="Bookman Old Style" w:hAnsi="Bookman Old Style" w:cs="Tahoma"/>
          <w:bCs/>
          <w:sz w:val="24"/>
          <w:szCs w:val="24"/>
          <w:lang w:val="es-ES" w:eastAsia="es-ES" w:bidi="es-ES"/>
        </w:rPr>
        <w:instrText xml:space="preserve"> FORMTEXT </w:instrText>
      </w:r>
      <w:r w:rsidRPr="00A22AF7">
        <w:rPr>
          <w:rFonts w:ascii="Bookman Old Style" w:hAnsi="Bookman Old Style" w:cs="Tahoma"/>
          <w:bCs/>
          <w:sz w:val="24"/>
          <w:szCs w:val="24"/>
          <w:lang w:val="es-ES" w:eastAsia="es-ES" w:bidi="es-ES"/>
        </w:rPr>
      </w:r>
      <w:r w:rsidRPr="00A22AF7">
        <w:rPr>
          <w:rFonts w:ascii="Bookman Old Style" w:hAnsi="Bookman Old Style" w:cs="Tahoma"/>
          <w:bCs/>
          <w:sz w:val="24"/>
          <w:szCs w:val="24"/>
          <w:lang w:val="es-ES" w:eastAsia="es-ES" w:bidi="es-ES"/>
        </w:rPr>
        <w:fldChar w:fldCharType="separate"/>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sz w:val="24"/>
          <w:szCs w:val="24"/>
          <w:lang w:val="es-ES" w:eastAsia="es-ES" w:bidi="es-ES"/>
        </w:rPr>
        <w:fldChar w:fldCharType="end"/>
      </w:r>
      <w:r w:rsidRPr="00A22AF7">
        <w:rPr>
          <w:rFonts w:ascii="Bookman Old Style" w:hAnsi="Bookman Old Style" w:cs="Tahoma"/>
          <w:bCs/>
          <w:sz w:val="24"/>
          <w:szCs w:val="24"/>
          <w:lang w:val="es-ES" w:eastAsia="es-ES" w:bidi="es-ES"/>
        </w:rPr>
        <w:t xml:space="preserve"> cédula de identidad N° </w:t>
      </w:r>
      <w:r w:rsidRPr="00A22AF7">
        <w:rPr>
          <w:rFonts w:ascii="Bookman Old Style" w:hAnsi="Bookman Old Style" w:cs="Tahoma"/>
          <w:bCs/>
          <w:sz w:val="24"/>
          <w:szCs w:val="24"/>
          <w:lang w:val="es-ES" w:eastAsia="es-ES" w:bidi="es-ES"/>
        </w:rPr>
        <w:fldChar w:fldCharType="begin">
          <w:ffData>
            <w:name w:val=""/>
            <w:enabled/>
            <w:calcOnExit w:val="0"/>
            <w:textInput>
              <w:type w:val="number"/>
            </w:textInput>
          </w:ffData>
        </w:fldChar>
      </w:r>
      <w:r w:rsidRPr="00A22AF7">
        <w:rPr>
          <w:rFonts w:ascii="Bookman Old Style" w:hAnsi="Bookman Old Style" w:cs="Tahoma"/>
          <w:bCs/>
          <w:sz w:val="24"/>
          <w:szCs w:val="24"/>
          <w:lang w:val="es-ES" w:eastAsia="es-ES" w:bidi="es-ES"/>
        </w:rPr>
        <w:instrText xml:space="preserve"> FORMTEXT </w:instrText>
      </w:r>
      <w:r w:rsidRPr="00A22AF7">
        <w:rPr>
          <w:rFonts w:ascii="Bookman Old Style" w:hAnsi="Bookman Old Style" w:cs="Tahoma"/>
          <w:bCs/>
          <w:sz w:val="24"/>
          <w:szCs w:val="24"/>
          <w:lang w:val="es-ES" w:eastAsia="es-ES" w:bidi="es-ES"/>
        </w:rPr>
      </w:r>
      <w:r w:rsidRPr="00A22AF7">
        <w:rPr>
          <w:rFonts w:ascii="Bookman Old Style" w:hAnsi="Bookman Old Style" w:cs="Tahoma"/>
          <w:bCs/>
          <w:sz w:val="24"/>
          <w:szCs w:val="24"/>
          <w:lang w:val="es-ES" w:eastAsia="es-ES" w:bidi="es-ES"/>
        </w:rPr>
        <w:fldChar w:fldCharType="separate"/>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sz w:val="24"/>
          <w:szCs w:val="24"/>
          <w:lang w:val="es-ES" w:eastAsia="es-ES" w:bidi="es-ES"/>
        </w:rPr>
        <w:fldChar w:fldCharType="end"/>
      </w:r>
      <w:r w:rsidRPr="00A22AF7">
        <w:rPr>
          <w:rFonts w:ascii="Bookman Old Style" w:hAnsi="Bookman Old Style" w:cs="Tahoma"/>
          <w:bCs/>
          <w:sz w:val="24"/>
          <w:szCs w:val="24"/>
          <w:lang w:val="es-ES" w:eastAsia="es-ES" w:bidi="es-ES"/>
        </w:rPr>
        <w:t xml:space="preserve">, de profesión </w:t>
      </w:r>
      <w:r w:rsidRPr="00A22AF7">
        <w:rPr>
          <w:rFonts w:ascii="Bookman Old Style" w:hAnsi="Bookman Old Style" w:cs="Tahoma"/>
          <w:bCs/>
          <w:sz w:val="24"/>
          <w:szCs w:val="24"/>
          <w:lang w:val="es-ES" w:eastAsia="es-ES" w:bidi="es-ES"/>
        </w:rPr>
        <w:fldChar w:fldCharType="begin">
          <w:ffData>
            <w:name w:val=""/>
            <w:enabled/>
            <w:calcOnExit w:val="0"/>
            <w:textInput>
              <w:type w:val="number"/>
            </w:textInput>
          </w:ffData>
        </w:fldChar>
      </w:r>
      <w:r w:rsidRPr="00A22AF7">
        <w:rPr>
          <w:rFonts w:ascii="Bookman Old Style" w:hAnsi="Bookman Old Style" w:cs="Tahoma"/>
          <w:bCs/>
          <w:sz w:val="24"/>
          <w:szCs w:val="24"/>
          <w:lang w:val="es-ES" w:eastAsia="es-ES" w:bidi="es-ES"/>
        </w:rPr>
        <w:instrText xml:space="preserve"> FORMTEXT </w:instrText>
      </w:r>
      <w:r w:rsidRPr="00A22AF7">
        <w:rPr>
          <w:rFonts w:ascii="Bookman Old Style" w:hAnsi="Bookman Old Style" w:cs="Tahoma"/>
          <w:bCs/>
          <w:sz w:val="24"/>
          <w:szCs w:val="24"/>
          <w:lang w:val="es-ES" w:eastAsia="es-ES" w:bidi="es-ES"/>
        </w:rPr>
      </w:r>
      <w:r w:rsidRPr="00A22AF7">
        <w:rPr>
          <w:rFonts w:ascii="Bookman Old Style" w:hAnsi="Bookman Old Style" w:cs="Tahoma"/>
          <w:bCs/>
          <w:sz w:val="24"/>
          <w:szCs w:val="24"/>
          <w:lang w:val="es-ES" w:eastAsia="es-ES" w:bidi="es-ES"/>
        </w:rPr>
        <w:fldChar w:fldCharType="separate"/>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sz w:val="24"/>
          <w:szCs w:val="24"/>
          <w:lang w:val="es-ES" w:eastAsia="es-ES" w:bidi="es-ES"/>
        </w:rPr>
        <w:fldChar w:fldCharType="end"/>
      </w:r>
      <w:r w:rsidRPr="00A22AF7">
        <w:rPr>
          <w:rFonts w:ascii="Bookman Old Style" w:hAnsi="Bookman Old Style" w:cs="Tahoma"/>
          <w:bCs/>
          <w:sz w:val="24"/>
          <w:szCs w:val="24"/>
          <w:lang w:val="es-ES" w:eastAsia="es-ES" w:bidi="es-ES"/>
        </w:rPr>
        <w:t>, declaro bajo juramento que la información que a continuación</w:t>
      </w:r>
      <w:r w:rsidRPr="00A22AF7">
        <w:rPr>
          <w:rFonts w:ascii="Bookman Old Style" w:hAnsi="Bookman Old Style" w:cs="Tahoma"/>
          <w:bCs/>
          <w:sz w:val="24"/>
          <w:szCs w:val="24"/>
          <w:lang w:eastAsia="es-ES" w:bidi="es-ES"/>
        </w:rPr>
        <w:t xml:space="preserve"> </w:t>
      </w:r>
      <w:r w:rsidRPr="00A22AF7">
        <w:rPr>
          <w:rFonts w:ascii="Bookman Old Style" w:hAnsi="Bookman Old Style" w:cs="Tahoma"/>
          <w:bCs/>
          <w:sz w:val="24"/>
          <w:szCs w:val="24"/>
          <w:lang w:val="es-ES" w:eastAsia="es-ES" w:bidi="es-ES"/>
        </w:rPr>
        <w:t xml:space="preserve">se </w:t>
      </w:r>
      <w:r w:rsidRPr="00A22AF7">
        <w:rPr>
          <w:rFonts w:ascii="Bookman Old Style" w:hAnsi="Bookman Old Style" w:cs="Tahoma"/>
          <w:bCs/>
          <w:sz w:val="24"/>
          <w:szCs w:val="24"/>
          <w:lang w:eastAsia="es-ES" w:bidi="es-ES"/>
        </w:rPr>
        <w:t>consigna es auténtica y que estoy en capacidad de presentar toda la documentación que exige el proceso en caso de requerirse.</w:t>
      </w:r>
    </w:p>
    <w:p w14:paraId="08CDEE1F" w14:textId="77777777" w:rsidR="0021018D" w:rsidRPr="00765AE8" w:rsidRDefault="0021018D" w:rsidP="0021018D">
      <w:pPr>
        <w:jc w:val="both"/>
        <w:rPr>
          <w:rFonts w:ascii="Tahoma" w:hAnsi="Tahoma" w:cs="Tahoma"/>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497"/>
        <w:gridCol w:w="1325"/>
        <w:gridCol w:w="9"/>
        <w:gridCol w:w="2286"/>
        <w:gridCol w:w="1530"/>
        <w:gridCol w:w="3433"/>
      </w:tblGrid>
      <w:tr w:rsidR="0021018D" w:rsidRPr="00C65320" w14:paraId="0590557F" w14:textId="77777777" w:rsidTr="00EF5A33">
        <w:trPr>
          <w:trHeight w:val="288"/>
          <w:jc w:val="center"/>
        </w:trPr>
        <w:tc>
          <w:tcPr>
            <w:tcW w:w="10080"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14:paraId="5F34BF00" w14:textId="77777777" w:rsidR="0021018D" w:rsidRPr="00C65320" w:rsidRDefault="0021018D" w:rsidP="00741622">
            <w:pPr>
              <w:tabs>
                <w:tab w:val="left" w:pos="7185"/>
              </w:tabs>
              <w:spacing w:after="0"/>
              <w:jc w:val="center"/>
              <w:outlineLvl w:val="1"/>
              <w:rPr>
                <w:rFonts w:ascii="Bookman Old Style" w:eastAsia="SimSun" w:hAnsi="Bookman Old Style" w:cs="Tahoma"/>
                <w:b/>
                <w:caps/>
                <w:color w:val="000000"/>
                <w:sz w:val="20"/>
                <w:szCs w:val="20"/>
                <w:lang w:eastAsia="zh-CN"/>
              </w:rPr>
            </w:pPr>
            <w:r w:rsidRPr="00C65320">
              <w:rPr>
                <w:rFonts w:ascii="Bookman Old Style" w:eastAsia="SimSun" w:hAnsi="Bookman Old Style" w:cs="Tahoma"/>
                <w:b/>
                <w:caps/>
                <w:color w:val="000000"/>
                <w:sz w:val="20"/>
                <w:szCs w:val="20"/>
                <w:lang w:eastAsia="zh-CN"/>
              </w:rPr>
              <w:t>detalle de la empresa a la cual se le brindó el servicio</w:t>
            </w:r>
          </w:p>
        </w:tc>
      </w:tr>
      <w:tr w:rsidR="0021018D" w:rsidRPr="00C65320" w14:paraId="6D2033C4" w14:textId="77777777" w:rsidTr="00741622">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0D2C8B3C"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EMPRESA</w:t>
            </w:r>
          </w:p>
        </w:tc>
        <w:tc>
          <w:tcPr>
            <w:tcW w:w="3620" w:type="dxa"/>
            <w:gridSpan w:val="3"/>
            <w:tcBorders>
              <w:top w:val="single" w:sz="4" w:space="0" w:color="C0C0C0"/>
              <w:left w:val="single" w:sz="4" w:space="0" w:color="C0C0C0"/>
              <w:bottom w:val="single" w:sz="4" w:space="0" w:color="C0C0C0"/>
              <w:right w:val="nil"/>
            </w:tcBorders>
            <w:shd w:val="clear" w:color="auto" w:fill="auto"/>
            <w:vAlign w:val="center"/>
          </w:tcPr>
          <w:p w14:paraId="00E622B7"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c>
          <w:tcPr>
            <w:tcW w:w="1530" w:type="dxa"/>
            <w:tcBorders>
              <w:top w:val="single" w:sz="4" w:space="0" w:color="C0C0C0"/>
              <w:left w:val="nil"/>
              <w:bottom w:val="single" w:sz="4" w:space="0" w:color="C0C0C0"/>
              <w:right w:val="single" w:sz="4" w:space="0" w:color="C0C0C0"/>
            </w:tcBorders>
            <w:shd w:val="clear" w:color="auto" w:fill="auto"/>
            <w:vAlign w:val="center"/>
          </w:tcPr>
          <w:p w14:paraId="17CE7683"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TELÉFONO(S)</w:t>
            </w:r>
          </w:p>
        </w:tc>
        <w:tc>
          <w:tcPr>
            <w:tcW w:w="3433" w:type="dxa"/>
            <w:tcBorders>
              <w:top w:val="single" w:sz="4" w:space="0" w:color="C0C0C0"/>
              <w:left w:val="single" w:sz="4" w:space="0" w:color="C0C0C0"/>
              <w:bottom w:val="single" w:sz="4" w:space="0" w:color="C0C0C0"/>
              <w:right w:val="nil"/>
            </w:tcBorders>
            <w:shd w:val="clear" w:color="auto" w:fill="auto"/>
            <w:vAlign w:val="center"/>
          </w:tcPr>
          <w:p w14:paraId="66A543A0"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 xml:space="preserve"> </w:t>
            </w:r>
          </w:p>
        </w:tc>
      </w:tr>
      <w:tr w:rsidR="0021018D" w:rsidRPr="00C65320" w14:paraId="336BE145" w14:textId="77777777" w:rsidTr="00741622">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076ED83F"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DIRECCIÓN</w:t>
            </w:r>
          </w:p>
        </w:tc>
        <w:tc>
          <w:tcPr>
            <w:tcW w:w="3620" w:type="dxa"/>
            <w:gridSpan w:val="3"/>
            <w:tcBorders>
              <w:top w:val="single" w:sz="4" w:space="0" w:color="C0C0C0"/>
              <w:left w:val="single" w:sz="4" w:space="0" w:color="C0C0C0"/>
              <w:bottom w:val="single" w:sz="4" w:space="0" w:color="C0C0C0"/>
              <w:right w:val="nil"/>
            </w:tcBorders>
            <w:shd w:val="clear" w:color="auto" w:fill="auto"/>
            <w:vAlign w:val="center"/>
          </w:tcPr>
          <w:p w14:paraId="426AAE0C"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c>
          <w:tcPr>
            <w:tcW w:w="1530" w:type="dxa"/>
            <w:tcBorders>
              <w:top w:val="single" w:sz="4" w:space="0" w:color="C0C0C0"/>
              <w:left w:val="nil"/>
              <w:bottom w:val="single" w:sz="4" w:space="0" w:color="C0C0C0"/>
              <w:right w:val="single" w:sz="4" w:space="0" w:color="C0C0C0"/>
            </w:tcBorders>
            <w:shd w:val="clear" w:color="auto" w:fill="auto"/>
            <w:vAlign w:val="center"/>
          </w:tcPr>
          <w:p w14:paraId="11A3CEF0"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CORREO ELECTRÓNICO</w:t>
            </w:r>
          </w:p>
        </w:tc>
        <w:tc>
          <w:tcPr>
            <w:tcW w:w="3433" w:type="dxa"/>
            <w:tcBorders>
              <w:top w:val="single" w:sz="4" w:space="0" w:color="C0C0C0"/>
              <w:left w:val="single" w:sz="4" w:space="0" w:color="C0C0C0"/>
              <w:bottom w:val="single" w:sz="4" w:space="0" w:color="C0C0C0"/>
              <w:right w:val="nil"/>
            </w:tcBorders>
            <w:shd w:val="clear" w:color="auto" w:fill="auto"/>
            <w:vAlign w:val="center"/>
          </w:tcPr>
          <w:p w14:paraId="54469917"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r>
      <w:tr w:rsidR="0021018D" w:rsidRPr="00C65320" w14:paraId="3BFE6B33" w14:textId="77777777" w:rsidTr="00741622">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4CADECB5"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NOMBRE DEL CONTACTO</w:t>
            </w:r>
          </w:p>
        </w:tc>
        <w:tc>
          <w:tcPr>
            <w:tcW w:w="3620" w:type="dxa"/>
            <w:gridSpan w:val="3"/>
            <w:tcBorders>
              <w:top w:val="single" w:sz="4" w:space="0" w:color="C0C0C0"/>
              <w:left w:val="single" w:sz="4" w:space="0" w:color="C0C0C0"/>
              <w:bottom w:val="single" w:sz="4" w:space="0" w:color="C0C0C0"/>
              <w:right w:val="nil"/>
            </w:tcBorders>
            <w:shd w:val="clear" w:color="auto" w:fill="auto"/>
            <w:vAlign w:val="center"/>
          </w:tcPr>
          <w:p w14:paraId="475EB106" w14:textId="77777777" w:rsidR="0021018D" w:rsidRPr="00741622" w:rsidRDefault="0021018D" w:rsidP="00741622">
            <w:pPr>
              <w:spacing w:after="0"/>
              <w:jc w:val="both"/>
              <w:rPr>
                <w:rFonts w:ascii="Bookman Old Style" w:eastAsia="SimSun" w:hAnsi="Bookman Old Style" w:cs="Tahoma"/>
                <w:sz w:val="18"/>
                <w:szCs w:val="20"/>
                <w:lang w:val="en-GB" w:eastAsia="zh-CN"/>
              </w:rPr>
            </w:pPr>
          </w:p>
        </w:tc>
        <w:tc>
          <w:tcPr>
            <w:tcW w:w="1530" w:type="dxa"/>
            <w:tcBorders>
              <w:top w:val="single" w:sz="4" w:space="0" w:color="C0C0C0"/>
              <w:left w:val="nil"/>
              <w:bottom w:val="single" w:sz="4" w:space="0" w:color="C0C0C0"/>
              <w:right w:val="single" w:sz="4" w:space="0" w:color="C0C0C0"/>
            </w:tcBorders>
            <w:shd w:val="clear" w:color="auto" w:fill="auto"/>
            <w:vAlign w:val="center"/>
          </w:tcPr>
          <w:p w14:paraId="16BA01C8"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PERIODO</w:t>
            </w:r>
          </w:p>
        </w:tc>
        <w:tc>
          <w:tcPr>
            <w:tcW w:w="34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E31DE2" w14:textId="77777777" w:rsidR="0021018D" w:rsidRPr="00741622" w:rsidRDefault="0021018D" w:rsidP="00741622">
            <w:pPr>
              <w:spacing w:after="0"/>
              <w:jc w:val="both"/>
              <w:rPr>
                <w:rFonts w:ascii="Bookman Old Style" w:eastAsia="SimSun" w:hAnsi="Bookman Old Style" w:cs="Tahoma"/>
                <w:sz w:val="18"/>
                <w:szCs w:val="20"/>
                <w:lang w:val="en-GB" w:eastAsia="zh-CN"/>
              </w:rPr>
            </w:pPr>
            <w:r w:rsidRPr="00741622">
              <w:rPr>
                <w:rFonts w:ascii="Bookman Old Style" w:eastAsia="SimSun" w:hAnsi="Bookman Old Style" w:cs="Tahoma"/>
                <w:sz w:val="18"/>
                <w:szCs w:val="20"/>
                <w:lang w:val="en-GB" w:eastAsia="zh-CN"/>
              </w:rPr>
              <w:t xml:space="preserve">DESDE </w:t>
            </w:r>
            <w:r w:rsidRPr="00741622">
              <w:rPr>
                <w:rFonts w:ascii="Bookman Old Style" w:eastAsia="SimSun" w:hAnsi="Bookman Old Style" w:cs="Tahoma"/>
                <w:bCs/>
                <w:sz w:val="18"/>
                <w:szCs w:val="20"/>
                <w:lang w:val="es-ES" w:eastAsia="es-ES" w:bidi="es-ES"/>
              </w:rPr>
              <w:fldChar w:fldCharType="begin">
                <w:ffData>
                  <w:name w:val=""/>
                  <w:enabled/>
                  <w:calcOnExit w:val="0"/>
                  <w:textInput>
                    <w:type w:val="date"/>
                  </w:textInput>
                </w:ffData>
              </w:fldChar>
            </w:r>
            <w:r w:rsidRPr="00741622">
              <w:rPr>
                <w:rFonts w:ascii="Bookman Old Style" w:eastAsia="SimSun" w:hAnsi="Bookman Old Style" w:cs="Tahoma"/>
                <w:bCs/>
                <w:sz w:val="18"/>
                <w:szCs w:val="20"/>
                <w:lang w:val="es-ES" w:eastAsia="es-ES" w:bidi="es-ES"/>
              </w:rPr>
              <w:instrText xml:space="preserve"> FORMTEXT </w:instrText>
            </w:r>
            <w:r w:rsidRPr="00741622">
              <w:rPr>
                <w:rFonts w:ascii="Bookman Old Style" w:eastAsia="SimSun" w:hAnsi="Bookman Old Style" w:cs="Tahoma"/>
                <w:bCs/>
                <w:sz w:val="18"/>
                <w:szCs w:val="20"/>
                <w:lang w:val="es-ES" w:eastAsia="es-ES" w:bidi="es-ES"/>
              </w:rPr>
            </w:r>
            <w:r w:rsidRPr="00741622">
              <w:rPr>
                <w:rFonts w:ascii="Bookman Old Style" w:eastAsia="SimSun" w:hAnsi="Bookman Old Style" w:cs="Tahoma"/>
                <w:bCs/>
                <w:sz w:val="18"/>
                <w:szCs w:val="20"/>
                <w:lang w:val="es-ES" w:eastAsia="es-ES" w:bidi="es-ES"/>
              </w:rPr>
              <w:fldChar w:fldCharType="separate"/>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sz w:val="18"/>
                <w:szCs w:val="20"/>
                <w:lang w:val="es-ES" w:eastAsia="es-ES" w:bidi="es-ES"/>
              </w:rPr>
              <w:fldChar w:fldCharType="end"/>
            </w:r>
            <w:r w:rsidRPr="00741622">
              <w:rPr>
                <w:rFonts w:ascii="Bookman Old Style" w:eastAsia="SimSun" w:hAnsi="Bookman Old Style" w:cs="Tahoma"/>
                <w:sz w:val="18"/>
                <w:szCs w:val="20"/>
                <w:lang w:val="en-GB" w:eastAsia="zh-CN"/>
              </w:rPr>
              <w:t xml:space="preserve"> HASTA</w:t>
            </w:r>
            <w:r w:rsidRPr="00741622">
              <w:rPr>
                <w:rFonts w:ascii="Bookman Old Style" w:eastAsia="SimSun" w:hAnsi="Bookman Old Style" w:cs="Tahoma"/>
                <w:bCs/>
                <w:sz w:val="18"/>
                <w:szCs w:val="20"/>
                <w:lang w:val="es-ES" w:eastAsia="es-ES" w:bidi="es-ES"/>
              </w:rPr>
              <w:fldChar w:fldCharType="begin">
                <w:ffData>
                  <w:name w:val=""/>
                  <w:enabled/>
                  <w:calcOnExit w:val="0"/>
                  <w:textInput>
                    <w:type w:val="date"/>
                  </w:textInput>
                </w:ffData>
              </w:fldChar>
            </w:r>
            <w:r w:rsidRPr="00741622">
              <w:rPr>
                <w:rFonts w:ascii="Bookman Old Style" w:eastAsia="SimSun" w:hAnsi="Bookman Old Style" w:cs="Tahoma"/>
                <w:bCs/>
                <w:sz w:val="18"/>
                <w:szCs w:val="20"/>
                <w:lang w:val="es-ES" w:eastAsia="es-ES" w:bidi="es-ES"/>
              </w:rPr>
              <w:instrText xml:space="preserve"> FORMTEXT </w:instrText>
            </w:r>
            <w:r w:rsidRPr="00741622">
              <w:rPr>
                <w:rFonts w:ascii="Bookman Old Style" w:eastAsia="SimSun" w:hAnsi="Bookman Old Style" w:cs="Tahoma"/>
                <w:bCs/>
                <w:sz w:val="18"/>
                <w:szCs w:val="20"/>
                <w:lang w:val="es-ES" w:eastAsia="es-ES" w:bidi="es-ES"/>
              </w:rPr>
            </w:r>
            <w:r w:rsidRPr="00741622">
              <w:rPr>
                <w:rFonts w:ascii="Bookman Old Style" w:eastAsia="SimSun" w:hAnsi="Bookman Old Style" w:cs="Tahoma"/>
                <w:bCs/>
                <w:sz w:val="18"/>
                <w:szCs w:val="20"/>
                <w:lang w:val="es-ES" w:eastAsia="es-ES" w:bidi="es-ES"/>
              </w:rPr>
              <w:fldChar w:fldCharType="separate"/>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noProof/>
                <w:sz w:val="18"/>
                <w:szCs w:val="20"/>
                <w:lang w:val="es-ES" w:eastAsia="es-ES" w:bidi="es-ES"/>
              </w:rPr>
              <w:t> </w:t>
            </w:r>
            <w:r w:rsidRPr="00741622">
              <w:rPr>
                <w:rFonts w:ascii="Bookman Old Style" w:eastAsia="SimSun" w:hAnsi="Bookman Old Style" w:cs="Tahoma"/>
                <w:bCs/>
                <w:sz w:val="18"/>
                <w:szCs w:val="20"/>
                <w:lang w:val="es-ES" w:eastAsia="es-ES" w:bidi="es-ES"/>
              </w:rPr>
              <w:fldChar w:fldCharType="end"/>
            </w:r>
          </w:p>
        </w:tc>
      </w:tr>
      <w:tr w:rsidR="0021018D" w:rsidRPr="00C65320" w14:paraId="29EAE48F" w14:textId="77777777" w:rsidTr="00741622">
        <w:trPr>
          <w:trHeight w:val="288"/>
          <w:jc w:val="center"/>
        </w:trPr>
        <w:tc>
          <w:tcPr>
            <w:tcW w:w="2822"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2A63665C" w14:textId="77777777" w:rsidR="0021018D" w:rsidRPr="00C65320" w:rsidRDefault="0021018D" w:rsidP="00741622">
            <w:pPr>
              <w:tabs>
                <w:tab w:val="left" w:pos="7185"/>
              </w:tabs>
              <w:spacing w:after="0"/>
              <w:jc w:val="both"/>
              <w:outlineLvl w:val="1"/>
              <w:rPr>
                <w:rFonts w:ascii="Bookman Old Style" w:eastAsia="SimSun" w:hAnsi="Bookman Old Style" w:cs="Tahoma"/>
                <w:b/>
                <w:caps/>
                <w:color w:val="000000"/>
                <w:sz w:val="20"/>
                <w:szCs w:val="20"/>
                <w:lang w:val="en-GB" w:eastAsia="zh-CN"/>
              </w:rPr>
            </w:pPr>
            <w:r w:rsidRPr="00C65320">
              <w:rPr>
                <w:rFonts w:ascii="Bookman Old Style" w:eastAsia="SimSun" w:hAnsi="Bookman Old Style" w:cs="Tahoma"/>
                <w:b/>
                <w:caps/>
                <w:color w:val="000000"/>
                <w:sz w:val="20"/>
                <w:szCs w:val="20"/>
                <w:lang w:val="en-GB" w:eastAsia="zh-CN"/>
              </w:rPr>
              <w:t>proyecto</w:t>
            </w:r>
          </w:p>
        </w:tc>
        <w:tc>
          <w:tcPr>
            <w:tcW w:w="725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425AA14D" w14:textId="77777777" w:rsidR="0021018D" w:rsidRPr="00C65320" w:rsidRDefault="0021018D" w:rsidP="00741622">
            <w:pPr>
              <w:tabs>
                <w:tab w:val="left" w:pos="7185"/>
              </w:tabs>
              <w:spacing w:after="0"/>
              <w:jc w:val="both"/>
              <w:outlineLvl w:val="1"/>
              <w:rPr>
                <w:rFonts w:ascii="Bookman Old Style" w:eastAsia="SimSun" w:hAnsi="Bookman Old Style" w:cs="Tahoma"/>
                <w:b/>
                <w:caps/>
                <w:color w:val="000000"/>
                <w:sz w:val="20"/>
                <w:szCs w:val="20"/>
                <w:lang w:val="en-GB" w:eastAsia="zh-CN"/>
              </w:rPr>
            </w:pPr>
            <w:r w:rsidRPr="00C65320">
              <w:rPr>
                <w:rFonts w:ascii="Bookman Old Style" w:eastAsia="SimSun" w:hAnsi="Bookman Old Style" w:cs="Tahoma"/>
                <w:b/>
                <w:caps/>
                <w:color w:val="000000"/>
                <w:sz w:val="20"/>
                <w:szCs w:val="20"/>
                <w:lang w:val="en-GB" w:eastAsia="zh-CN"/>
              </w:rPr>
              <w:t>DESCRIPCIÓN</w:t>
            </w:r>
          </w:p>
        </w:tc>
      </w:tr>
      <w:tr w:rsidR="0021018D" w:rsidRPr="00C65320" w14:paraId="57BDC9CD"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vAlign w:val="center"/>
          </w:tcPr>
          <w:p w14:paraId="334F16C5" w14:textId="77777777" w:rsidR="0021018D" w:rsidRPr="00C65320" w:rsidRDefault="0021018D" w:rsidP="0021018D">
            <w:pPr>
              <w:numPr>
                <w:ilvl w:val="0"/>
                <w:numId w:val="20"/>
              </w:numPr>
              <w:spacing w:after="80" w:line="288" w:lineRule="auto"/>
              <w:ind w:left="251" w:hanging="251"/>
              <w:jc w:val="both"/>
              <w:rPr>
                <w:rFonts w:ascii="Bookman Old Style" w:eastAsia="SimSun" w:hAnsi="Bookman Old Style" w:cs="Tahoma"/>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vAlign w:val="center"/>
          </w:tcPr>
          <w:p w14:paraId="7C294EB7" w14:textId="77777777" w:rsidR="0021018D" w:rsidRPr="00C65320" w:rsidRDefault="0021018D" w:rsidP="00EF5A33">
            <w:pPr>
              <w:spacing w:after="80" w:line="288" w:lineRule="auto"/>
              <w:jc w:val="both"/>
              <w:rPr>
                <w:rFonts w:ascii="Bookman Old Style" w:eastAsia="SimSun" w:hAnsi="Bookman Old Style" w:cs="Tahoma"/>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0D165811"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26F3991D"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6A45A6A1"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1F40FD2"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2D3D3508"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202837DE"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086DF8E3"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4B0FD2C4"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39157D20"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5DB419A"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7DF1E225"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437DA2CC"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E1A4596"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07709474"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04FBE203"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3F9DC405"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60EC63AE"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67B90265"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6E9C70C0"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2275B9CD"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1965B9FA"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5CA5734"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029E7A27"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bCs/>
                <w:noProof/>
                <w:sz w:val="20"/>
                <w:szCs w:val="20"/>
                <w:lang w:val="es-ES" w:eastAsia="es-ES" w:bidi="es-ES"/>
              </w:rPr>
            </w:pPr>
            <w:r w:rsidRPr="00C65320">
              <w:rPr>
                <w:rFonts w:ascii="Bookman Old Style" w:eastAsia="SimSun" w:hAnsi="Bookman Old Style" w:cs="Tahoma"/>
                <w:bCs/>
                <w:noProof/>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noProof/>
                <w:sz w:val="20"/>
                <w:szCs w:val="20"/>
                <w:lang w:val="es-ES" w:eastAsia="es-ES" w:bidi="es-ES"/>
              </w:rPr>
              <w:instrText xml:space="preserve"> FORMTEXT </w:instrText>
            </w:r>
            <w:r w:rsidRPr="00C65320">
              <w:rPr>
                <w:rFonts w:ascii="Bookman Old Style" w:eastAsia="SimSun" w:hAnsi="Bookman Old Style" w:cs="Tahoma"/>
                <w:bCs/>
                <w:noProof/>
                <w:sz w:val="20"/>
                <w:szCs w:val="20"/>
                <w:lang w:val="es-ES" w:eastAsia="es-ES" w:bidi="es-ES"/>
              </w:rPr>
            </w:r>
            <w:r w:rsidRPr="00C65320">
              <w:rPr>
                <w:rFonts w:ascii="Bookman Old Style" w:eastAsia="SimSun" w:hAnsi="Bookman Old Style" w:cs="Tahoma"/>
                <w:bCs/>
                <w:noProof/>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14C0DC26" w14:textId="77777777" w:rsidR="0021018D" w:rsidRPr="00C65320" w:rsidRDefault="0021018D" w:rsidP="00EF5A33">
            <w:pPr>
              <w:jc w:val="both"/>
              <w:rPr>
                <w:rFonts w:ascii="Bookman Old Style" w:eastAsia="SimSun" w:hAnsi="Bookman Old Style" w:cs="Tahoma"/>
                <w:bCs/>
                <w:noProof/>
                <w:sz w:val="20"/>
                <w:szCs w:val="20"/>
                <w:lang w:val="es-ES" w:eastAsia="es-ES" w:bidi="es-ES"/>
              </w:rPr>
            </w:pPr>
            <w:r w:rsidRPr="00C65320">
              <w:rPr>
                <w:rFonts w:ascii="Bookman Old Style" w:eastAsia="SimSun" w:hAnsi="Bookman Old Style" w:cs="Tahoma"/>
                <w:bCs/>
                <w:noProof/>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noProof/>
                <w:sz w:val="20"/>
                <w:szCs w:val="20"/>
                <w:lang w:val="es-ES" w:eastAsia="es-ES" w:bidi="es-ES"/>
              </w:rPr>
              <w:instrText xml:space="preserve"> FORMTEXT </w:instrText>
            </w:r>
            <w:r w:rsidRPr="00C65320">
              <w:rPr>
                <w:rFonts w:ascii="Bookman Old Style" w:eastAsia="SimSun" w:hAnsi="Bookman Old Style" w:cs="Tahoma"/>
                <w:bCs/>
                <w:noProof/>
                <w:sz w:val="20"/>
                <w:szCs w:val="20"/>
                <w:lang w:val="es-ES" w:eastAsia="es-ES" w:bidi="es-ES"/>
              </w:rPr>
            </w:r>
            <w:r w:rsidRPr="00C65320">
              <w:rPr>
                <w:rFonts w:ascii="Bookman Old Style" w:eastAsia="SimSun" w:hAnsi="Bookman Old Style" w:cs="Tahoma"/>
                <w:bCs/>
                <w:noProof/>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fldChar w:fldCharType="end"/>
            </w:r>
          </w:p>
        </w:tc>
      </w:tr>
      <w:tr w:rsidR="0021018D" w:rsidRPr="00C65320" w14:paraId="63F6CE88" w14:textId="77777777" w:rsidTr="00741622">
        <w:trPr>
          <w:trHeight w:val="405"/>
          <w:jc w:val="center"/>
        </w:trPr>
        <w:tc>
          <w:tcPr>
            <w:tcW w:w="2831" w:type="dxa"/>
            <w:gridSpan w:val="3"/>
            <w:tcBorders>
              <w:top w:val="nil"/>
              <w:left w:val="single" w:sz="4" w:space="0" w:color="C0C0C0"/>
              <w:bottom w:val="single" w:sz="4" w:space="0" w:color="C0C0C0"/>
              <w:right w:val="single" w:sz="4" w:space="0" w:color="C0C0C0"/>
            </w:tcBorders>
            <w:shd w:val="clear" w:color="auto" w:fill="auto"/>
          </w:tcPr>
          <w:p w14:paraId="7E80359C" w14:textId="77777777" w:rsidR="0021018D" w:rsidRPr="00C65320" w:rsidRDefault="0021018D" w:rsidP="0021018D">
            <w:pPr>
              <w:numPr>
                <w:ilvl w:val="0"/>
                <w:numId w:val="20"/>
              </w:numPr>
              <w:spacing w:after="0" w:line="240" w:lineRule="auto"/>
              <w:ind w:left="251" w:hanging="251"/>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49" w:type="dxa"/>
            <w:gridSpan w:val="3"/>
            <w:tcBorders>
              <w:top w:val="nil"/>
              <w:left w:val="single" w:sz="4" w:space="0" w:color="C0C0C0"/>
              <w:bottom w:val="single" w:sz="4" w:space="0" w:color="C0C0C0"/>
              <w:right w:val="single" w:sz="4" w:space="0" w:color="C0C0C0"/>
            </w:tcBorders>
            <w:shd w:val="clear" w:color="auto" w:fill="auto"/>
          </w:tcPr>
          <w:p w14:paraId="1795AC11"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bl>
    <w:p w14:paraId="4A5D50F5" w14:textId="77777777" w:rsidR="0021018D" w:rsidRPr="00C65320" w:rsidRDefault="0021018D" w:rsidP="0021018D">
      <w:pPr>
        <w:jc w:val="both"/>
        <w:rPr>
          <w:rFonts w:ascii="Bookman Old Style" w:hAnsi="Bookman Old Style" w:cs="Tahoma"/>
          <w:sz w:val="20"/>
          <w:szCs w:val="20"/>
        </w:rPr>
      </w:pPr>
    </w:p>
    <w:tbl>
      <w:tblPr>
        <w:tblW w:w="6954"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3085"/>
        <w:gridCol w:w="2067"/>
        <w:gridCol w:w="1802"/>
      </w:tblGrid>
      <w:tr w:rsidR="0021018D" w:rsidRPr="00C65320" w14:paraId="270A1378" w14:textId="77777777" w:rsidTr="00EF5A33">
        <w:trPr>
          <w:trHeight w:val="369"/>
          <w:jc w:val="center"/>
        </w:trPr>
        <w:tc>
          <w:tcPr>
            <w:tcW w:w="3085" w:type="dxa"/>
            <w:tcBorders>
              <w:top w:val="nil"/>
              <w:left w:val="nil"/>
              <w:bottom w:val="single" w:sz="4" w:space="0" w:color="C0C0C0"/>
              <w:right w:val="nil"/>
            </w:tcBorders>
            <w:shd w:val="clear" w:color="auto" w:fill="auto"/>
            <w:vAlign w:val="center"/>
          </w:tcPr>
          <w:p w14:paraId="78F7B405" w14:textId="77777777" w:rsidR="0021018D" w:rsidRPr="00C65320" w:rsidRDefault="0021018D" w:rsidP="00EF5A33">
            <w:pPr>
              <w:jc w:val="both"/>
              <w:rPr>
                <w:rFonts w:ascii="Bookman Old Style" w:eastAsia="SimSun" w:hAnsi="Bookman Old Style" w:cs="Tahoma"/>
                <w:sz w:val="20"/>
                <w:szCs w:val="20"/>
                <w:lang w:val="en-GB" w:eastAsia="zh-CN"/>
              </w:rPr>
            </w:pPr>
          </w:p>
        </w:tc>
        <w:tc>
          <w:tcPr>
            <w:tcW w:w="2067" w:type="dxa"/>
            <w:tcBorders>
              <w:top w:val="nil"/>
              <w:left w:val="nil"/>
              <w:bottom w:val="nil"/>
              <w:right w:val="nil"/>
            </w:tcBorders>
            <w:shd w:val="clear" w:color="auto" w:fill="auto"/>
            <w:vAlign w:val="center"/>
          </w:tcPr>
          <w:p w14:paraId="51C22F08" w14:textId="77777777" w:rsidR="0021018D" w:rsidRPr="00C65320" w:rsidRDefault="0021018D" w:rsidP="00EF5A33">
            <w:pPr>
              <w:jc w:val="both"/>
              <w:rPr>
                <w:rFonts w:ascii="Bookman Old Style" w:eastAsia="SimSun" w:hAnsi="Bookman Old Style" w:cs="Tahoma"/>
                <w:sz w:val="20"/>
                <w:szCs w:val="20"/>
                <w:lang w:val="en-GB" w:eastAsia="zh-CN"/>
              </w:rPr>
            </w:pPr>
          </w:p>
        </w:tc>
        <w:tc>
          <w:tcPr>
            <w:tcW w:w="1802" w:type="dxa"/>
            <w:tcBorders>
              <w:top w:val="nil"/>
              <w:left w:val="nil"/>
              <w:bottom w:val="single" w:sz="4" w:space="0" w:color="C0C0C0"/>
              <w:right w:val="nil"/>
            </w:tcBorders>
            <w:shd w:val="clear" w:color="auto" w:fill="auto"/>
            <w:vAlign w:val="center"/>
          </w:tcPr>
          <w:p w14:paraId="219332A1" w14:textId="77777777" w:rsidR="0021018D" w:rsidRPr="00C65320" w:rsidRDefault="0021018D" w:rsidP="00EF5A33">
            <w:pPr>
              <w:jc w:val="both"/>
              <w:rPr>
                <w:rFonts w:ascii="Bookman Old Style" w:eastAsia="SimSun" w:hAnsi="Bookman Old Style" w:cs="Tahoma"/>
                <w:sz w:val="20"/>
                <w:szCs w:val="20"/>
                <w:lang w:val="en-GB" w:eastAsia="zh-CN"/>
              </w:rPr>
            </w:pPr>
            <w:r w:rsidRPr="00C65320">
              <w:rPr>
                <w:rFonts w:ascii="Bookman Old Style" w:eastAsia="SimSun" w:hAnsi="Bookman Old Style" w:cs="Tahoma"/>
                <w:sz w:val="20"/>
                <w:szCs w:val="20"/>
                <w:lang w:val="en-GB" w:eastAsia="zh-CN"/>
              </w:rPr>
              <w:t xml:space="preserve"> </w:t>
            </w:r>
          </w:p>
        </w:tc>
      </w:tr>
      <w:tr w:rsidR="0021018D" w:rsidRPr="00C65320" w14:paraId="555C7940" w14:textId="77777777" w:rsidTr="00EF5A33">
        <w:trPr>
          <w:trHeight w:val="436"/>
          <w:jc w:val="center"/>
        </w:trPr>
        <w:tc>
          <w:tcPr>
            <w:tcW w:w="3085" w:type="dxa"/>
            <w:tcBorders>
              <w:top w:val="single" w:sz="4" w:space="0" w:color="C0C0C0"/>
              <w:left w:val="nil"/>
              <w:bottom w:val="nil"/>
              <w:right w:val="nil"/>
            </w:tcBorders>
            <w:shd w:val="clear" w:color="auto" w:fill="auto"/>
            <w:vAlign w:val="center"/>
          </w:tcPr>
          <w:p w14:paraId="4899B949" w14:textId="77777777" w:rsidR="0021018D" w:rsidRPr="00C65320" w:rsidRDefault="0021018D" w:rsidP="00EF5A33">
            <w:pPr>
              <w:ind w:right="-180"/>
              <w:jc w:val="both"/>
              <w:rPr>
                <w:rFonts w:ascii="Bookman Old Style" w:eastAsia="SimSun" w:hAnsi="Bookman Old Style" w:cs="Tahoma"/>
                <w:sz w:val="20"/>
                <w:szCs w:val="20"/>
                <w:lang w:val="en-GB" w:eastAsia="zh-CN"/>
              </w:rPr>
            </w:pPr>
            <w:r w:rsidRPr="00C65320">
              <w:rPr>
                <w:rFonts w:ascii="Bookman Old Style" w:eastAsia="SimSun" w:hAnsi="Bookman Old Style" w:cs="Tahoma"/>
                <w:sz w:val="20"/>
                <w:szCs w:val="20"/>
                <w:lang w:val="en-GB" w:eastAsia="zh-CN"/>
              </w:rPr>
              <w:t>FIRMA</w:t>
            </w:r>
          </w:p>
        </w:tc>
        <w:tc>
          <w:tcPr>
            <w:tcW w:w="2067" w:type="dxa"/>
            <w:tcBorders>
              <w:top w:val="nil"/>
              <w:left w:val="nil"/>
              <w:bottom w:val="nil"/>
              <w:right w:val="nil"/>
            </w:tcBorders>
            <w:shd w:val="clear" w:color="auto" w:fill="auto"/>
            <w:vAlign w:val="center"/>
          </w:tcPr>
          <w:p w14:paraId="4C66056D" w14:textId="77777777" w:rsidR="0021018D" w:rsidRPr="00C65320" w:rsidRDefault="0021018D" w:rsidP="00EF5A33">
            <w:pPr>
              <w:jc w:val="both"/>
              <w:rPr>
                <w:rFonts w:ascii="Bookman Old Style" w:eastAsia="SimSun" w:hAnsi="Bookman Old Style" w:cs="Tahoma"/>
                <w:sz w:val="20"/>
                <w:szCs w:val="20"/>
                <w:lang w:val="en-GB" w:eastAsia="zh-CN"/>
              </w:rPr>
            </w:pPr>
          </w:p>
        </w:tc>
        <w:tc>
          <w:tcPr>
            <w:tcW w:w="1802" w:type="dxa"/>
            <w:tcBorders>
              <w:top w:val="single" w:sz="4" w:space="0" w:color="C0C0C0"/>
              <w:left w:val="nil"/>
              <w:bottom w:val="nil"/>
              <w:right w:val="nil"/>
            </w:tcBorders>
            <w:shd w:val="clear" w:color="auto" w:fill="auto"/>
            <w:vAlign w:val="center"/>
          </w:tcPr>
          <w:p w14:paraId="00EB139F" w14:textId="77777777" w:rsidR="0021018D" w:rsidRPr="00C65320" w:rsidRDefault="0021018D" w:rsidP="00EF5A33">
            <w:pPr>
              <w:jc w:val="both"/>
              <w:rPr>
                <w:rFonts w:ascii="Bookman Old Style" w:eastAsia="SimSun" w:hAnsi="Bookman Old Style" w:cs="Tahoma"/>
                <w:sz w:val="20"/>
                <w:szCs w:val="20"/>
                <w:lang w:val="en-GB" w:eastAsia="zh-CN"/>
              </w:rPr>
            </w:pPr>
            <w:r w:rsidRPr="00C65320">
              <w:rPr>
                <w:rFonts w:ascii="Bookman Old Style" w:eastAsia="SimSun" w:hAnsi="Bookman Old Style" w:cs="Tahoma"/>
                <w:sz w:val="20"/>
                <w:szCs w:val="20"/>
                <w:lang w:val="en-GB" w:eastAsia="zh-CN"/>
              </w:rPr>
              <w:t>FECHA</w:t>
            </w:r>
          </w:p>
        </w:tc>
      </w:tr>
    </w:tbl>
    <w:p w14:paraId="7A1CD814" w14:textId="77777777" w:rsidR="00741622" w:rsidRDefault="00741622" w:rsidP="00C65320">
      <w:pPr>
        <w:spacing w:after="0" w:line="240" w:lineRule="auto"/>
        <w:jc w:val="center"/>
        <w:rPr>
          <w:rFonts w:ascii="Bookman Old Style" w:hAnsi="Bookman Old Style" w:cs="Tahoma"/>
          <w:b/>
          <w:sz w:val="24"/>
          <w:szCs w:val="24"/>
        </w:rPr>
      </w:pPr>
    </w:p>
    <w:p w14:paraId="23450F96" w14:textId="77777777" w:rsidR="00741622" w:rsidRDefault="00741622">
      <w:pPr>
        <w:spacing w:after="0" w:line="240" w:lineRule="auto"/>
        <w:rPr>
          <w:rFonts w:ascii="Bookman Old Style" w:hAnsi="Bookman Old Style" w:cs="Tahoma"/>
          <w:b/>
          <w:sz w:val="24"/>
          <w:szCs w:val="24"/>
        </w:rPr>
      </w:pPr>
      <w:r>
        <w:rPr>
          <w:rFonts w:ascii="Bookman Old Style" w:hAnsi="Bookman Old Style" w:cs="Tahoma"/>
          <w:b/>
          <w:sz w:val="24"/>
          <w:szCs w:val="24"/>
        </w:rPr>
        <w:br w:type="page"/>
      </w:r>
    </w:p>
    <w:p w14:paraId="55EBE4CF" w14:textId="3F9A7346" w:rsidR="0021018D" w:rsidRPr="00A22AF7" w:rsidRDefault="0021018D" w:rsidP="00C65320">
      <w:pPr>
        <w:spacing w:after="0" w:line="240" w:lineRule="auto"/>
        <w:jc w:val="center"/>
        <w:rPr>
          <w:rFonts w:ascii="Bookman Old Style" w:hAnsi="Bookman Old Style" w:cs="Tahoma"/>
          <w:sz w:val="24"/>
          <w:szCs w:val="24"/>
        </w:rPr>
      </w:pPr>
      <w:r w:rsidRPr="00A22AF7">
        <w:rPr>
          <w:rFonts w:ascii="Bookman Old Style" w:hAnsi="Bookman Old Style" w:cs="Tahoma"/>
          <w:b/>
          <w:sz w:val="24"/>
          <w:szCs w:val="24"/>
        </w:rPr>
        <w:lastRenderedPageBreak/>
        <w:t>ANEXO 3</w:t>
      </w:r>
    </w:p>
    <w:p w14:paraId="55B5CE03" w14:textId="77777777" w:rsidR="0021018D" w:rsidRPr="00A22AF7" w:rsidRDefault="0021018D" w:rsidP="00C65320">
      <w:pPr>
        <w:spacing w:after="0" w:line="240" w:lineRule="auto"/>
        <w:jc w:val="center"/>
        <w:rPr>
          <w:rFonts w:ascii="Bookman Old Style" w:hAnsi="Bookman Old Style" w:cs="Tahoma"/>
          <w:b/>
          <w:sz w:val="24"/>
          <w:szCs w:val="24"/>
        </w:rPr>
      </w:pPr>
      <w:r w:rsidRPr="00A22AF7">
        <w:rPr>
          <w:rFonts w:ascii="Bookman Old Style" w:hAnsi="Bookman Old Style" w:cs="Tahoma"/>
          <w:b/>
          <w:sz w:val="24"/>
          <w:szCs w:val="24"/>
        </w:rPr>
        <w:t>DECLARACIÓN JURADA</w:t>
      </w:r>
    </w:p>
    <w:p w14:paraId="3AAD29BF" w14:textId="77777777" w:rsidR="0021018D" w:rsidRPr="00A22AF7" w:rsidRDefault="0021018D" w:rsidP="00C65320">
      <w:pPr>
        <w:spacing w:after="0" w:line="240" w:lineRule="auto"/>
        <w:jc w:val="center"/>
        <w:rPr>
          <w:rFonts w:ascii="Bookman Old Style" w:hAnsi="Bookman Old Style" w:cs="Tahoma"/>
          <w:b/>
          <w:sz w:val="24"/>
          <w:szCs w:val="24"/>
        </w:rPr>
      </w:pPr>
      <w:r w:rsidRPr="00A22AF7">
        <w:rPr>
          <w:rFonts w:ascii="Bookman Old Style" w:hAnsi="Bookman Old Style" w:cs="Tahoma"/>
          <w:b/>
          <w:sz w:val="24"/>
          <w:szCs w:val="24"/>
        </w:rPr>
        <w:t>Gestión de Cambio</w:t>
      </w:r>
    </w:p>
    <w:p w14:paraId="20276A5E" w14:textId="77777777" w:rsidR="0021018D" w:rsidRPr="00A22AF7" w:rsidRDefault="0021018D" w:rsidP="00C65320">
      <w:pPr>
        <w:spacing w:after="0" w:line="240" w:lineRule="auto"/>
        <w:jc w:val="both"/>
        <w:rPr>
          <w:rFonts w:ascii="Bookman Old Style" w:hAnsi="Bookman Old Style" w:cs="Tahoma"/>
          <w:sz w:val="24"/>
          <w:szCs w:val="24"/>
        </w:rPr>
      </w:pPr>
    </w:p>
    <w:p w14:paraId="232853CB" w14:textId="77777777" w:rsidR="0021018D" w:rsidRPr="00A22AF7" w:rsidRDefault="0021018D" w:rsidP="00C65320">
      <w:pPr>
        <w:spacing w:after="0" w:line="240" w:lineRule="auto"/>
        <w:jc w:val="both"/>
        <w:rPr>
          <w:rFonts w:ascii="Bookman Old Style" w:hAnsi="Bookman Old Style" w:cs="Tahoma"/>
          <w:bCs/>
          <w:sz w:val="24"/>
          <w:szCs w:val="24"/>
          <w:lang w:eastAsia="es-ES" w:bidi="es-ES"/>
        </w:rPr>
      </w:pPr>
      <w:r w:rsidRPr="00A22AF7">
        <w:rPr>
          <w:rFonts w:ascii="Bookman Old Style" w:hAnsi="Bookman Old Style" w:cs="Tahoma"/>
          <w:bCs/>
          <w:sz w:val="24"/>
          <w:szCs w:val="24"/>
          <w:lang w:eastAsia="es-ES" w:bidi="es-ES"/>
        </w:rPr>
        <w:t xml:space="preserve">Por medio de la presente, </w:t>
      </w:r>
      <w:r w:rsidRPr="00A22AF7">
        <w:rPr>
          <w:rFonts w:ascii="Bookman Old Style" w:hAnsi="Bookman Old Style" w:cs="Tahoma"/>
          <w:sz w:val="24"/>
          <w:szCs w:val="24"/>
        </w:rPr>
        <w:t xml:space="preserve">yo </w:t>
      </w:r>
      <w:r w:rsidRPr="00A22AF7">
        <w:rPr>
          <w:rFonts w:ascii="Bookman Old Style" w:hAnsi="Bookman Old Style" w:cs="Tahoma"/>
          <w:bCs/>
          <w:sz w:val="24"/>
          <w:szCs w:val="24"/>
          <w:lang w:val="es-ES" w:eastAsia="es-ES" w:bidi="es-ES"/>
        </w:rPr>
        <w:fldChar w:fldCharType="begin">
          <w:ffData>
            <w:name w:val=""/>
            <w:enabled/>
            <w:calcOnExit w:val="0"/>
            <w:textInput/>
          </w:ffData>
        </w:fldChar>
      </w:r>
      <w:r w:rsidRPr="00A22AF7">
        <w:rPr>
          <w:rFonts w:ascii="Bookman Old Style" w:hAnsi="Bookman Old Style" w:cs="Tahoma"/>
          <w:bCs/>
          <w:sz w:val="24"/>
          <w:szCs w:val="24"/>
          <w:lang w:val="es-ES" w:eastAsia="es-ES" w:bidi="es-ES"/>
        </w:rPr>
        <w:instrText xml:space="preserve"> FORMTEXT </w:instrText>
      </w:r>
      <w:r w:rsidRPr="00A22AF7">
        <w:rPr>
          <w:rFonts w:ascii="Bookman Old Style" w:hAnsi="Bookman Old Style" w:cs="Tahoma"/>
          <w:bCs/>
          <w:sz w:val="24"/>
          <w:szCs w:val="24"/>
          <w:lang w:val="es-ES" w:eastAsia="es-ES" w:bidi="es-ES"/>
        </w:rPr>
      </w:r>
      <w:r w:rsidRPr="00A22AF7">
        <w:rPr>
          <w:rFonts w:ascii="Bookman Old Style" w:hAnsi="Bookman Old Style" w:cs="Tahoma"/>
          <w:bCs/>
          <w:sz w:val="24"/>
          <w:szCs w:val="24"/>
          <w:lang w:val="es-ES" w:eastAsia="es-ES" w:bidi="es-ES"/>
        </w:rPr>
        <w:fldChar w:fldCharType="separate"/>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sz w:val="24"/>
          <w:szCs w:val="24"/>
          <w:lang w:val="es-ES" w:eastAsia="es-ES" w:bidi="es-ES"/>
        </w:rPr>
        <w:fldChar w:fldCharType="end"/>
      </w:r>
      <w:r w:rsidRPr="00A22AF7">
        <w:rPr>
          <w:rFonts w:ascii="Bookman Old Style" w:hAnsi="Bookman Old Style" w:cs="Tahoma"/>
          <w:bCs/>
          <w:sz w:val="24"/>
          <w:szCs w:val="24"/>
          <w:lang w:val="es-ES" w:eastAsia="es-ES" w:bidi="es-ES"/>
        </w:rPr>
        <w:t xml:space="preserve"> cédula de identidad N° </w:t>
      </w:r>
      <w:r w:rsidRPr="00A22AF7">
        <w:rPr>
          <w:rFonts w:ascii="Bookman Old Style" w:hAnsi="Bookman Old Style" w:cs="Tahoma"/>
          <w:bCs/>
          <w:sz w:val="24"/>
          <w:szCs w:val="24"/>
          <w:lang w:val="es-ES" w:eastAsia="es-ES" w:bidi="es-ES"/>
        </w:rPr>
        <w:fldChar w:fldCharType="begin">
          <w:ffData>
            <w:name w:val=""/>
            <w:enabled/>
            <w:calcOnExit w:val="0"/>
            <w:textInput>
              <w:type w:val="number"/>
            </w:textInput>
          </w:ffData>
        </w:fldChar>
      </w:r>
      <w:r w:rsidRPr="00A22AF7">
        <w:rPr>
          <w:rFonts w:ascii="Bookman Old Style" w:hAnsi="Bookman Old Style" w:cs="Tahoma"/>
          <w:bCs/>
          <w:sz w:val="24"/>
          <w:szCs w:val="24"/>
          <w:lang w:val="es-ES" w:eastAsia="es-ES" w:bidi="es-ES"/>
        </w:rPr>
        <w:instrText xml:space="preserve"> FORMTEXT </w:instrText>
      </w:r>
      <w:r w:rsidRPr="00A22AF7">
        <w:rPr>
          <w:rFonts w:ascii="Bookman Old Style" w:hAnsi="Bookman Old Style" w:cs="Tahoma"/>
          <w:bCs/>
          <w:sz w:val="24"/>
          <w:szCs w:val="24"/>
          <w:lang w:val="es-ES" w:eastAsia="es-ES" w:bidi="es-ES"/>
        </w:rPr>
      </w:r>
      <w:r w:rsidRPr="00A22AF7">
        <w:rPr>
          <w:rFonts w:ascii="Bookman Old Style" w:hAnsi="Bookman Old Style" w:cs="Tahoma"/>
          <w:bCs/>
          <w:sz w:val="24"/>
          <w:szCs w:val="24"/>
          <w:lang w:val="es-ES" w:eastAsia="es-ES" w:bidi="es-ES"/>
        </w:rPr>
        <w:fldChar w:fldCharType="separate"/>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sz w:val="24"/>
          <w:szCs w:val="24"/>
          <w:lang w:val="es-ES" w:eastAsia="es-ES" w:bidi="es-ES"/>
        </w:rPr>
        <w:fldChar w:fldCharType="end"/>
      </w:r>
      <w:r w:rsidRPr="00A22AF7">
        <w:rPr>
          <w:rFonts w:ascii="Bookman Old Style" w:hAnsi="Bookman Old Style" w:cs="Tahoma"/>
          <w:bCs/>
          <w:sz w:val="24"/>
          <w:szCs w:val="24"/>
          <w:lang w:val="es-ES" w:eastAsia="es-ES" w:bidi="es-ES"/>
        </w:rPr>
        <w:t xml:space="preserve">, de profesión </w:t>
      </w:r>
      <w:r w:rsidRPr="00A22AF7">
        <w:rPr>
          <w:rFonts w:ascii="Bookman Old Style" w:hAnsi="Bookman Old Style" w:cs="Tahoma"/>
          <w:bCs/>
          <w:sz w:val="24"/>
          <w:szCs w:val="24"/>
          <w:lang w:val="es-ES" w:eastAsia="es-ES" w:bidi="es-ES"/>
        </w:rPr>
        <w:fldChar w:fldCharType="begin">
          <w:ffData>
            <w:name w:val=""/>
            <w:enabled/>
            <w:calcOnExit w:val="0"/>
            <w:textInput>
              <w:type w:val="number"/>
            </w:textInput>
          </w:ffData>
        </w:fldChar>
      </w:r>
      <w:r w:rsidRPr="00A22AF7">
        <w:rPr>
          <w:rFonts w:ascii="Bookman Old Style" w:hAnsi="Bookman Old Style" w:cs="Tahoma"/>
          <w:bCs/>
          <w:sz w:val="24"/>
          <w:szCs w:val="24"/>
          <w:lang w:val="es-ES" w:eastAsia="es-ES" w:bidi="es-ES"/>
        </w:rPr>
        <w:instrText xml:space="preserve"> FORMTEXT </w:instrText>
      </w:r>
      <w:r w:rsidRPr="00A22AF7">
        <w:rPr>
          <w:rFonts w:ascii="Bookman Old Style" w:hAnsi="Bookman Old Style" w:cs="Tahoma"/>
          <w:bCs/>
          <w:sz w:val="24"/>
          <w:szCs w:val="24"/>
          <w:lang w:val="es-ES" w:eastAsia="es-ES" w:bidi="es-ES"/>
        </w:rPr>
      </w:r>
      <w:r w:rsidRPr="00A22AF7">
        <w:rPr>
          <w:rFonts w:ascii="Bookman Old Style" w:hAnsi="Bookman Old Style" w:cs="Tahoma"/>
          <w:bCs/>
          <w:sz w:val="24"/>
          <w:szCs w:val="24"/>
          <w:lang w:val="es-ES" w:eastAsia="es-ES" w:bidi="es-ES"/>
        </w:rPr>
        <w:fldChar w:fldCharType="separate"/>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noProof/>
          <w:sz w:val="24"/>
          <w:szCs w:val="24"/>
          <w:lang w:val="es-ES" w:eastAsia="es-ES" w:bidi="es-ES"/>
        </w:rPr>
        <w:t> </w:t>
      </w:r>
      <w:r w:rsidRPr="00A22AF7">
        <w:rPr>
          <w:rFonts w:ascii="Bookman Old Style" w:hAnsi="Bookman Old Style" w:cs="Tahoma"/>
          <w:bCs/>
          <w:sz w:val="24"/>
          <w:szCs w:val="24"/>
          <w:lang w:val="es-ES" w:eastAsia="es-ES" w:bidi="es-ES"/>
        </w:rPr>
        <w:fldChar w:fldCharType="end"/>
      </w:r>
      <w:r w:rsidRPr="00A22AF7">
        <w:rPr>
          <w:rFonts w:ascii="Bookman Old Style" w:hAnsi="Bookman Old Style" w:cs="Tahoma"/>
          <w:bCs/>
          <w:sz w:val="24"/>
          <w:szCs w:val="24"/>
          <w:lang w:val="es-ES" w:eastAsia="es-ES" w:bidi="es-ES"/>
        </w:rPr>
        <w:t>, declaro bajo juramento que la información que a continuación</w:t>
      </w:r>
      <w:r w:rsidRPr="00A22AF7">
        <w:rPr>
          <w:rFonts w:ascii="Bookman Old Style" w:hAnsi="Bookman Old Style" w:cs="Tahoma"/>
          <w:bCs/>
          <w:sz w:val="24"/>
          <w:szCs w:val="24"/>
          <w:lang w:eastAsia="es-ES" w:bidi="es-ES"/>
        </w:rPr>
        <w:t xml:space="preserve"> </w:t>
      </w:r>
      <w:r w:rsidRPr="00A22AF7">
        <w:rPr>
          <w:rFonts w:ascii="Bookman Old Style" w:hAnsi="Bookman Old Style" w:cs="Tahoma"/>
          <w:bCs/>
          <w:sz w:val="24"/>
          <w:szCs w:val="24"/>
          <w:lang w:val="es-ES" w:eastAsia="es-ES" w:bidi="es-ES"/>
        </w:rPr>
        <w:t xml:space="preserve">se </w:t>
      </w:r>
      <w:r w:rsidRPr="00A22AF7">
        <w:rPr>
          <w:rFonts w:ascii="Bookman Old Style" w:hAnsi="Bookman Old Style" w:cs="Tahoma"/>
          <w:bCs/>
          <w:sz w:val="24"/>
          <w:szCs w:val="24"/>
          <w:lang w:eastAsia="es-ES" w:bidi="es-ES"/>
        </w:rPr>
        <w:t>consigna es auténtica y que estoy en capacidad de presentar toda la documentación que exige el proceso en caso de requerirse.</w:t>
      </w:r>
    </w:p>
    <w:p w14:paraId="5D235CB3" w14:textId="77777777" w:rsidR="0021018D" w:rsidRPr="00765AE8" w:rsidRDefault="0021018D" w:rsidP="0021018D">
      <w:pPr>
        <w:jc w:val="both"/>
        <w:rPr>
          <w:rFonts w:ascii="Tahoma" w:hAnsi="Tahoma" w:cs="Tahoma"/>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497"/>
        <w:gridCol w:w="1285"/>
        <w:gridCol w:w="9"/>
        <w:gridCol w:w="2226"/>
        <w:gridCol w:w="1680"/>
        <w:gridCol w:w="3383"/>
      </w:tblGrid>
      <w:tr w:rsidR="0021018D" w:rsidRPr="00C65320" w14:paraId="3D69DBD4" w14:textId="77777777" w:rsidTr="00EF5A33">
        <w:trPr>
          <w:trHeight w:val="288"/>
          <w:jc w:val="center"/>
        </w:trPr>
        <w:tc>
          <w:tcPr>
            <w:tcW w:w="10080"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14:paraId="30A82395" w14:textId="77777777" w:rsidR="0021018D" w:rsidRPr="00C65320" w:rsidRDefault="0021018D" w:rsidP="00741622">
            <w:pPr>
              <w:tabs>
                <w:tab w:val="left" w:pos="7185"/>
              </w:tabs>
              <w:spacing w:after="0"/>
              <w:jc w:val="center"/>
              <w:outlineLvl w:val="1"/>
              <w:rPr>
                <w:rFonts w:ascii="Bookman Old Style" w:eastAsia="SimSun" w:hAnsi="Bookman Old Style" w:cs="Tahoma"/>
                <w:b/>
                <w:caps/>
                <w:color w:val="000000"/>
                <w:sz w:val="20"/>
                <w:szCs w:val="20"/>
                <w:lang w:eastAsia="zh-CN"/>
              </w:rPr>
            </w:pPr>
            <w:r w:rsidRPr="00C65320">
              <w:rPr>
                <w:rFonts w:ascii="Bookman Old Style" w:eastAsia="SimSun" w:hAnsi="Bookman Old Style" w:cs="Tahoma"/>
                <w:b/>
                <w:caps/>
                <w:color w:val="000000"/>
                <w:sz w:val="20"/>
                <w:szCs w:val="20"/>
                <w:lang w:eastAsia="zh-CN"/>
              </w:rPr>
              <w:t>detalle de la empresa a la cual se le brindó el servicio</w:t>
            </w:r>
          </w:p>
        </w:tc>
      </w:tr>
      <w:tr w:rsidR="0021018D" w:rsidRPr="00C65320" w14:paraId="145F2C04" w14:textId="77777777" w:rsidTr="00F11814">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21231F8C"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EMPRESA</w:t>
            </w:r>
          </w:p>
        </w:tc>
        <w:tc>
          <w:tcPr>
            <w:tcW w:w="3520" w:type="dxa"/>
            <w:gridSpan w:val="3"/>
            <w:tcBorders>
              <w:top w:val="single" w:sz="4" w:space="0" w:color="C0C0C0"/>
              <w:left w:val="single" w:sz="4" w:space="0" w:color="C0C0C0"/>
              <w:bottom w:val="single" w:sz="4" w:space="0" w:color="C0C0C0"/>
              <w:right w:val="nil"/>
            </w:tcBorders>
            <w:shd w:val="clear" w:color="auto" w:fill="auto"/>
            <w:vAlign w:val="center"/>
          </w:tcPr>
          <w:p w14:paraId="5B7DF4EE" w14:textId="77777777" w:rsidR="0021018D" w:rsidRPr="00C65320" w:rsidRDefault="0021018D" w:rsidP="00F11814">
            <w:pPr>
              <w:spacing w:after="0"/>
              <w:jc w:val="both"/>
              <w:rPr>
                <w:rFonts w:ascii="Bookman Old Style" w:eastAsia="SimSun" w:hAnsi="Bookman Old Style" w:cs="Tahoma"/>
                <w:sz w:val="20"/>
                <w:szCs w:val="20"/>
                <w:lang w:val="en-GB" w:eastAsia="zh-CN"/>
              </w:rPr>
            </w:pPr>
          </w:p>
        </w:tc>
        <w:tc>
          <w:tcPr>
            <w:tcW w:w="1680" w:type="dxa"/>
            <w:tcBorders>
              <w:top w:val="single" w:sz="4" w:space="0" w:color="C0C0C0"/>
              <w:left w:val="nil"/>
              <w:bottom w:val="single" w:sz="4" w:space="0" w:color="C0C0C0"/>
              <w:right w:val="single" w:sz="4" w:space="0" w:color="C0C0C0"/>
            </w:tcBorders>
            <w:shd w:val="clear" w:color="auto" w:fill="auto"/>
            <w:vAlign w:val="center"/>
          </w:tcPr>
          <w:p w14:paraId="0A2A3BB6"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TELÉFONO(S)</w:t>
            </w:r>
          </w:p>
        </w:tc>
        <w:tc>
          <w:tcPr>
            <w:tcW w:w="3383" w:type="dxa"/>
            <w:tcBorders>
              <w:top w:val="single" w:sz="4" w:space="0" w:color="C0C0C0"/>
              <w:left w:val="single" w:sz="4" w:space="0" w:color="C0C0C0"/>
              <w:bottom w:val="single" w:sz="4" w:space="0" w:color="C0C0C0"/>
              <w:right w:val="nil"/>
            </w:tcBorders>
            <w:shd w:val="clear" w:color="auto" w:fill="auto"/>
            <w:vAlign w:val="center"/>
          </w:tcPr>
          <w:p w14:paraId="11416227"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 xml:space="preserve"> </w:t>
            </w:r>
          </w:p>
        </w:tc>
      </w:tr>
      <w:tr w:rsidR="0021018D" w:rsidRPr="00C65320" w14:paraId="1E3411C1" w14:textId="77777777" w:rsidTr="00F11814">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2228519F"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DIRECCIÓN</w:t>
            </w:r>
          </w:p>
        </w:tc>
        <w:tc>
          <w:tcPr>
            <w:tcW w:w="3520" w:type="dxa"/>
            <w:gridSpan w:val="3"/>
            <w:tcBorders>
              <w:top w:val="single" w:sz="4" w:space="0" w:color="C0C0C0"/>
              <w:left w:val="single" w:sz="4" w:space="0" w:color="C0C0C0"/>
              <w:bottom w:val="single" w:sz="4" w:space="0" w:color="C0C0C0"/>
              <w:right w:val="nil"/>
            </w:tcBorders>
            <w:shd w:val="clear" w:color="auto" w:fill="auto"/>
            <w:vAlign w:val="center"/>
          </w:tcPr>
          <w:p w14:paraId="7FD01521" w14:textId="77777777" w:rsidR="0021018D" w:rsidRPr="00C65320" w:rsidRDefault="0021018D" w:rsidP="00F11814">
            <w:pPr>
              <w:spacing w:after="0"/>
              <w:jc w:val="both"/>
              <w:rPr>
                <w:rFonts w:ascii="Bookman Old Style" w:eastAsia="SimSun" w:hAnsi="Bookman Old Style" w:cs="Tahoma"/>
                <w:sz w:val="20"/>
                <w:szCs w:val="20"/>
                <w:lang w:val="en-GB" w:eastAsia="zh-CN"/>
              </w:rPr>
            </w:pPr>
          </w:p>
        </w:tc>
        <w:tc>
          <w:tcPr>
            <w:tcW w:w="1680" w:type="dxa"/>
            <w:tcBorders>
              <w:top w:val="single" w:sz="4" w:space="0" w:color="C0C0C0"/>
              <w:left w:val="nil"/>
              <w:bottom w:val="single" w:sz="4" w:space="0" w:color="C0C0C0"/>
              <w:right w:val="single" w:sz="4" w:space="0" w:color="C0C0C0"/>
            </w:tcBorders>
            <w:shd w:val="clear" w:color="auto" w:fill="auto"/>
            <w:vAlign w:val="center"/>
          </w:tcPr>
          <w:p w14:paraId="6CC7810E"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CORREO ELECTRÓNICO</w:t>
            </w:r>
          </w:p>
        </w:tc>
        <w:tc>
          <w:tcPr>
            <w:tcW w:w="3383" w:type="dxa"/>
            <w:tcBorders>
              <w:top w:val="single" w:sz="4" w:space="0" w:color="C0C0C0"/>
              <w:left w:val="single" w:sz="4" w:space="0" w:color="C0C0C0"/>
              <w:bottom w:val="single" w:sz="4" w:space="0" w:color="C0C0C0"/>
              <w:right w:val="nil"/>
            </w:tcBorders>
            <w:shd w:val="clear" w:color="auto" w:fill="auto"/>
            <w:vAlign w:val="center"/>
          </w:tcPr>
          <w:p w14:paraId="3CAEEFD8" w14:textId="77777777" w:rsidR="0021018D" w:rsidRPr="00F11814" w:rsidRDefault="0021018D" w:rsidP="00F11814">
            <w:pPr>
              <w:spacing w:after="0"/>
              <w:jc w:val="both"/>
              <w:rPr>
                <w:rFonts w:ascii="Bookman Old Style" w:eastAsia="SimSun" w:hAnsi="Bookman Old Style" w:cs="Tahoma"/>
                <w:sz w:val="18"/>
                <w:szCs w:val="20"/>
                <w:lang w:val="en-GB" w:eastAsia="zh-CN"/>
              </w:rPr>
            </w:pPr>
          </w:p>
        </w:tc>
      </w:tr>
      <w:tr w:rsidR="0021018D" w:rsidRPr="00C65320" w14:paraId="1CEAAAD7" w14:textId="77777777" w:rsidTr="00F11814">
        <w:trPr>
          <w:trHeight w:val="403"/>
          <w:jc w:val="center"/>
        </w:trPr>
        <w:tc>
          <w:tcPr>
            <w:tcW w:w="1497" w:type="dxa"/>
            <w:tcBorders>
              <w:top w:val="single" w:sz="4" w:space="0" w:color="C0C0C0"/>
              <w:left w:val="nil"/>
              <w:bottom w:val="single" w:sz="4" w:space="0" w:color="C0C0C0"/>
              <w:right w:val="single" w:sz="4" w:space="0" w:color="C0C0C0"/>
            </w:tcBorders>
            <w:shd w:val="clear" w:color="auto" w:fill="auto"/>
            <w:vAlign w:val="center"/>
          </w:tcPr>
          <w:p w14:paraId="4E99DC40"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NOMBRE DEL CONTACTO</w:t>
            </w:r>
          </w:p>
        </w:tc>
        <w:tc>
          <w:tcPr>
            <w:tcW w:w="3520" w:type="dxa"/>
            <w:gridSpan w:val="3"/>
            <w:tcBorders>
              <w:top w:val="single" w:sz="4" w:space="0" w:color="C0C0C0"/>
              <w:left w:val="single" w:sz="4" w:space="0" w:color="C0C0C0"/>
              <w:bottom w:val="single" w:sz="4" w:space="0" w:color="C0C0C0"/>
              <w:right w:val="nil"/>
            </w:tcBorders>
            <w:shd w:val="clear" w:color="auto" w:fill="auto"/>
            <w:vAlign w:val="center"/>
          </w:tcPr>
          <w:p w14:paraId="7FA3537F" w14:textId="77777777" w:rsidR="0021018D" w:rsidRPr="00C65320" w:rsidRDefault="0021018D" w:rsidP="00F11814">
            <w:pPr>
              <w:spacing w:after="0"/>
              <w:jc w:val="both"/>
              <w:rPr>
                <w:rFonts w:ascii="Bookman Old Style" w:eastAsia="SimSun" w:hAnsi="Bookman Old Style" w:cs="Tahoma"/>
                <w:sz w:val="20"/>
                <w:szCs w:val="20"/>
                <w:lang w:val="en-GB" w:eastAsia="zh-CN"/>
              </w:rPr>
            </w:pPr>
          </w:p>
        </w:tc>
        <w:tc>
          <w:tcPr>
            <w:tcW w:w="1680" w:type="dxa"/>
            <w:tcBorders>
              <w:top w:val="single" w:sz="4" w:space="0" w:color="C0C0C0"/>
              <w:left w:val="nil"/>
              <w:bottom w:val="single" w:sz="4" w:space="0" w:color="C0C0C0"/>
              <w:right w:val="single" w:sz="4" w:space="0" w:color="C0C0C0"/>
            </w:tcBorders>
            <w:shd w:val="clear" w:color="auto" w:fill="auto"/>
            <w:vAlign w:val="center"/>
          </w:tcPr>
          <w:p w14:paraId="37C71D95"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PERIODO</w:t>
            </w:r>
          </w:p>
        </w:tc>
        <w:tc>
          <w:tcPr>
            <w:tcW w:w="338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C6AD13" w14:textId="77777777" w:rsidR="0021018D" w:rsidRPr="00F11814" w:rsidRDefault="0021018D" w:rsidP="00F11814">
            <w:pPr>
              <w:spacing w:after="0"/>
              <w:jc w:val="both"/>
              <w:rPr>
                <w:rFonts w:ascii="Bookman Old Style" w:eastAsia="SimSun" w:hAnsi="Bookman Old Style" w:cs="Tahoma"/>
                <w:sz w:val="18"/>
                <w:szCs w:val="20"/>
                <w:lang w:val="en-GB" w:eastAsia="zh-CN"/>
              </w:rPr>
            </w:pPr>
            <w:r w:rsidRPr="00F11814">
              <w:rPr>
                <w:rFonts w:ascii="Bookman Old Style" w:eastAsia="SimSun" w:hAnsi="Bookman Old Style" w:cs="Tahoma"/>
                <w:sz w:val="18"/>
                <w:szCs w:val="20"/>
                <w:lang w:val="en-GB" w:eastAsia="zh-CN"/>
              </w:rPr>
              <w:t xml:space="preserve">DESDE </w:t>
            </w:r>
            <w:r w:rsidRPr="00F11814">
              <w:rPr>
                <w:rFonts w:ascii="Bookman Old Style" w:eastAsia="SimSun" w:hAnsi="Bookman Old Style" w:cs="Tahoma"/>
                <w:bCs/>
                <w:sz w:val="18"/>
                <w:szCs w:val="20"/>
                <w:lang w:val="es-ES" w:eastAsia="es-ES" w:bidi="es-ES"/>
              </w:rPr>
              <w:fldChar w:fldCharType="begin">
                <w:ffData>
                  <w:name w:val=""/>
                  <w:enabled/>
                  <w:calcOnExit w:val="0"/>
                  <w:textInput>
                    <w:type w:val="date"/>
                  </w:textInput>
                </w:ffData>
              </w:fldChar>
            </w:r>
            <w:r w:rsidRPr="00F11814">
              <w:rPr>
                <w:rFonts w:ascii="Bookman Old Style" w:eastAsia="SimSun" w:hAnsi="Bookman Old Style" w:cs="Tahoma"/>
                <w:bCs/>
                <w:sz w:val="18"/>
                <w:szCs w:val="20"/>
                <w:lang w:val="es-ES" w:eastAsia="es-ES" w:bidi="es-ES"/>
              </w:rPr>
              <w:instrText xml:space="preserve"> FORMTEXT </w:instrText>
            </w:r>
            <w:r w:rsidRPr="00F11814">
              <w:rPr>
                <w:rFonts w:ascii="Bookman Old Style" w:eastAsia="SimSun" w:hAnsi="Bookman Old Style" w:cs="Tahoma"/>
                <w:bCs/>
                <w:sz w:val="18"/>
                <w:szCs w:val="20"/>
                <w:lang w:val="es-ES" w:eastAsia="es-ES" w:bidi="es-ES"/>
              </w:rPr>
            </w:r>
            <w:r w:rsidRPr="00F11814">
              <w:rPr>
                <w:rFonts w:ascii="Bookman Old Style" w:eastAsia="SimSun" w:hAnsi="Bookman Old Style" w:cs="Tahoma"/>
                <w:bCs/>
                <w:sz w:val="18"/>
                <w:szCs w:val="20"/>
                <w:lang w:val="es-ES" w:eastAsia="es-ES" w:bidi="es-ES"/>
              </w:rPr>
              <w:fldChar w:fldCharType="separate"/>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sz w:val="18"/>
                <w:szCs w:val="20"/>
                <w:lang w:val="es-ES" w:eastAsia="es-ES" w:bidi="es-ES"/>
              </w:rPr>
              <w:fldChar w:fldCharType="end"/>
            </w:r>
            <w:r w:rsidRPr="00F11814">
              <w:rPr>
                <w:rFonts w:ascii="Bookman Old Style" w:eastAsia="SimSun" w:hAnsi="Bookman Old Style" w:cs="Tahoma"/>
                <w:sz w:val="18"/>
                <w:szCs w:val="20"/>
                <w:lang w:val="en-GB" w:eastAsia="zh-CN"/>
              </w:rPr>
              <w:t xml:space="preserve"> HASTA</w:t>
            </w:r>
            <w:r w:rsidRPr="00F11814">
              <w:rPr>
                <w:rFonts w:ascii="Bookman Old Style" w:eastAsia="SimSun" w:hAnsi="Bookman Old Style" w:cs="Tahoma"/>
                <w:bCs/>
                <w:sz w:val="18"/>
                <w:szCs w:val="20"/>
                <w:lang w:val="es-ES" w:eastAsia="es-ES" w:bidi="es-ES"/>
              </w:rPr>
              <w:fldChar w:fldCharType="begin">
                <w:ffData>
                  <w:name w:val=""/>
                  <w:enabled/>
                  <w:calcOnExit w:val="0"/>
                  <w:textInput>
                    <w:type w:val="date"/>
                  </w:textInput>
                </w:ffData>
              </w:fldChar>
            </w:r>
            <w:r w:rsidRPr="00F11814">
              <w:rPr>
                <w:rFonts w:ascii="Bookman Old Style" w:eastAsia="SimSun" w:hAnsi="Bookman Old Style" w:cs="Tahoma"/>
                <w:bCs/>
                <w:sz w:val="18"/>
                <w:szCs w:val="20"/>
                <w:lang w:val="es-ES" w:eastAsia="es-ES" w:bidi="es-ES"/>
              </w:rPr>
              <w:instrText xml:space="preserve"> FORMTEXT </w:instrText>
            </w:r>
            <w:r w:rsidRPr="00F11814">
              <w:rPr>
                <w:rFonts w:ascii="Bookman Old Style" w:eastAsia="SimSun" w:hAnsi="Bookman Old Style" w:cs="Tahoma"/>
                <w:bCs/>
                <w:sz w:val="18"/>
                <w:szCs w:val="20"/>
                <w:lang w:val="es-ES" w:eastAsia="es-ES" w:bidi="es-ES"/>
              </w:rPr>
            </w:r>
            <w:r w:rsidRPr="00F11814">
              <w:rPr>
                <w:rFonts w:ascii="Bookman Old Style" w:eastAsia="SimSun" w:hAnsi="Bookman Old Style" w:cs="Tahoma"/>
                <w:bCs/>
                <w:sz w:val="18"/>
                <w:szCs w:val="20"/>
                <w:lang w:val="es-ES" w:eastAsia="es-ES" w:bidi="es-ES"/>
              </w:rPr>
              <w:fldChar w:fldCharType="separate"/>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noProof/>
                <w:sz w:val="18"/>
                <w:szCs w:val="20"/>
                <w:lang w:val="es-ES" w:eastAsia="es-ES" w:bidi="es-ES"/>
              </w:rPr>
              <w:t> </w:t>
            </w:r>
            <w:r w:rsidRPr="00F11814">
              <w:rPr>
                <w:rFonts w:ascii="Bookman Old Style" w:eastAsia="SimSun" w:hAnsi="Bookman Old Style" w:cs="Tahoma"/>
                <w:bCs/>
                <w:sz w:val="18"/>
                <w:szCs w:val="20"/>
                <w:lang w:val="es-ES" w:eastAsia="es-ES" w:bidi="es-ES"/>
              </w:rPr>
              <w:fldChar w:fldCharType="end"/>
            </w:r>
          </w:p>
        </w:tc>
      </w:tr>
      <w:tr w:rsidR="0021018D" w:rsidRPr="00C65320" w14:paraId="6ECB3E63" w14:textId="77777777" w:rsidTr="00F11814">
        <w:trPr>
          <w:trHeight w:val="288"/>
          <w:jc w:val="center"/>
        </w:trPr>
        <w:tc>
          <w:tcPr>
            <w:tcW w:w="2782"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71A8B42C" w14:textId="77777777" w:rsidR="0021018D" w:rsidRPr="00C65320" w:rsidRDefault="0021018D" w:rsidP="00741622">
            <w:pPr>
              <w:tabs>
                <w:tab w:val="left" w:pos="7185"/>
              </w:tabs>
              <w:spacing w:after="0"/>
              <w:jc w:val="both"/>
              <w:outlineLvl w:val="1"/>
              <w:rPr>
                <w:rFonts w:ascii="Bookman Old Style" w:eastAsia="SimSun" w:hAnsi="Bookman Old Style" w:cs="Tahoma"/>
                <w:b/>
                <w:caps/>
                <w:color w:val="000000"/>
                <w:sz w:val="20"/>
                <w:szCs w:val="20"/>
                <w:lang w:val="en-GB" w:eastAsia="zh-CN"/>
              </w:rPr>
            </w:pPr>
            <w:r w:rsidRPr="00C65320">
              <w:rPr>
                <w:rFonts w:ascii="Bookman Old Style" w:eastAsia="SimSun" w:hAnsi="Bookman Old Style" w:cs="Tahoma"/>
                <w:b/>
                <w:caps/>
                <w:color w:val="000000"/>
                <w:sz w:val="20"/>
                <w:szCs w:val="20"/>
                <w:lang w:val="en-GB" w:eastAsia="zh-CN"/>
              </w:rPr>
              <w:t>proyecto</w:t>
            </w:r>
          </w:p>
        </w:tc>
        <w:tc>
          <w:tcPr>
            <w:tcW w:w="729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7014F36B" w14:textId="77777777" w:rsidR="0021018D" w:rsidRPr="00C65320" w:rsidRDefault="0021018D" w:rsidP="00741622">
            <w:pPr>
              <w:tabs>
                <w:tab w:val="left" w:pos="7185"/>
              </w:tabs>
              <w:spacing w:after="0"/>
              <w:jc w:val="both"/>
              <w:outlineLvl w:val="1"/>
              <w:rPr>
                <w:rFonts w:ascii="Bookman Old Style" w:eastAsia="SimSun" w:hAnsi="Bookman Old Style" w:cs="Tahoma"/>
                <w:b/>
                <w:caps/>
                <w:color w:val="000000"/>
                <w:sz w:val="20"/>
                <w:szCs w:val="20"/>
                <w:lang w:val="en-GB" w:eastAsia="zh-CN"/>
              </w:rPr>
            </w:pPr>
            <w:r w:rsidRPr="00C65320">
              <w:rPr>
                <w:rFonts w:ascii="Bookman Old Style" w:eastAsia="SimSun" w:hAnsi="Bookman Old Style" w:cs="Tahoma"/>
                <w:b/>
                <w:caps/>
                <w:color w:val="000000"/>
                <w:sz w:val="20"/>
                <w:szCs w:val="20"/>
                <w:lang w:val="en-GB" w:eastAsia="zh-CN"/>
              </w:rPr>
              <w:t>DESCRIPCIÓN</w:t>
            </w:r>
          </w:p>
        </w:tc>
      </w:tr>
      <w:tr w:rsidR="0021018D" w:rsidRPr="00C65320" w14:paraId="1E4CFDE2"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vAlign w:val="center"/>
          </w:tcPr>
          <w:p w14:paraId="0625592D" w14:textId="77777777" w:rsidR="0021018D" w:rsidRPr="00C65320" w:rsidRDefault="0021018D" w:rsidP="00F11814">
            <w:pPr>
              <w:numPr>
                <w:ilvl w:val="0"/>
                <w:numId w:val="35"/>
              </w:numPr>
              <w:spacing w:after="80" w:line="288" w:lineRule="auto"/>
              <w:ind w:left="276" w:hanging="276"/>
              <w:jc w:val="both"/>
              <w:rPr>
                <w:rFonts w:ascii="Bookman Old Style" w:eastAsia="SimSun" w:hAnsi="Bookman Old Style" w:cs="Tahoma"/>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vAlign w:val="center"/>
          </w:tcPr>
          <w:p w14:paraId="61DAB48A" w14:textId="77777777" w:rsidR="0021018D" w:rsidRPr="00C65320" w:rsidRDefault="0021018D" w:rsidP="00EF5A33">
            <w:pPr>
              <w:spacing w:after="80" w:line="288" w:lineRule="auto"/>
              <w:jc w:val="both"/>
              <w:rPr>
                <w:rFonts w:ascii="Bookman Old Style" w:eastAsia="SimSun" w:hAnsi="Bookman Old Style" w:cs="Tahoma"/>
                <w:sz w:val="20"/>
                <w:szCs w:val="20"/>
                <w:lang w:val="es-ES" w:eastAsia="es-ES" w:bidi="es-ES"/>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4823FED"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0AB48239"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49F4843F"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0DCCC87B"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53DB352C"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1B93BD2B"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2F704AE2"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0433D075"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52D0CDB4"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5C302D1B"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01F58770"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4359842B"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15CE3A9"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3F3F3A3A"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77A99F9B"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44BA44FC"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2396A908"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65DF5B31"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66C6CA90"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38F55DC0"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381A5F4C"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r w:rsidR="0021018D" w:rsidRPr="00C65320" w14:paraId="5E702138"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7355DBFD"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bCs/>
                <w:noProof/>
                <w:sz w:val="20"/>
                <w:szCs w:val="20"/>
                <w:lang w:val="es-ES" w:eastAsia="es-ES" w:bidi="es-ES"/>
              </w:rPr>
            </w:pPr>
            <w:r w:rsidRPr="00C65320">
              <w:rPr>
                <w:rFonts w:ascii="Bookman Old Style" w:eastAsia="SimSun" w:hAnsi="Bookman Old Style" w:cs="Tahoma"/>
                <w:bCs/>
                <w:noProof/>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noProof/>
                <w:sz w:val="20"/>
                <w:szCs w:val="20"/>
                <w:lang w:val="es-ES" w:eastAsia="es-ES" w:bidi="es-ES"/>
              </w:rPr>
              <w:instrText xml:space="preserve"> FORMTEXT </w:instrText>
            </w:r>
            <w:r w:rsidRPr="00C65320">
              <w:rPr>
                <w:rFonts w:ascii="Bookman Old Style" w:eastAsia="SimSun" w:hAnsi="Bookman Old Style" w:cs="Tahoma"/>
                <w:bCs/>
                <w:noProof/>
                <w:sz w:val="20"/>
                <w:szCs w:val="20"/>
                <w:lang w:val="es-ES" w:eastAsia="es-ES" w:bidi="es-ES"/>
              </w:rPr>
            </w:r>
            <w:r w:rsidRPr="00C65320">
              <w:rPr>
                <w:rFonts w:ascii="Bookman Old Style" w:eastAsia="SimSun" w:hAnsi="Bookman Old Style" w:cs="Tahoma"/>
                <w:bCs/>
                <w:noProof/>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3FE56568" w14:textId="77777777" w:rsidR="0021018D" w:rsidRPr="00C65320" w:rsidRDefault="0021018D" w:rsidP="00EF5A33">
            <w:pPr>
              <w:jc w:val="both"/>
              <w:rPr>
                <w:rFonts w:ascii="Bookman Old Style" w:eastAsia="SimSun" w:hAnsi="Bookman Old Style" w:cs="Tahoma"/>
                <w:bCs/>
                <w:noProof/>
                <w:sz w:val="20"/>
                <w:szCs w:val="20"/>
                <w:lang w:val="es-ES" w:eastAsia="es-ES" w:bidi="es-ES"/>
              </w:rPr>
            </w:pPr>
            <w:r w:rsidRPr="00C65320">
              <w:rPr>
                <w:rFonts w:ascii="Bookman Old Style" w:eastAsia="SimSun" w:hAnsi="Bookman Old Style" w:cs="Tahoma"/>
                <w:bCs/>
                <w:noProof/>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noProof/>
                <w:sz w:val="20"/>
                <w:szCs w:val="20"/>
                <w:lang w:val="es-ES" w:eastAsia="es-ES" w:bidi="es-ES"/>
              </w:rPr>
              <w:instrText xml:space="preserve"> FORMTEXT </w:instrText>
            </w:r>
            <w:r w:rsidRPr="00C65320">
              <w:rPr>
                <w:rFonts w:ascii="Bookman Old Style" w:eastAsia="SimSun" w:hAnsi="Bookman Old Style" w:cs="Tahoma"/>
                <w:bCs/>
                <w:noProof/>
                <w:sz w:val="20"/>
                <w:szCs w:val="20"/>
                <w:lang w:val="es-ES" w:eastAsia="es-ES" w:bidi="es-ES"/>
              </w:rPr>
            </w:r>
            <w:r w:rsidRPr="00C65320">
              <w:rPr>
                <w:rFonts w:ascii="Bookman Old Style" w:eastAsia="SimSun" w:hAnsi="Bookman Old Style" w:cs="Tahoma"/>
                <w:bCs/>
                <w:noProof/>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fldChar w:fldCharType="end"/>
            </w:r>
          </w:p>
        </w:tc>
      </w:tr>
      <w:tr w:rsidR="0021018D" w:rsidRPr="00C65320" w14:paraId="39499854" w14:textId="77777777" w:rsidTr="00F11814">
        <w:trPr>
          <w:trHeight w:val="405"/>
          <w:jc w:val="center"/>
        </w:trPr>
        <w:tc>
          <w:tcPr>
            <w:tcW w:w="2791" w:type="dxa"/>
            <w:gridSpan w:val="3"/>
            <w:tcBorders>
              <w:top w:val="nil"/>
              <w:left w:val="single" w:sz="4" w:space="0" w:color="C0C0C0"/>
              <w:bottom w:val="single" w:sz="4" w:space="0" w:color="C0C0C0"/>
              <w:right w:val="single" w:sz="4" w:space="0" w:color="C0C0C0"/>
            </w:tcBorders>
            <w:shd w:val="clear" w:color="auto" w:fill="auto"/>
          </w:tcPr>
          <w:p w14:paraId="0EB74467" w14:textId="77777777" w:rsidR="0021018D" w:rsidRPr="00C65320" w:rsidRDefault="0021018D" w:rsidP="00F11814">
            <w:pPr>
              <w:numPr>
                <w:ilvl w:val="0"/>
                <w:numId w:val="35"/>
              </w:numPr>
              <w:spacing w:after="0" w:line="240" w:lineRule="auto"/>
              <w:ind w:left="276" w:hanging="276"/>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c>
          <w:tcPr>
            <w:tcW w:w="7289" w:type="dxa"/>
            <w:gridSpan w:val="3"/>
            <w:tcBorders>
              <w:top w:val="nil"/>
              <w:left w:val="single" w:sz="4" w:space="0" w:color="C0C0C0"/>
              <w:bottom w:val="single" w:sz="4" w:space="0" w:color="C0C0C0"/>
              <w:right w:val="single" w:sz="4" w:space="0" w:color="C0C0C0"/>
            </w:tcBorders>
            <w:shd w:val="clear" w:color="auto" w:fill="auto"/>
          </w:tcPr>
          <w:p w14:paraId="27C7DBD7" w14:textId="77777777" w:rsidR="0021018D" w:rsidRPr="00C65320" w:rsidRDefault="0021018D" w:rsidP="00EF5A33">
            <w:pPr>
              <w:jc w:val="both"/>
              <w:rPr>
                <w:rFonts w:ascii="Bookman Old Style" w:eastAsia="SimSun" w:hAnsi="Bookman Old Style" w:cs="Tahoma"/>
                <w:sz w:val="20"/>
                <w:szCs w:val="20"/>
              </w:rPr>
            </w:pPr>
            <w:r w:rsidRPr="00C65320">
              <w:rPr>
                <w:rFonts w:ascii="Bookman Old Style" w:eastAsia="SimSun" w:hAnsi="Bookman Old Style" w:cs="Tahoma"/>
                <w:bCs/>
                <w:sz w:val="20"/>
                <w:szCs w:val="20"/>
                <w:lang w:val="es-ES" w:eastAsia="es-ES" w:bidi="es-ES"/>
              </w:rPr>
              <w:fldChar w:fldCharType="begin">
                <w:ffData>
                  <w:name w:val=""/>
                  <w:enabled/>
                  <w:calcOnExit w:val="0"/>
                  <w:textInput/>
                </w:ffData>
              </w:fldChar>
            </w:r>
            <w:r w:rsidRPr="00C65320">
              <w:rPr>
                <w:rFonts w:ascii="Bookman Old Style" w:eastAsia="SimSun" w:hAnsi="Bookman Old Style" w:cs="Tahoma"/>
                <w:bCs/>
                <w:sz w:val="20"/>
                <w:szCs w:val="20"/>
                <w:lang w:val="es-ES" w:eastAsia="es-ES" w:bidi="es-ES"/>
              </w:rPr>
              <w:instrText xml:space="preserve"> FORMTEXT </w:instrText>
            </w:r>
            <w:r w:rsidRPr="00C65320">
              <w:rPr>
                <w:rFonts w:ascii="Bookman Old Style" w:eastAsia="SimSun" w:hAnsi="Bookman Old Style" w:cs="Tahoma"/>
                <w:bCs/>
                <w:sz w:val="20"/>
                <w:szCs w:val="20"/>
                <w:lang w:val="es-ES" w:eastAsia="es-ES" w:bidi="es-ES"/>
              </w:rPr>
            </w:r>
            <w:r w:rsidRPr="00C65320">
              <w:rPr>
                <w:rFonts w:ascii="Bookman Old Style" w:eastAsia="SimSun" w:hAnsi="Bookman Old Style" w:cs="Tahoma"/>
                <w:bCs/>
                <w:sz w:val="20"/>
                <w:szCs w:val="20"/>
                <w:lang w:val="es-ES" w:eastAsia="es-ES" w:bidi="es-ES"/>
              </w:rPr>
              <w:fldChar w:fldCharType="separate"/>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noProof/>
                <w:sz w:val="20"/>
                <w:szCs w:val="20"/>
                <w:lang w:val="es-ES" w:eastAsia="es-ES" w:bidi="es-ES"/>
              </w:rPr>
              <w:t> </w:t>
            </w:r>
            <w:r w:rsidRPr="00C65320">
              <w:rPr>
                <w:rFonts w:ascii="Bookman Old Style" w:eastAsia="SimSun" w:hAnsi="Bookman Old Style" w:cs="Tahoma"/>
                <w:bCs/>
                <w:sz w:val="20"/>
                <w:szCs w:val="20"/>
                <w:lang w:val="es-ES" w:eastAsia="es-ES" w:bidi="es-ES"/>
              </w:rPr>
              <w:fldChar w:fldCharType="end"/>
            </w:r>
          </w:p>
        </w:tc>
      </w:tr>
    </w:tbl>
    <w:p w14:paraId="7E886901" w14:textId="53878C48" w:rsidR="0021018D" w:rsidRPr="00C65320" w:rsidRDefault="0021018D" w:rsidP="0021018D">
      <w:pPr>
        <w:jc w:val="both"/>
        <w:rPr>
          <w:rFonts w:ascii="Bookman Old Style" w:hAnsi="Bookman Old Style" w:cs="Tahoma"/>
          <w:sz w:val="20"/>
          <w:szCs w:val="20"/>
        </w:rPr>
      </w:pPr>
    </w:p>
    <w:tbl>
      <w:tblPr>
        <w:tblW w:w="6954"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3085"/>
        <w:gridCol w:w="2067"/>
        <w:gridCol w:w="1802"/>
      </w:tblGrid>
      <w:tr w:rsidR="0021018D" w:rsidRPr="00C65320" w14:paraId="06E4F1CB" w14:textId="77777777" w:rsidTr="00EF5A33">
        <w:trPr>
          <w:trHeight w:val="436"/>
          <w:jc w:val="center"/>
        </w:trPr>
        <w:tc>
          <w:tcPr>
            <w:tcW w:w="3085" w:type="dxa"/>
            <w:tcBorders>
              <w:top w:val="single" w:sz="4" w:space="0" w:color="C0C0C0"/>
              <w:left w:val="nil"/>
              <w:bottom w:val="nil"/>
              <w:right w:val="nil"/>
            </w:tcBorders>
            <w:shd w:val="clear" w:color="auto" w:fill="auto"/>
            <w:vAlign w:val="center"/>
          </w:tcPr>
          <w:p w14:paraId="6F791970" w14:textId="77777777" w:rsidR="0021018D" w:rsidRPr="00C65320" w:rsidRDefault="0021018D" w:rsidP="00EF5A33">
            <w:pPr>
              <w:ind w:right="-180"/>
              <w:jc w:val="both"/>
              <w:rPr>
                <w:rFonts w:ascii="Bookman Old Style" w:eastAsia="SimSun" w:hAnsi="Bookman Old Style" w:cs="Tahoma"/>
                <w:sz w:val="20"/>
                <w:szCs w:val="20"/>
                <w:lang w:val="en-GB" w:eastAsia="zh-CN"/>
              </w:rPr>
            </w:pPr>
            <w:r w:rsidRPr="00C65320">
              <w:rPr>
                <w:rFonts w:ascii="Bookman Old Style" w:eastAsia="SimSun" w:hAnsi="Bookman Old Style" w:cs="Tahoma"/>
                <w:sz w:val="20"/>
                <w:szCs w:val="20"/>
                <w:lang w:val="en-GB" w:eastAsia="zh-CN"/>
              </w:rPr>
              <w:t>FIRMA</w:t>
            </w:r>
          </w:p>
        </w:tc>
        <w:tc>
          <w:tcPr>
            <w:tcW w:w="2067" w:type="dxa"/>
            <w:tcBorders>
              <w:top w:val="nil"/>
              <w:left w:val="nil"/>
              <w:bottom w:val="nil"/>
              <w:right w:val="nil"/>
            </w:tcBorders>
            <w:shd w:val="clear" w:color="auto" w:fill="auto"/>
            <w:vAlign w:val="center"/>
          </w:tcPr>
          <w:p w14:paraId="13D1DA72" w14:textId="77777777" w:rsidR="0021018D" w:rsidRPr="00C65320" w:rsidRDefault="0021018D" w:rsidP="00EF5A33">
            <w:pPr>
              <w:jc w:val="both"/>
              <w:rPr>
                <w:rFonts w:ascii="Bookman Old Style" w:eastAsia="SimSun" w:hAnsi="Bookman Old Style" w:cs="Tahoma"/>
                <w:sz w:val="20"/>
                <w:szCs w:val="20"/>
                <w:lang w:val="en-GB" w:eastAsia="zh-CN"/>
              </w:rPr>
            </w:pPr>
          </w:p>
        </w:tc>
        <w:tc>
          <w:tcPr>
            <w:tcW w:w="1802" w:type="dxa"/>
            <w:tcBorders>
              <w:top w:val="single" w:sz="4" w:space="0" w:color="C0C0C0"/>
              <w:left w:val="nil"/>
              <w:bottom w:val="nil"/>
              <w:right w:val="nil"/>
            </w:tcBorders>
            <w:shd w:val="clear" w:color="auto" w:fill="auto"/>
            <w:vAlign w:val="center"/>
          </w:tcPr>
          <w:p w14:paraId="74B60B85" w14:textId="77777777" w:rsidR="0021018D" w:rsidRPr="00C65320" w:rsidRDefault="0021018D" w:rsidP="00EF5A33">
            <w:pPr>
              <w:jc w:val="both"/>
              <w:rPr>
                <w:rFonts w:ascii="Bookman Old Style" w:eastAsia="SimSun" w:hAnsi="Bookman Old Style" w:cs="Tahoma"/>
                <w:sz w:val="20"/>
                <w:szCs w:val="20"/>
                <w:lang w:val="en-GB" w:eastAsia="zh-CN"/>
              </w:rPr>
            </w:pPr>
            <w:r w:rsidRPr="00C65320">
              <w:rPr>
                <w:rFonts w:ascii="Bookman Old Style" w:eastAsia="SimSun" w:hAnsi="Bookman Old Style" w:cs="Tahoma"/>
                <w:sz w:val="20"/>
                <w:szCs w:val="20"/>
                <w:lang w:val="en-GB" w:eastAsia="zh-CN"/>
              </w:rPr>
              <w:t>FECHA</w:t>
            </w:r>
          </w:p>
        </w:tc>
      </w:tr>
    </w:tbl>
    <w:p w14:paraId="181CB19F" w14:textId="77777777" w:rsidR="0021018D" w:rsidRPr="00C65320" w:rsidRDefault="0021018D" w:rsidP="0021018D">
      <w:pPr>
        <w:numPr>
          <w:ilvl w:val="12"/>
          <w:numId w:val="0"/>
        </w:numPr>
        <w:jc w:val="both"/>
        <w:rPr>
          <w:rFonts w:ascii="Bookman Old Style" w:hAnsi="Bookman Old Style" w:cs="Tahoma"/>
          <w:sz w:val="20"/>
          <w:szCs w:val="20"/>
        </w:rPr>
      </w:pPr>
    </w:p>
    <w:p w14:paraId="259A4A6D" w14:textId="77777777" w:rsidR="00741622" w:rsidRDefault="00741622">
      <w:pPr>
        <w:spacing w:after="0" w:line="240" w:lineRule="auto"/>
        <w:rPr>
          <w:rFonts w:ascii="Bookman Old Style" w:hAnsi="Bookman Old Style" w:cs="Tahoma"/>
          <w:b/>
          <w:sz w:val="24"/>
          <w:szCs w:val="24"/>
        </w:rPr>
      </w:pPr>
      <w:r>
        <w:rPr>
          <w:rFonts w:ascii="Bookman Old Style" w:hAnsi="Bookman Old Style" w:cs="Tahoma"/>
          <w:b/>
          <w:sz w:val="24"/>
          <w:szCs w:val="24"/>
        </w:rPr>
        <w:br w:type="page"/>
      </w:r>
    </w:p>
    <w:p w14:paraId="1FD6CF12" w14:textId="69D82F45" w:rsidR="0021018D" w:rsidRPr="00A22AF7" w:rsidRDefault="0021018D" w:rsidP="00C65320">
      <w:pPr>
        <w:tabs>
          <w:tab w:val="left" w:pos="426"/>
        </w:tabs>
        <w:spacing w:after="0" w:line="240" w:lineRule="auto"/>
        <w:jc w:val="center"/>
        <w:rPr>
          <w:rFonts w:ascii="Bookman Old Style" w:hAnsi="Bookman Old Style" w:cs="Tahoma"/>
          <w:b/>
          <w:sz w:val="24"/>
          <w:szCs w:val="24"/>
        </w:rPr>
      </w:pPr>
      <w:r w:rsidRPr="00A22AF7">
        <w:rPr>
          <w:rFonts w:ascii="Bookman Old Style" w:hAnsi="Bookman Old Style" w:cs="Tahoma"/>
          <w:b/>
          <w:sz w:val="24"/>
          <w:szCs w:val="24"/>
        </w:rPr>
        <w:lastRenderedPageBreak/>
        <w:t>ANEXO 4</w:t>
      </w:r>
    </w:p>
    <w:p w14:paraId="0ED2A2C2" w14:textId="77777777" w:rsidR="0021018D" w:rsidRPr="00A22AF7" w:rsidRDefault="0021018D" w:rsidP="00C65320">
      <w:pPr>
        <w:tabs>
          <w:tab w:val="left" w:pos="426"/>
        </w:tabs>
        <w:spacing w:after="0" w:line="240" w:lineRule="auto"/>
        <w:ind w:left="426" w:hanging="426"/>
        <w:jc w:val="center"/>
        <w:rPr>
          <w:rFonts w:ascii="Bookman Old Style" w:hAnsi="Bookman Old Style" w:cs="Tahoma"/>
          <w:b/>
          <w:sz w:val="24"/>
          <w:szCs w:val="24"/>
        </w:rPr>
      </w:pPr>
    </w:p>
    <w:p w14:paraId="41BAAF50" w14:textId="77777777" w:rsidR="0021018D" w:rsidRPr="00A22AF7" w:rsidRDefault="0021018D" w:rsidP="00C65320">
      <w:pPr>
        <w:tabs>
          <w:tab w:val="left" w:pos="426"/>
        </w:tabs>
        <w:spacing w:after="0" w:line="240" w:lineRule="auto"/>
        <w:ind w:left="426" w:hanging="426"/>
        <w:jc w:val="center"/>
        <w:rPr>
          <w:rFonts w:ascii="Bookman Old Style" w:hAnsi="Bookman Old Style" w:cs="Tahoma"/>
          <w:b/>
          <w:sz w:val="24"/>
          <w:szCs w:val="24"/>
        </w:rPr>
      </w:pPr>
      <w:r w:rsidRPr="00A22AF7">
        <w:rPr>
          <w:rFonts w:ascii="Bookman Old Style" w:hAnsi="Bookman Old Style" w:cs="Tahoma"/>
          <w:b/>
          <w:sz w:val="24"/>
          <w:szCs w:val="24"/>
        </w:rPr>
        <w:t>REQUERIMIENTOS TÉCNICOS PARA HERRAMIENTA TECNOLÓGICA</w:t>
      </w:r>
    </w:p>
    <w:p w14:paraId="31E46ACD" w14:textId="77777777" w:rsidR="0021018D" w:rsidRPr="00A22AF7" w:rsidRDefault="0021018D" w:rsidP="00C65320">
      <w:pPr>
        <w:spacing w:after="0" w:line="240" w:lineRule="auto"/>
        <w:jc w:val="both"/>
        <w:rPr>
          <w:rFonts w:ascii="Bookman Old Style" w:hAnsi="Bookman Old Style" w:cs="Tahoma"/>
          <w:sz w:val="24"/>
          <w:szCs w:val="24"/>
        </w:rPr>
      </w:pPr>
    </w:p>
    <w:p w14:paraId="22E2130A" w14:textId="77777777" w:rsidR="0021018D" w:rsidRPr="00A22AF7" w:rsidRDefault="0021018D" w:rsidP="00C65320">
      <w:pPr>
        <w:spacing w:after="0" w:line="240" w:lineRule="auto"/>
        <w:jc w:val="both"/>
        <w:rPr>
          <w:rFonts w:ascii="Bookman Old Style" w:hAnsi="Bookman Old Style" w:cs="Tahoma"/>
          <w:sz w:val="24"/>
          <w:szCs w:val="24"/>
        </w:rPr>
      </w:pPr>
    </w:p>
    <w:p w14:paraId="560134EF" w14:textId="77777777" w:rsidR="0021018D" w:rsidRPr="00A22AF7" w:rsidRDefault="0021018D" w:rsidP="00C65320">
      <w:pPr>
        <w:pStyle w:val="Prrafodelista"/>
        <w:numPr>
          <w:ilvl w:val="0"/>
          <w:numId w:val="30"/>
        </w:numPr>
        <w:ind w:left="567" w:hanging="567"/>
        <w:jc w:val="both"/>
        <w:rPr>
          <w:rFonts w:ascii="Bookman Old Style" w:hAnsi="Bookman Old Style" w:cs="Tahoma"/>
          <w:sz w:val="24"/>
          <w:szCs w:val="24"/>
        </w:rPr>
      </w:pPr>
      <w:r w:rsidRPr="00A22AF7">
        <w:rPr>
          <w:rFonts w:ascii="Bookman Old Style" w:hAnsi="Bookman Old Style" w:cs="Tahoma"/>
          <w:sz w:val="24"/>
          <w:szCs w:val="24"/>
        </w:rPr>
        <w:t>El idioma de la herramienta para los usuarios finales debe ser español.</w:t>
      </w:r>
    </w:p>
    <w:p w14:paraId="0758878D" w14:textId="77777777" w:rsidR="0021018D" w:rsidRPr="00A22AF7" w:rsidRDefault="0021018D" w:rsidP="00C65320">
      <w:pPr>
        <w:pStyle w:val="Prrafodelista"/>
        <w:ind w:left="0"/>
        <w:jc w:val="both"/>
        <w:rPr>
          <w:rFonts w:ascii="Bookman Old Style" w:hAnsi="Bookman Old Style" w:cs="Tahoma"/>
          <w:sz w:val="24"/>
          <w:szCs w:val="24"/>
        </w:rPr>
      </w:pPr>
    </w:p>
    <w:p w14:paraId="6A54CDB7" w14:textId="77777777" w:rsidR="0021018D" w:rsidRPr="00A22AF7" w:rsidRDefault="0021018D" w:rsidP="00C65320">
      <w:pPr>
        <w:pStyle w:val="Prrafodelista"/>
        <w:numPr>
          <w:ilvl w:val="0"/>
          <w:numId w:val="30"/>
        </w:numPr>
        <w:ind w:left="567" w:hanging="567"/>
        <w:jc w:val="both"/>
        <w:rPr>
          <w:rFonts w:ascii="Bookman Old Style" w:hAnsi="Bookman Old Style" w:cs="Tahoma"/>
          <w:sz w:val="24"/>
          <w:szCs w:val="24"/>
        </w:rPr>
      </w:pPr>
      <w:r w:rsidRPr="00A22AF7">
        <w:rPr>
          <w:rFonts w:ascii="Bookman Old Style" w:hAnsi="Bookman Old Style" w:cs="Tahoma"/>
          <w:sz w:val="24"/>
          <w:szCs w:val="24"/>
        </w:rPr>
        <w:t>Estaciones de trabajo: La herramienta debe ser compatible con la plataforma cliente del BCCR, a saber:</w:t>
      </w:r>
    </w:p>
    <w:p w14:paraId="5264C6BD"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Sistema operativo Windows 7 de 32 y 64 bits</w:t>
      </w:r>
    </w:p>
    <w:p w14:paraId="7F2911A7"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Internet Explorer 9 o superior</w:t>
      </w:r>
    </w:p>
    <w:p w14:paraId="6597416E"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lang w:val="en-US"/>
        </w:rPr>
      </w:pPr>
      <w:r w:rsidRPr="00A22AF7">
        <w:rPr>
          <w:rFonts w:ascii="Bookman Old Style" w:hAnsi="Bookman Old Style" w:cs="Tahoma"/>
          <w:sz w:val="24"/>
          <w:szCs w:val="24"/>
          <w:lang w:val="en-US"/>
        </w:rPr>
        <w:t>Office 2010 o superior a 32 bits.</w:t>
      </w:r>
    </w:p>
    <w:p w14:paraId="76B60C46"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Acrobat Reader X o superior</w:t>
      </w:r>
    </w:p>
    <w:p w14:paraId="4101C82D"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 xml:space="preserve">Antivirus </w:t>
      </w:r>
    </w:p>
    <w:p w14:paraId="7C692BCE"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 xml:space="preserve">Muro de fuego </w:t>
      </w:r>
    </w:p>
    <w:p w14:paraId="69C26649"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 xml:space="preserve">Los usuarios no son administradores de sus estaciones por lo que será necesario identificar los componentes que se requieran a nivel del servicio. Estos componentes podrán ser identificados de manera individual y podrán ser enviados por medio de la aplicación para distribución de paquetes SCCM (System Center Configuration Manage)  que utiliza el </w:t>
      </w:r>
      <w:proofErr w:type="gramStart"/>
      <w:r w:rsidRPr="00A22AF7">
        <w:rPr>
          <w:rFonts w:ascii="Bookman Old Style" w:hAnsi="Bookman Old Style" w:cs="Tahoma"/>
          <w:sz w:val="24"/>
          <w:szCs w:val="24"/>
        </w:rPr>
        <w:t>BCCR .</w:t>
      </w:r>
      <w:proofErr w:type="gramEnd"/>
    </w:p>
    <w:p w14:paraId="61DAE073" w14:textId="77777777" w:rsidR="0021018D" w:rsidRPr="00A22AF7" w:rsidRDefault="0021018D" w:rsidP="00C65320">
      <w:pPr>
        <w:pStyle w:val="Prrafodelista"/>
        <w:numPr>
          <w:ilvl w:val="0"/>
          <w:numId w:val="24"/>
        </w:numPr>
        <w:ind w:hanging="513"/>
        <w:jc w:val="both"/>
        <w:rPr>
          <w:rFonts w:ascii="Bookman Old Style" w:hAnsi="Bookman Old Style" w:cs="Tahoma"/>
          <w:sz w:val="24"/>
          <w:szCs w:val="24"/>
        </w:rPr>
      </w:pPr>
      <w:r w:rsidRPr="00A22AF7">
        <w:rPr>
          <w:rFonts w:ascii="Bookman Old Style" w:hAnsi="Bookman Old Style" w:cs="Tahoma"/>
          <w:sz w:val="24"/>
          <w:szCs w:val="24"/>
        </w:rPr>
        <w:t xml:space="preserve">El licenciamiento del software adicional que requiera el servicio de evaluación del desempeño en </w:t>
      </w:r>
      <w:proofErr w:type="gramStart"/>
      <w:r w:rsidRPr="00A22AF7">
        <w:rPr>
          <w:rFonts w:ascii="Bookman Old Style" w:hAnsi="Bookman Old Style" w:cs="Tahoma"/>
          <w:sz w:val="24"/>
          <w:szCs w:val="24"/>
        </w:rPr>
        <w:t>las máquina</w:t>
      </w:r>
      <w:proofErr w:type="gramEnd"/>
      <w:r w:rsidRPr="00A22AF7">
        <w:rPr>
          <w:rFonts w:ascii="Bookman Old Style" w:hAnsi="Bookman Old Style" w:cs="Tahoma"/>
          <w:sz w:val="24"/>
          <w:szCs w:val="24"/>
        </w:rPr>
        <w:t xml:space="preserve"> de los clientes deberá ser evaluado en el Banco. Esto con el fin de proceder a hacer una distribución de paquetes a nivel de usuario final vía SCCM; en caso de actualización del componente este debe ser indicado a TI para proceder a actualizar</w:t>
      </w:r>
    </w:p>
    <w:p w14:paraId="24E18521" w14:textId="77777777" w:rsidR="0021018D" w:rsidRPr="00A22AF7" w:rsidRDefault="0021018D" w:rsidP="00C65320">
      <w:pPr>
        <w:pStyle w:val="Prrafodelista"/>
        <w:ind w:left="1080"/>
        <w:jc w:val="both"/>
        <w:rPr>
          <w:rFonts w:ascii="Bookman Old Style" w:hAnsi="Bookman Old Style" w:cs="Tahoma"/>
          <w:sz w:val="24"/>
          <w:szCs w:val="24"/>
        </w:rPr>
      </w:pPr>
    </w:p>
    <w:p w14:paraId="7ABD054C" w14:textId="77777777" w:rsidR="0021018D" w:rsidRPr="00A22AF7" w:rsidRDefault="0021018D" w:rsidP="00C65320">
      <w:pPr>
        <w:pStyle w:val="Prrafodelista"/>
        <w:numPr>
          <w:ilvl w:val="0"/>
          <w:numId w:val="30"/>
        </w:numPr>
        <w:ind w:left="567" w:hanging="567"/>
        <w:jc w:val="both"/>
        <w:rPr>
          <w:rFonts w:ascii="Bookman Old Style" w:hAnsi="Bookman Old Style" w:cs="Tahoma"/>
          <w:sz w:val="24"/>
          <w:szCs w:val="24"/>
        </w:rPr>
      </w:pPr>
      <w:r w:rsidRPr="00A22AF7">
        <w:rPr>
          <w:rFonts w:ascii="Bookman Old Style" w:hAnsi="Bookman Old Style" w:cs="Tahoma"/>
          <w:sz w:val="24"/>
          <w:szCs w:val="24"/>
        </w:rPr>
        <w:t>Seguridades</w:t>
      </w:r>
    </w:p>
    <w:p w14:paraId="40812B4C" w14:textId="77777777" w:rsidR="0021018D" w:rsidRPr="00A22AF7" w:rsidRDefault="0021018D" w:rsidP="00C65320">
      <w:pPr>
        <w:pStyle w:val="Prrafodelista"/>
        <w:numPr>
          <w:ilvl w:val="0"/>
          <w:numId w:val="31"/>
        </w:numPr>
        <w:ind w:hanging="513"/>
        <w:jc w:val="both"/>
        <w:rPr>
          <w:rFonts w:ascii="Bookman Old Style" w:hAnsi="Bookman Old Style" w:cs="Tahoma"/>
          <w:sz w:val="24"/>
          <w:szCs w:val="24"/>
        </w:rPr>
      </w:pPr>
      <w:r w:rsidRPr="00A22AF7">
        <w:rPr>
          <w:rFonts w:ascii="Bookman Old Style" w:hAnsi="Bookman Old Style" w:cs="Tahoma"/>
          <w:sz w:val="24"/>
          <w:szCs w:val="24"/>
        </w:rPr>
        <w:t>El servicio de evaluación del desempeño debe ser capaz de conectarse con el servicio de Microsoft Active Directory 2003 o 2008, el cual maneja todos los usuarios que tendrán roles y permisos. La autenticación al servicio de evaluación del desempeño será basada en  Active Directory y se deberá utilizar “Active Directory Federation Services (AD FS</w:t>
      </w:r>
      <w:proofErr w:type="gramStart"/>
      <w:r w:rsidRPr="00A22AF7">
        <w:rPr>
          <w:rFonts w:ascii="Bookman Old Style" w:hAnsi="Bookman Old Style" w:cs="Tahoma"/>
          <w:sz w:val="24"/>
          <w:szCs w:val="24"/>
        </w:rPr>
        <w:t>)2.0</w:t>
      </w:r>
      <w:proofErr w:type="gramEnd"/>
      <w:r w:rsidRPr="00A22AF7">
        <w:rPr>
          <w:rFonts w:ascii="Bookman Old Style" w:hAnsi="Bookman Old Style" w:cs="Tahoma"/>
          <w:sz w:val="24"/>
          <w:szCs w:val="24"/>
        </w:rPr>
        <w:t>”, el servicio de evaluación del desempeño no manejará credenciales diferentes a los del Active Directory y dicha autenticación lo realiza el (AD FS) en los controladores internos de la corporación Banco Central por medio del Single Sing On implementado por dicho servicio.</w:t>
      </w:r>
    </w:p>
    <w:p w14:paraId="3666D1A9" w14:textId="77777777" w:rsidR="0021018D" w:rsidRPr="00A22AF7" w:rsidRDefault="0021018D" w:rsidP="00C65320">
      <w:pPr>
        <w:pStyle w:val="Prrafodelista"/>
        <w:numPr>
          <w:ilvl w:val="0"/>
          <w:numId w:val="31"/>
        </w:numPr>
        <w:ind w:hanging="513"/>
        <w:jc w:val="both"/>
        <w:rPr>
          <w:rFonts w:ascii="Bookman Old Style" w:hAnsi="Bookman Old Style" w:cs="Tahoma"/>
          <w:sz w:val="24"/>
          <w:szCs w:val="24"/>
        </w:rPr>
      </w:pPr>
      <w:r w:rsidRPr="00A22AF7">
        <w:rPr>
          <w:rFonts w:ascii="Bookman Old Style" w:hAnsi="Bookman Old Style" w:cs="Tahoma"/>
          <w:sz w:val="24"/>
          <w:szCs w:val="24"/>
        </w:rPr>
        <w:t xml:space="preserve">La autenticación se debe realizar en toda la corporación Banco Central, la cual cuenta con varios bosques de Microsoft Active </w:t>
      </w:r>
      <w:r w:rsidRPr="00A22AF7">
        <w:rPr>
          <w:rFonts w:ascii="Bookman Old Style" w:hAnsi="Bookman Old Style" w:cs="Tahoma"/>
          <w:sz w:val="24"/>
          <w:szCs w:val="24"/>
        </w:rPr>
        <w:lastRenderedPageBreak/>
        <w:t>Directory 2003 o 2008, los cuales no tienen relación de confianza entre los mismos.</w:t>
      </w:r>
    </w:p>
    <w:p w14:paraId="21860C13" w14:textId="77777777" w:rsidR="0021018D" w:rsidRPr="00A22AF7" w:rsidRDefault="0021018D" w:rsidP="00C65320">
      <w:pPr>
        <w:spacing w:after="0" w:line="240" w:lineRule="auto"/>
        <w:jc w:val="both"/>
        <w:rPr>
          <w:rFonts w:ascii="Bookman Old Style" w:hAnsi="Bookman Old Style" w:cs="Tahoma"/>
          <w:sz w:val="24"/>
          <w:szCs w:val="24"/>
        </w:rPr>
      </w:pPr>
    </w:p>
    <w:p w14:paraId="2E89F9EA" w14:textId="77777777" w:rsidR="0021018D" w:rsidRPr="00A22AF7" w:rsidRDefault="0021018D" w:rsidP="00C65320">
      <w:pPr>
        <w:pStyle w:val="Prrafodelista"/>
        <w:numPr>
          <w:ilvl w:val="0"/>
          <w:numId w:val="30"/>
        </w:numPr>
        <w:ind w:left="567" w:hanging="567"/>
        <w:jc w:val="both"/>
        <w:rPr>
          <w:rFonts w:ascii="Bookman Old Style" w:hAnsi="Bookman Old Style" w:cs="Tahoma"/>
          <w:sz w:val="24"/>
          <w:szCs w:val="24"/>
        </w:rPr>
      </w:pPr>
      <w:r w:rsidRPr="00A22AF7">
        <w:rPr>
          <w:rFonts w:ascii="Bookman Old Style" w:hAnsi="Bookman Old Style" w:cs="Tahoma"/>
          <w:sz w:val="24"/>
          <w:szCs w:val="24"/>
        </w:rPr>
        <w:t>Mantenimiento de la aplicación</w:t>
      </w:r>
    </w:p>
    <w:p w14:paraId="7E4544A5" w14:textId="77777777" w:rsidR="0021018D" w:rsidRPr="00A22AF7" w:rsidRDefault="0021018D" w:rsidP="00C65320">
      <w:pPr>
        <w:pStyle w:val="Prrafodelista"/>
        <w:numPr>
          <w:ilvl w:val="0"/>
          <w:numId w:val="25"/>
        </w:numPr>
        <w:ind w:left="1134" w:hanging="567"/>
        <w:jc w:val="both"/>
        <w:rPr>
          <w:rFonts w:ascii="Bookman Old Style" w:hAnsi="Bookman Old Style" w:cs="Tahoma"/>
          <w:sz w:val="24"/>
          <w:szCs w:val="24"/>
        </w:rPr>
      </w:pPr>
      <w:r w:rsidRPr="00A22AF7">
        <w:rPr>
          <w:rFonts w:ascii="Bookman Old Style" w:hAnsi="Bookman Old Style" w:cs="Tahoma"/>
          <w:sz w:val="24"/>
          <w:szCs w:val="24"/>
        </w:rPr>
        <w:t>Mejoras que se apliquen a la herramienta deben poder ponerse a disposición del BCCR en una ubicación de pruebas, de manera que pueda evaluarse, en caso de ser necesario, su impacto previo a usarse en el ambiente productivo. El adjudicatario debe presentar un plan y un análisis de impacto cuando crea que es conveniente aplicar mejoras a la herramienta, los cuales serán revisados por el BCCR para verificar si procede la aplicación de la actualización.</w:t>
      </w:r>
    </w:p>
    <w:p w14:paraId="42676873" w14:textId="7C8B4485" w:rsidR="0021018D" w:rsidRPr="00A22AF7" w:rsidRDefault="0021018D" w:rsidP="00C65320">
      <w:pPr>
        <w:pStyle w:val="Prrafodelista"/>
        <w:numPr>
          <w:ilvl w:val="0"/>
          <w:numId w:val="25"/>
        </w:numPr>
        <w:ind w:left="1134" w:hanging="567"/>
        <w:jc w:val="both"/>
        <w:rPr>
          <w:rFonts w:ascii="Bookman Old Style" w:hAnsi="Bookman Old Style" w:cs="Tahoma"/>
          <w:sz w:val="24"/>
          <w:szCs w:val="24"/>
        </w:rPr>
      </w:pPr>
      <w:r w:rsidRPr="00A22AF7">
        <w:rPr>
          <w:rFonts w:ascii="Bookman Old Style" w:hAnsi="Bookman Old Style" w:cs="Tahoma"/>
          <w:sz w:val="24"/>
          <w:szCs w:val="24"/>
        </w:rPr>
        <w:t xml:space="preserve">Ninguna actualización puede tener impacto en los datos o lógica almacenados en la herramienta. </w:t>
      </w:r>
    </w:p>
    <w:p w14:paraId="141EDD05" w14:textId="77777777" w:rsidR="0021018D" w:rsidRPr="00A22AF7" w:rsidRDefault="0021018D" w:rsidP="00C65320">
      <w:pPr>
        <w:pStyle w:val="Prrafodelista"/>
        <w:numPr>
          <w:ilvl w:val="0"/>
          <w:numId w:val="25"/>
        </w:numPr>
        <w:ind w:left="1134" w:hanging="567"/>
        <w:jc w:val="both"/>
        <w:rPr>
          <w:rFonts w:ascii="Bookman Old Style" w:hAnsi="Bookman Old Style" w:cs="Tahoma"/>
          <w:sz w:val="24"/>
          <w:szCs w:val="24"/>
        </w:rPr>
      </w:pPr>
      <w:r w:rsidRPr="00A22AF7">
        <w:rPr>
          <w:rFonts w:ascii="Bookman Old Style" w:hAnsi="Bookman Old Style" w:cs="Tahoma"/>
          <w:sz w:val="24"/>
          <w:szCs w:val="24"/>
        </w:rPr>
        <w:t>Auditoría y cumplimiento</w:t>
      </w:r>
    </w:p>
    <w:p w14:paraId="7F11C91A" w14:textId="77777777" w:rsidR="0021018D" w:rsidRPr="00A22AF7" w:rsidRDefault="0021018D" w:rsidP="00C65320">
      <w:pPr>
        <w:pStyle w:val="Prrafodelista"/>
        <w:ind w:left="1134"/>
        <w:jc w:val="both"/>
        <w:rPr>
          <w:rFonts w:ascii="Bookman Old Style" w:hAnsi="Bookman Old Style" w:cs="Tahoma"/>
          <w:sz w:val="24"/>
          <w:szCs w:val="24"/>
        </w:rPr>
      </w:pPr>
      <w:r w:rsidRPr="00A22AF7">
        <w:rPr>
          <w:rFonts w:ascii="Bookman Old Style" w:hAnsi="Bookman Old Style" w:cs="Tahoma"/>
          <w:sz w:val="24"/>
          <w:szCs w:val="24"/>
        </w:rPr>
        <w:t>El contratista debe poder emitir reportes de las bitácoras de  accesos de usuarios, donde se describan las acciones realizadas, el usuario, fecha y hora, a solicitud por demanda del BCCR. </w:t>
      </w:r>
    </w:p>
    <w:p w14:paraId="685CE4CD" w14:textId="77777777" w:rsidR="0021018D" w:rsidRPr="00A22AF7" w:rsidRDefault="0021018D" w:rsidP="00C65320">
      <w:pPr>
        <w:pStyle w:val="Prrafodelista"/>
        <w:numPr>
          <w:ilvl w:val="0"/>
          <w:numId w:val="25"/>
        </w:numPr>
        <w:ind w:left="1134" w:hanging="567"/>
        <w:jc w:val="both"/>
        <w:rPr>
          <w:rFonts w:ascii="Bookman Old Style" w:hAnsi="Bookman Old Style" w:cs="Tahoma"/>
          <w:sz w:val="24"/>
          <w:szCs w:val="24"/>
        </w:rPr>
      </w:pPr>
      <w:r w:rsidRPr="00A22AF7">
        <w:rPr>
          <w:rFonts w:ascii="Bookman Old Style" w:hAnsi="Bookman Old Style" w:cs="Tahoma"/>
          <w:sz w:val="24"/>
          <w:szCs w:val="24"/>
        </w:rPr>
        <w:t>Ancho de Banda:</w:t>
      </w:r>
    </w:p>
    <w:p w14:paraId="4EC27E23" w14:textId="77777777" w:rsidR="0021018D" w:rsidRPr="00A22AF7" w:rsidRDefault="0021018D" w:rsidP="00C65320">
      <w:pPr>
        <w:pStyle w:val="Lista2"/>
        <w:widowControl w:val="0"/>
        <w:ind w:left="1134" w:firstLine="0"/>
        <w:jc w:val="both"/>
        <w:rPr>
          <w:rFonts w:ascii="Bookman Old Style" w:eastAsia="Arial Unicode MS" w:hAnsi="Bookman Old Style" w:cs="Tahoma"/>
          <w:sz w:val="24"/>
          <w:szCs w:val="24"/>
        </w:rPr>
      </w:pPr>
      <w:r w:rsidRPr="00A22AF7">
        <w:rPr>
          <w:rFonts w:ascii="Bookman Old Style" w:eastAsia="Arial Unicode MS" w:hAnsi="Bookman Old Style" w:cs="Tahoma"/>
          <w:sz w:val="24"/>
          <w:szCs w:val="24"/>
        </w:rPr>
        <w:t>El contratista deberá indicar el ancho de banda requerido por los enlaces de Internet, el cual no deberá exceder de 3 megas.</w:t>
      </w:r>
    </w:p>
    <w:p w14:paraId="166DF39D" w14:textId="77777777" w:rsidR="0021018D" w:rsidRPr="00A22AF7" w:rsidRDefault="0021018D" w:rsidP="00C65320">
      <w:pPr>
        <w:pStyle w:val="Prrafodelista"/>
        <w:ind w:left="1134"/>
        <w:jc w:val="both"/>
        <w:rPr>
          <w:rFonts w:ascii="Bookman Old Style" w:hAnsi="Bookman Old Style" w:cs="Tahoma"/>
          <w:sz w:val="24"/>
          <w:szCs w:val="24"/>
        </w:rPr>
      </w:pPr>
    </w:p>
    <w:p w14:paraId="13277AEC" w14:textId="77777777" w:rsidR="0021018D" w:rsidRPr="00A22AF7" w:rsidRDefault="0021018D" w:rsidP="00C65320">
      <w:pPr>
        <w:spacing w:after="0" w:line="240" w:lineRule="auto"/>
        <w:rPr>
          <w:rFonts w:ascii="Bookman Old Style" w:hAnsi="Bookman Old Style" w:cs="Tahoma"/>
          <w:b/>
          <w:sz w:val="24"/>
          <w:szCs w:val="24"/>
        </w:rPr>
      </w:pPr>
      <w:r w:rsidRPr="00A22AF7">
        <w:rPr>
          <w:rFonts w:ascii="Bookman Old Style" w:hAnsi="Bookman Old Style" w:cs="Tahoma"/>
          <w:b/>
          <w:sz w:val="24"/>
          <w:szCs w:val="24"/>
        </w:rPr>
        <w:br w:type="page"/>
      </w:r>
    </w:p>
    <w:p w14:paraId="6CA35BA4" w14:textId="77777777" w:rsidR="0021018D" w:rsidRPr="00A22AF7" w:rsidRDefault="0021018D" w:rsidP="00C65320">
      <w:pPr>
        <w:tabs>
          <w:tab w:val="left" w:pos="426"/>
        </w:tabs>
        <w:spacing w:after="0" w:line="240" w:lineRule="auto"/>
        <w:ind w:left="426" w:hanging="426"/>
        <w:jc w:val="center"/>
        <w:rPr>
          <w:rFonts w:ascii="Bookman Old Style" w:hAnsi="Bookman Old Style" w:cs="Tahoma"/>
          <w:b/>
          <w:sz w:val="24"/>
          <w:szCs w:val="24"/>
        </w:rPr>
      </w:pPr>
      <w:r w:rsidRPr="00A22AF7">
        <w:rPr>
          <w:rFonts w:ascii="Bookman Old Style" w:hAnsi="Bookman Old Style" w:cs="Tahoma"/>
          <w:b/>
          <w:sz w:val="24"/>
          <w:szCs w:val="24"/>
        </w:rPr>
        <w:lastRenderedPageBreak/>
        <w:t>ANEXO 5</w:t>
      </w:r>
    </w:p>
    <w:p w14:paraId="51FF8D5A" w14:textId="77777777" w:rsidR="0021018D" w:rsidRPr="00A22AF7" w:rsidRDefault="0021018D" w:rsidP="00C65320">
      <w:pPr>
        <w:tabs>
          <w:tab w:val="left" w:pos="426"/>
        </w:tabs>
        <w:spacing w:after="0" w:line="240" w:lineRule="auto"/>
        <w:ind w:left="426" w:hanging="426"/>
        <w:jc w:val="center"/>
        <w:rPr>
          <w:rFonts w:ascii="Bookman Old Style" w:hAnsi="Bookman Old Style" w:cs="Tahoma"/>
          <w:b/>
          <w:sz w:val="24"/>
          <w:szCs w:val="24"/>
        </w:rPr>
      </w:pPr>
    </w:p>
    <w:p w14:paraId="53DE8964" w14:textId="77777777" w:rsidR="0021018D" w:rsidRPr="00A22AF7" w:rsidRDefault="0021018D" w:rsidP="00C65320">
      <w:pPr>
        <w:tabs>
          <w:tab w:val="left" w:pos="426"/>
        </w:tabs>
        <w:spacing w:after="0" w:line="240" w:lineRule="auto"/>
        <w:ind w:left="426" w:hanging="426"/>
        <w:jc w:val="center"/>
        <w:rPr>
          <w:rFonts w:ascii="Bookman Old Style" w:hAnsi="Bookman Old Style" w:cs="Tahoma"/>
          <w:b/>
          <w:sz w:val="24"/>
          <w:szCs w:val="24"/>
        </w:rPr>
      </w:pPr>
      <w:r w:rsidRPr="00A22AF7">
        <w:rPr>
          <w:rFonts w:ascii="Bookman Old Style" w:hAnsi="Bookman Old Style" w:cs="Tahoma"/>
          <w:b/>
          <w:sz w:val="24"/>
          <w:szCs w:val="24"/>
        </w:rPr>
        <w:t>REQUERIMIENTOS DE NIVEL DE  SERVICIO</w:t>
      </w:r>
    </w:p>
    <w:p w14:paraId="1B49970C" w14:textId="77777777" w:rsidR="0021018D" w:rsidRPr="00A22AF7" w:rsidRDefault="0021018D" w:rsidP="00C65320">
      <w:pPr>
        <w:spacing w:after="0" w:line="240" w:lineRule="auto"/>
        <w:rPr>
          <w:rFonts w:ascii="Bookman Old Style" w:hAnsi="Bookman Old Style" w:cs="Tahoma"/>
          <w:sz w:val="24"/>
          <w:szCs w:val="24"/>
        </w:rPr>
      </w:pPr>
    </w:p>
    <w:p w14:paraId="71347967" w14:textId="77777777" w:rsidR="0021018D" w:rsidRPr="00A22AF7" w:rsidRDefault="0021018D" w:rsidP="00C65320">
      <w:pPr>
        <w:pStyle w:val="Titulo1"/>
        <w:numPr>
          <w:ilvl w:val="0"/>
          <w:numId w:val="0"/>
        </w:numPr>
        <w:tabs>
          <w:tab w:val="left" w:pos="708"/>
        </w:tabs>
        <w:spacing w:before="240" w:line="240" w:lineRule="auto"/>
        <w:rPr>
          <w:rFonts w:ascii="Bookman Old Style" w:hAnsi="Bookman Old Style" w:cs="Tahoma"/>
          <w:sz w:val="24"/>
          <w:szCs w:val="24"/>
          <w:lang w:val="es-ES_tradnl" w:eastAsia="es-CR"/>
        </w:rPr>
      </w:pPr>
      <w:r w:rsidRPr="00A22AF7">
        <w:rPr>
          <w:rFonts w:ascii="Bookman Old Style" w:hAnsi="Bookman Old Style" w:cs="Tahoma"/>
          <w:sz w:val="24"/>
          <w:szCs w:val="24"/>
          <w:lang w:val="es-ES_tradnl" w:eastAsia="es-CR"/>
        </w:rPr>
        <w:t>Durante el periodo del servicio,  el adjudicatario deberá aplicar el soporte, con personal certificado en el país, sin costo adicional para la institución.</w:t>
      </w:r>
    </w:p>
    <w:p w14:paraId="052260A7" w14:textId="77777777" w:rsidR="0021018D" w:rsidRPr="00A22AF7" w:rsidRDefault="0021018D" w:rsidP="00C65320">
      <w:pPr>
        <w:spacing w:after="0" w:line="240" w:lineRule="auto"/>
        <w:jc w:val="both"/>
        <w:rPr>
          <w:rFonts w:ascii="Bookman Old Style" w:hAnsi="Bookman Old Style" w:cs="Tahoma"/>
          <w:sz w:val="24"/>
          <w:szCs w:val="24"/>
        </w:rPr>
      </w:pPr>
    </w:p>
    <w:p w14:paraId="12E2A071" w14:textId="77777777" w:rsidR="0021018D" w:rsidRPr="00A22AF7" w:rsidRDefault="0021018D" w:rsidP="00C65320">
      <w:pPr>
        <w:spacing w:after="0" w:line="240" w:lineRule="auto"/>
        <w:jc w:val="both"/>
        <w:rPr>
          <w:rFonts w:ascii="Bookman Old Style" w:hAnsi="Bookman Old Style" w:cs="Tahoma"/>
          <w:sz w:val="24"/>
          <w:szCs w:val="24"/>
        </w:rPr>
      </w:pPr>
      <w:r w:rsidRPr="00A22AF7">
        <w:rPr>
          <w:rFonts w:ascii="Bookman Old Style" w:hAnsi="Bookman Old Style" w:cs="Tahoma"/>
          <w:sz w:val="24"/>
          <w:szCs w:val="24"/>
        </w:rPr>
        <w:t>A continuación se establece el modelo de priorización para el manejo de incidentes generados por en el servicio.</w:t>
      </w:r>
    </w:p>
    <w:p w14:paraId="1B31C441" w14:textId="77777777" w:rsidR="0021018D" w:rsidRPr="00A22AF7" w:rsidRDefault="0021018D" w:rsidP="00C65320">
      <w:pPr>
        <w:spacing w:after="0" w:line="240" w:lineRule="auto"/>
        <w:jc w:val="both"/>
        <w:rPr>
          <w:rFonts w:ascii="Bookman Old Style" w:hAnsi="Bookman Old Style" w:cs="Tahoma"/>
          <w:sz w:val="24"/>
          <w:szCs w:val="24"/>
        </w:rPr>
      </w:pPr>
    </w:p>
    <w:p w14:paraId="5F42A3BD" w14:textId="77777777" w:rsidR="0021018D" w:rsidRPr="00765AE8" w:rsidRDefault="0021018D" w:rsidP="00C65320">
      <w:pPr>
        <w:spacing w:after="0" w:line="240" w:lineRule="auto"/>
        <w:rPr>
          <w:rFonts w:ascii="Tahoma" w:hAnsi="Tahoma" w:cs="Tahoma"/>
        </w:rPr>
      </w:pPr>
    </w:p>
    <w:tbl>
      <w:tblPr>
        <w:tblW w:w="8472" w:type="dxa"/>
        <w:tblInd w:w="708" w:type="dxa"/>
        <w:tblCellMar>
          <w:left w:w="0" w:type="dxa"/>
          <w:right w:w="0" w:type="dxa"/>
        </w:tblCellMar>
        <w:tblLook w:val="04A0" w:firstRow="1" w:lastRow="0" w:firstColumn="1" w:lastColumn="0" w:noHBand="0" w:noVBand="1"/>
      </w:tblPr>
      <w:tblGrid>
        <w:gridCol w:w="1368"/>
        <w:gridCol w:w="7104"/>
      </w:tblGrid>
      <w:tr w:rsidR="0021018D" w:rsidRPr="00A22AF7" w14:paraId="2E0BC967" w14:textId="77777777" w:rsidTr="00EF5A33">
        <w:tc>
          <w:tcPr>
            <w:tcW w:w="1368" w:type="dxa"/>
            <w:tcBorders>
              <w:top w:val="single" w:sz="8" w:space="0" w:color="FFFFFF"/>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1A90775C"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Nivel de Prioridad</w:t>
            </w:r>
          </w:p>
        </w:tc>
        <w:tc>
          <w:tcPr>
            <w:tcW w:w="7104"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333FB4E7"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Descripción</w:t>
            </w:r>
          </w:p>
        </w:tc>
      </w:tr>
      <w:tr w:rsidR="0021018D" w:rsidRPr="00A22AF7" w14:paraId="09B9B767" w14:textId="77777777" w:rsidTr="00EF5A33">
        <w:trPr>
          <w:trHeight w:val="620"/>
        </w:trPr>
        <w:tc>
          <w:tcPr>
            <w:tcW w:w="1368"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153A32D6"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1 – Crítica</w:t>
            </w:r>
          </w:p>
        </w:tc>
        <w:tc>
          <w:tcPr>
            <w:tcW w:w="710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74BCFAFB" w14:textId="77777777" w:rsidR="0021018D" w:rsidRPr="00A22AF7" w:rsidRDefault="0021018D" w:rsidP="0021018D">
            <w:pPr>
              <w:pStyle w:val="NormalTabla"/>
              <w:numPr>
                <w:ilvl w:val="0"/>
                <w:numId w:val="22"/>
              </w:numPr>
              <w:spacing w:before="100" w:beforeAutospacing="1" w:after="100" w:afterAutospacing="1"/>
              <w:jc w:val="both"/>
              <w:rPr>
                <w:rFonts w:ascii="Bookman Old Style" w:hAnsi="Bookman Old Style" w:cs="Tahoma"/>
              </w:rPr>
            </w:pPr>
            <w:r w:rsidRPr="00A22AF7">
              <w:rPr>
                <w:rFonts w:ascii="Bookman Old Style" w:hAnsi="Bookman Old Style" w:cs="Tahoma"/>
              </w:rPr>
              <w:t>La falla ha causado una completa e inmediata paralización de los servicios prestados. No está disponible una solución temporal.</w:t>
            </w:r>
          </w:p>
          <w:p w14:paraId="10F554B7" w14:textId="77777777" w:rsidR="0021018D" w:rsidRPr="00A22AF7" w:rsidRDefault="0021018D" w:rsidP="0021018D">
            <w:pPr>
              <w:pStyle w:val="NormalTabla"/>
              <w:numPr>
                <w:ilvl w:val="0"/>
                <w:numId w:val="22"/>
              </w:numPr>
              <w:spacing w:before="100" w:beforeAutospacing="1" w:after="100" w:afterAutospacing="1"/>
              <w:jc w:val="both"/>
              <w:rPr>
                <w:rFonts w:ascii="Bookman Old Style" w:hAnsi="Bookman Old Style" w:cs="Tahoma"/>
              </w:rPr>
            </w:pPr>
            <w:r w:rsidRPr="00A22AF7">
              <w:rPr>
                <w:rFonts w:ascii="Bookman Old Style" w:hAnsi="Bookman Old Style" w:cs="Tahoma"/>
              </w:rPr>
              <w:t xml:space="preserve">El sistema no está disponible en la </w:t>
            </w:r>
            <w:r w:rsidRPr="00A22AF7">
              <w:rPr>
                <w:rFonts w:ascii="Bookman Old Style" w:hAnsi="Bookman Old Style" w:cs="Tahoma"/>
                <w:i/>
                <w:iCs/>
              </w:rPr>
              <w:t>ventana horaria crítica</w:t>
            </w:r>
            <w:r w:rsidRPr="00A22AF7">
              <w:rPr>
                <w:rFonts w:ascii="Bookman Old Style" w:hAnsi="Bookman Old Style" w:cs="Tahoma"/>
              </w:rPr>
              <w:t xml:space="preserve"> para el servicio u otro relevante ―de previo aviso del Encargado General del Contrato al adjudicatario, como mínimo 3 días antes. </w:t>
            </w:r>
          </w:p>
          <w:p w14:paraId="2EBFA8C1" w14:textId="77777777" w:rsidR="0021018D" w:rsidRPr="00A22AF7" w:rsidRDefault="0021018D" w:rsidP="0021018D">
            <w:pPr>
              <w:pStyle w:val="NormalTabla"/>
              <w:numPr>
                <w:ilvl w:val="0"/>
                <w:numId w:val="22"/>
              </w:numPr>
              <w:spacing w:before="100" w:beforeAutospacing="1" w:after="100" w:afterAutospacing="1"/>
              <w:jc w:val="both"/>
              <w:rPr>
                <w:rFonts w:ascii="Bookman Old Style" w:hAnsi="Bookman Old Style" w:cs="Tahoma"/>
              </w:rPr>
            </w:pPr>
            <w:r w:rsidRPr="00A22AF7">
              <w:rPr>
                <w:rFonts w:ascii="Bookman Old Style" w:hAnsi="Bookman Old Style" w:cs="Tahoma"/>
              </w:rPr>
              <w:t>El sistema no responde, causa retrasos indefinidamente;  el sistema se “cae” repetidamente después de intentos para reiniciarlo</w:t>
            </w:r>
            <w:proofErr w:type="gramStart"/>
            <w:r w:rsidRPr="00A22AF7">
              <w:rPr>
                <w:rFonts w:ascii="Bookman Old Style" w:hAnsi="Bookman Old Style" w:cs="Tahoma"/>
              </w:rPr>
              <w:t>..</w:t>
            </w:r>
            <w:proofErr w:type="gramEnd"/>
          </w:p>
        </w:tc>
      </w:tr>
      <w:tr w:rsidR="0021018D" w:rsidRPr="00A22AF7" w14:paraId="213A2535" w14:textId="77777777" w:rsidTr="00EF5A33">
        <w:trPr>
          <w:trHeight w:val="2393"/>
        </w:trPr>
        <w:tc>
          <w:tcPr>
            <w:tcW w:w="1368"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34BDA23E"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2 – Alta</w:t>
            </w:r>
          </w:p>
        </w:tc>
        <w:tc>
          <w:tcPr>
            <w:tcW w:w="710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A05E45C" w14:textId="77777777" w:rsidR="0021018D" w:rsidRPr="00A22AF7" w:rsidRDefault="0021018D" w:rsidP="0021018D">
            <w:pPr>
              <w:pStyle w:val="NormalTabla"/>
              <w:numPr>
                <w:ilvl w:val="0"/>
                <w:numId w:val="23"/>
              </w:numPr>
              <w:spacing w:before="100" w:beforeAutospacing="1" w:after="100" w:afterAutospacing="1"/>
              <w:jc w:val="both"/>
              <w:rPr>
                <w:rFonts w:ascii="Bookman Old Style" w:hAnsi="Bookman Old Style" w:cs="Tahoma"/>
              </w:rPr>
            </w:pPr>
            <w:r w:rsidRPr="00A22AF7">
              <w:rPr>
                <w:rFonts w:ascii="Bookman Old Style" w:hAnsi="Bookman Old Style" w:cs="Tahoma"/>
              </w:rPr>
              <w:t xml:space="preserve">Las funciones del software están severamente degradadas, múltiples usuarios finales son impactados. Una solución temporal puede estar disponible, sin embargo la solución no es fácilmente sostenible. </w:t>
            </w:r>
          </w:p>
          <w:p w14:paraId="7F169454" w14:textId="77777777" w:rsidR="0021018D" w:rsidRPr="00A22AF7" w:rsidRDefault="0021018D" w:rsidP="0021018D">
            <w:pPr>
              <w:pStyle w:val="NormalTabla"/>
              <w:numPr>
                <w:ilvl w:val="0"/>
                <w:numId w:val="23"/>
              </w:numPr>
              <w:spacing w:before="100" w:beforeAutospacing="1" w:after="100" w:afterAutospacing="1"/>
              <w:jc w:val="both"/>
              <w:rPr>
                <w:rFonts w:ascii="Bookman Old Style" w:hAnsi="Bookman Old Style" w:cs="Tahoma"/>
              </w:rPr>
            </w:pPr>
            <w:r w:rsidRPr="00A22AF7">
              <w:rPr>
                <w:rFonts w:ascii="Bookman Old Style" w:hAnsi="Bookman Old Style" w:cs="Tahoma"/>
              </w:rPr>
              <w:t>El Banco experimenta una pérdida severa del servicio. No está disponible ninguna alternativa o “</w:t>
            </w:r>
            <w:r w:rsidRPr="00A22AF7">
              <w:rPr>
                <w:rFonts w:ascii="Bookman Old Style" w:hAnsi="Bookman Old Style" w:cs="Tahoma"/>
                <w:i/>
                <w:iCs/>
              </w:rPr>
              <w:t>workaround</w:t>
            </w:r>
            <w:r w:rsidRPr="00A22AF7">
              <w:rPr>
                <w:rFonts w:ascii="Bookman Old Style" w:hAnsi="Bookman Old Style" w:cs="Tahoma"/>
              </w:rPr>
              <w:t xml:space="preserve">” aceptable, sin embargo, la operación puede continuar en una forma restringida. </w:t>
            </w:r>
          </w:p>
          <w:p w14:paraId="204564D6"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i/>
                <w:iCs/>
              </w:rPr>
              <w:t>Debe ser atendido bajo la modalidad de trabajo de horario normal del adjudicatario hasta que la solicitud sea resuelta o se pueda llevar a un punto útil para continuar.</w:t>
            </w:r>
            <w:r w:rsidRPr="00A22AF7">
              <w:rPr>
                <w:rFonts w:ascii="Bookman Old Style" w:hAnsi="Bookman Old Style" w:cs="Tahoma"/>
              </w:rPr>
              <w:t xml:space="preserve"> </w:t>
            </w:r>
          </w:p>
        </w:tc>
      </w:tr>
      <w:tr w:rsidR="0021018D" w:rsidRPr="00A22AF7" w14:paraId="58DD9A23" w14:textId="77777777" w:rsidTr="00EF5A33">
        <w:tc>
          <w:tcPr>
            <w:tcW w:w="1368"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4EB23653"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3 – Media</w:t>
            </w:r>
          </w:p>
        </w:tc>
        <w:tc>
          <w:tcPr>
            <w:tcW w:w="710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25DAE05A"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El software está degradado. Una solución temporal puede estar disponible.</w:t>
            </w:r>
          </w:p>
        </w:tc>
      </w:tr>
      <w:tr w:rsidR="0021018D" w:rsidRPr="00A22AF7" w14:paraId="460D176D" w14:textId="77777777" w:rsidTr="00EF5A33">
        <w:tc>
          <w:tcPr>
            <w:tcW w:w="1368"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486F0875"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4 – Baja</w:t>
            </w:r>
          </w:p>
        </w:tc>
        <w:tc>
          <w:tcPr>
            <w:tcW w:w="710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6A43EE0"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Un incidente que tiene un pequeño impacto en los servicios provistos y puede ser manejado en forma planificada. Una solución temporal está disponible, pero no constituye resolución para propósito del nivel de servicio.</w:t>
            </w:r>
          </w:p>
        </w:tc>
      </w:tr>
    </w:tbl>
    <w:p w14:paraId="1F63804C" w14:textId="64A34335" w:rsidR="0021018D" w:rsidRPr="00A22AF7" w:rsidRDefault="0021018D" w:rsidP="0021018D">
      <w:pPr>
        <w:rPr>
          <w:rFonts w:ascii="Bookman Old Style" w:hAnsi="Bookman Old Style" w:cs="Tahoma"/>
          <w:b/>
          <w:bCs/>
          <w:sz w:val="20"/>
          <w:szCs w:val="20"/>
        </w:rPr>
      </w:pPr>
    </w:p>
    <w:p w14:paraId="473DB129" w14:textId="77777777" w:rsidR="0021018D" w:rsidRPr="00A22AF7" w:rsidRDefault="0021018D" w:rsidP="0021018D">
      <w:pPr>
        <w:pStyle w:val="Prrafodelista"/>
        <w:numPr>
          <w:ilvl w:val="0"/>
          <w:numId w:val="33"/>
        </w:numPr>
        <w:ind w:left="567" w:hanging="567"/>
        <w:jc w:val="both"/>
        <w:rPr>
          <w:rFonts w:ascii="Bookman Old Style" w:hAnsi="Bookman Old Style" w:cs="Tahoma"/>
          <w:sz w:val="24"/>
          <w:szCs w:val="24"/>
        </w:rPr>
      </w:pPr>
      <w:r w:rsidRPr="00A22AF7">
        <w:rPr>
          <w:rFonts w:ascii="Bookman Old Style" w:hAnsi="Bookman Old Style" w:cs="Tahoma"/>
          <w:b/>
          <w:bCs/>
          <w:sz w:val="24"/>
          <w:szCs w:val="24"/>
        </w:rPr>
        <w:t>Requerimientos de nivel de servicio para resolución de incidentes:</w:t>
      </w:r>
      <w:r w:rsidRPr="00A22AF7">
        <w:rPr>
          <w:rFonts w:ascii="Bookman Old Style" w:hAnsi="Bookman Old Style" w:cs="Tahoma"/>
          <w:sz w:val="24"/>
          <w:szCs w:val="24"/>
        </w:rPr>
        <w:t xml:space="preserve"> </w:t>
      </w:r>
    </w:p>
    <w:p w14:paraId="63496597" w14:textId="249645F6" w:rsidR="0021018D" w:rsidRDefault="0021018D" w:rsidP="00705175">
      <w:pPr>
        <w:spacing w:after="0"/>
        <w:ind w:left="567"/>
        <w:jc w:val="both"/>
        <w:rPr>
          <w:rFonts w:ascii="Bookman Old Style" w:hAnsi="Bookman Old Style" w:cs="Tahoma"/>
          <w:sz w:val="24"/>
          <w:szCs w:val="24"/>
        </w:rPr>
      </w:pPr>
      <w:r w:rsidRPr="00A22AF7">
        <w:rPr>
          <w:rFonts w:ascii="Bookman Old Style" w:hAnsi="Bookman Old Style" w:cs="Tahoma"/>
          <w:sz w:val="24"/>
          <w:szCs w:val="24"/>
        </w:rPr>
        <w:t>Se refiere al tiempo para resolver los incidentes, dependiendo de su prioridad. La resolución de un incidente se compone del tiempo para realizar el diagnós</w:t>
      </w:r>
      <w:r w:rsidR="00C65320">
        <w:rPr>
          <w:rFonts w:ascii="Bookman Old Style" w:hAnsi="Bookman Old Style" w:cs="Tahoma"/>
          <w:sz w:val="24"/>
          <w:szCs w:val="24"/>
        </w:rPr>
        <w:t>tico y el tiempo de resolución.</w:t>
      </w:r>
    </w:p>
    <w:p w14:paraId="6FB14546" w14:textId="77777777" w:rsidR="00675658" w:rsidRDefault="00675658" w:rsidP="00705175">
      <w:pPr>
        <w:spacing w:after="0"/>
        <w:jc w:val="center"/>
        <w:rPr>
          <w:rFonts w:ascii="Bookman Old Style" w:hAnsi="Bookman Old Style" w:cs="Tahoma"/>
          <w:b/>
          <w:bCs/>
          <w:sz w:val="24"/>
          <w:szCs w:val="24"/>
        </w:rPr>
      </w:pPr>
    </w:p>
    <w:p w14:paraId="1917EAC2" w14:textId="77777777" w:rsidR="00D51D72" w:rsidRDefault="00D51D72" w:rsidP="00705175">
      <w:pPr>
        <w:spacing w:after="0"/>
        <w:jc w:val="center"/>
        <w:rPr>
          <w:rFonts w:ascii="Bookman Old Style" w:hAnsi="Bookman Old Style" w:cs="Tahoma"/>
          <w:b/>
          <w:bCs/>
          <w:sz w:val="24"/>
          <w:szCs w:val="24"/>
        </w:rPr>
      </w:pPr>
      <w:r w:rsidRPr="00705175">
        <w:rPr>
          <w:rFonts w:ascii="Bookman Old Style" w:hAnsi="Bookman Old Style" w:cs="Tahoma"/>
          <w:b/>
          <w:bCs/>
          <w:sz w:val="24"/>
          <w:szCs w:val="24"/>
        </w:rPr>
        <w:lastRenderedPageBreak/>
        <w:t>Tabla 1: resolución de incidentes</w:t>
      </w:r>
    </w:p>
    <w:p w14:paraId="6E046246" w14:textId="77777777" w:rsidR="00705175" w:rsidRPr="00705175" w:rsidRDefault="00705175" w:rsidP="00705175">
      <w:pPr>
        <w:spacing w:after="0"/>
        <w:jc w:val="center"/>
        <w:rPr>
          <w:rFonts w:ascii="Bookman Old Style" w:hAnsi="Bookman Old Style" w:cs="Tahoma"/>
          <w:b/>
          <w:bCs/>
          <w:sz w:val="24"/>
          <w:szCs w:val="24"/>
        </w:rPr>
      </w:pPr>
    </w:p>
    <w:tbl>
      <w:tblPr>
        <w:tblW w:w="8897" w:type="dxa"/>
        <w:tblCellMar>
          <w:left w:w="0" w:type="dxa"/>
          <w:right w:w="0" w:type="dxa"/>
        </w:tblCellMar>
        <w:tblLook w:val="04A0" w:firstRow="1" w:lastRow="0" w:firstColumn="1" w:lastColumn="0" w:noHBand="0" w:noVBand="1"/>
      </w:tblPr>
      <w:tblGrid>
        <w:gridCol w:w="2235"/>
        <w:gridCol w:w="2551"/>
        <w:gridCol w:w="4111"/>
      </w:tblGrid>
      <w:tr w:rsidR="0021018D" w:rsidRPr="00A22AF7" w14:paraId="4DEC6D73" w14:textId="77777777" w:rsidTr="00D51D72">
        <w:tc>
          <w:tcPr>
            <w:tcW w:w="2235" w:type="dxa"/>
            <w:tcBorders>
              <w:top w:val="single" w:sz="8" w:space="0" w:color="FFFFFF"/>
              <w:left w:val="single" w:sz="8" w:space="0" w:color="FFFFFF"/>
              <w:bottom w:val="single" w:sz="8" w:space="0" w:color="FFFFFF"/>
              <w:right w:val="single" w:sz="8" w:space="0" w:color="FFFFFF"/>
            </w:tcBorders>
            <w:shd w:val="clear" w:color="auto" w:fill="D3DFEE"/>
            <w:tcMar>
              <w:top w:w="0" w:type="dxa"/>
              <w:left w:w="108" w:type="dxa"/>
              <w:bottom w:w="0" w:type="dxa"/>
              <w:right w:w="108" w:type="dxa"/>
            </w:tcMar>
          </w:tcPr>
          <w:p w14:paraId="11CB4613" w14:textId="56701301" w:rsidR="0021018D" w:rsidRPr="00A22AF7" w:rsidRDefault="0021018D" w:rsidP="00EF5A33">
            <w:pPr>
              <w:pStyle w:val="NormalTabla"/>
              <w:spacing w:before="100" w:beforeAutospacing="1" w:after="100" w:afterAutospacing="1"/>
              <w:jc w:val="center"/>
              <w:rPr>
                <w:rFonts w:ascii="Bookman Old Style" w:hAnsi="Bookman Old Style" w:cs="Tahoma"/>
                <w:b/>
                <w:bCs/>
              </w:rPr>
            </w:pPr>
          </w:p>
        </w:tc>
        <w:tc>
          <w:tcPr>
            <w:tcW w:w="2551"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3E4BEFD0"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Medida del Servicio</w:t>
            </w:r>
          </w:p>
        </w:tc>
        <w:tc>
          <w:tcPr>
            <w:tcW w:w="4111"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023BDF26"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Rango de atención</w:t>
            </w:r>
          </w:p>
        </w:tc>
      </w:tr>
      <w:tr w:rsidR="00C65320" w:rsidRPr="00A22AF7" w14:paraId="51158973" w14:textId="77777777" w:rsidTr="00D51D72">
        <w:tc>
          <w:tcPr>
            <w:tcW w:w="2235"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022FBAE9" w14:textId="4464A9C4"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b/>
                <w:bCs/>
              </w:rPr>
              <w:t>Resolución del Incidente</w:t>
            </w:r>
          </w:p>
        </w:tc>
        <w:tc>
          <w:tcPr>
            <w:tcW w:w="255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7C2236DC"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diagnóstico</w:t>
            </w:r>
          </w:p>
        </w:tc>
        <w:tc>
          <w:tcPr>
            <w:tcW w:w="4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79F9B4C"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&lt; 1 hora</w:t>
            </w:r>
          </w:p>
        </w:tc>
      </w:tr>
      <w:tr w:rsidR="00C65320" w:rsidRPr="00A22AF7" w14:paraId="052C96D4" w14:textId="77777777" w:rsidTr="00D51D72">
        <w:tc>
          <w:tcPr>
            <w:tcW w:w="2235"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4246EE9F"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Prioridad 1 – Crítica</w:t>
            </w:r>
          </w:p>
        </w:tc>
        <w:tc>
          <w:tcPr>
            <w:tcW w:w="255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363D2E8B"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resolución</w:t>
            </w:r>
          </w:p>
        </w:tc>
        <w:tc>
          <w:tcPr>
            <w:tcW w:w="4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42F49BC"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 xml:space="preserve">&lt; 3 horas </w:t>
            </w:r>
          </w:p>
        </w:tc>
      </w:tr>
      <w:tr w:rsidR="00C65320" w:rsidRPr="00A22AF7" w14:paraId="0D9038D7" w14:textId="77777777" w:rsidTr="00D51D72">
        <w:tc>
          <w:tcPr>
            <w:tcW w:w="2235"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1AA2FB37"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Prioridad 2 – Alta</w:t>
            </w:r>
          </w:p>
        </w:tc>
        <w:tc>
          <w:tcPr>
            <w:tcW w:w="255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798C294B"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resolución</w:t>
            </w:r>
          </w:p>
        </w:tc>
        <w:tc>
          <w:tcPr>
            <w:tcW w:w="4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11192AEB"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&lt; 5 horas</w:t>
            </w:r>
          </w:p>
        </w:tc>
      </w:tr>
      <w:tr w:rsidR="00C65320" w:rsidRPr="00A22AF7" w14:paraId="393DB5C5" w14:textId="77777777" w:rsidTr="00D51D72">
        <w:tc>
          <w:tcPr>
            <w:tcW w:w="2235"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70E13DCF"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Prioridad 3 – Media</w:t>
            </w:r>
          </w:p>
        </w:tc>
        <w:tc>
          <w:tcPr>
            <w:tcW w:w="255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0C0D26C3"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resolución</w:t>
            </w:r>
          </w:p>
        </w:tc>
        <w:tc>
          <w:tcPr>
            <w:tcW w:w="4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F94C45A"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&lt; 12 horas</w:t>
            </w:r>
          </w:p>
        </w:tc>
      </w:tr>
      <w:tr w:rsidR="00C65320" w:rsidRPr="00A22AF7" w14:paraId="7C74F374" w14:textId="77777777" w:rsidTr="00D51D72">
        <w:tc>
          <w:tcPr>
            <w:tcW w:w="2235"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0F7310D3"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Prioridad 4 – Baja</w:t>
            </w:r>
          </w:p>
        </w:tc>
        <w:tc>
          <w:tcPr>
            <w:tcW w:w="255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C59225A"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resolución</w:t>
            </w:r>
          </w:p>
        </w:tc>
        <w:tc>
          <w:tcPr>
            <w:tcW w:w="4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1287BD46" w14:textId="77777777" w:rsidR="00C65320" w:rsidRPr="00A22AF7" w:rsidRDefault="00C65320"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El Banco y el proveedor acuerdan una fecha razonable de resolución del problema bajo horario normal de trabajo del adjudicatario</w:t>
            </w:r>
          </w:p>
        </w:tc>
      </w:tr>
    </w:tbl>
    <w:p w14:paraId="2DAC9EDB" w14:textId="77777777" w:rsidR="0021018D" w:rsidRPr="00A22AF7" w:rsidRDefault="0021018D" w:rsidP="00D51D72">
      <w:pPr>
        <w:spacing w:after="0" w:line="240" w:lineRule="auto"/>
        <w:rPr>
          <w:rFonts w:ascii="Bookman Old Style" w:hAnsi="Bookman Old Style" w:cs="Tahoma"/>
          <w:sz w:val="20"/>
          <w:szCs w:val="20"/>
        </w:rPr>
      </w:pPr>
    </w:p>
    <w:p w14:paraId="6D5588E1" w14:textId="77777777" w:rsidR="0021018D" w:rsidRPr="00A22AF7" w:rsidRDefault="0021018D" w:rsidP="00D51D72">
      <w:pPr>
        <w:pStyle w:val="Prrafodelista"/>
        <w:numPr>
          <w:ilvl w:val="0"/>
          <w:numId w:val="33"/>
        </w:numPr>
        <w:ind w:left="567" w:hanging="567"/>
        <w:jc w:val="both"/>
        <w:rPr>
          <w:rFonts w:ascii="Bookman Old Style" w:hAnsi="Bookman Old Style" w:cs="Tahoma"/>
          <w:b/>
          <w:bCs/>
          <w:sz w:val="24"/>
          <w:szCs w:val="24"/>
        </w:rPr>
      </w:pPr>
      <w:bookmarkStart w:id="4" w:name="_Toc214680272"/>
      <w:bookmarkStart w:id="5" w:name="_Toc229567875"/>
      <w:bookmarkStart w:id="6" w:name="_Toc231022014"/>
      <w:bookmarkStart w:id="7" w:name="_Toc231034245"/>
      <w:bookmarkEnd w:id="4"/>
      <w:bookmarkEnd w:id="5"/>
      <w:bookmarkEnd w:id="6"/>
      <w:r w:rsidRPr="00A22AF7">
        <w:rPr>
          <w:rFonts w:ascii="Bookman Old Style" w:hAnsi="Bookman Old Style" w:cs="Tahoma"/>
          <w:b/>
          <w:bCs/>
          <w:sz w:val="24"/>
          <w:szCs w:val="24"/>
        </w:rPr>
        <w:t>Requerimientos nivel de servicio para actualización de software básico</w:t>
      </w:r>
      <w:bookmarkEnd w:id="7"/>
    </w:p>
    <w:p w14:paraId="057122A4" w14:textId="77777777" w:rsidR="0021018D" w:rsidRPr="00A22AF7" w:rsidRDefault="0021018D" w:rsidP="00705175">
      <w:pPr>
        <w:spacing w:after="0" w:line="240" w:lineRule="auto"/>
        <w:ind w:left="567"/>
        <w:jc w:val="both"/>
        <w:rPr>
          <w:rFonts w:ascii="Bookman Old Style" w:hAnsi="Bookman Old Style" w:cs="Tahoma"/>
          <w:sz w:val="24"/>
          <w:szCs w:val="24"/>
        </w:rPr>
      </w:pPr>
      <w:r w:rsidRPr="00A22AF7">
        <w:rPr>
          <w:rFonts w:ascii="Bookman Old Style" w:hAnsi="Bookman Old Style" w:cs="Tahoma"/>
          <w:sz w:val="24"/>
          <w:szCs w:val="24"/>
        </w:rPr>
        <w:t>Se refiere al mantenimiento del software básico actualizado mediante el reemplazo, actualización, modernización o despliegue de nuevas versiones de software, incluyendo parches, actualizaciones y nuevos releases.</w:t>
      </w:r>
    </w:p>
    <w:p w14:paraId="72556A1E" w14:textId="77777777" w:rsidR="00705175" w:rsidRDefault="00705175" w:rsidP="00705175">
      <w:pPr>
        <w:spacing w:after="0" w:line="240" w:lineRule="auto"/>
        <w:jc w:val="center"/>
        <w:rPr>
          <w:rFonts w:ascii="Bookman Old Style" w:hAnsi="Bookman Old Style" w:cs="Tahoma"/>
          <w:b/>
          <w:bCs/>
          <w:sz w:val="24"/>
          <w:szCs w:val="24"/>
        </w:rPr>
      </w:pPr>
    </w:p>
    <w:p w14:paraId="4D9355A0" w14:textId="716B48D0" w:rsidR="00705175" w:rsidRDefault="00D51D72" w:rsidP="00705175">
      <w:pPr>
        <w:spacing w:after="0" w:line="240" w:lineRule="auto"/>
        <w:jc w:val="center"/>
        <w:rPr>
          <w:rFonts w:ascii="Bookman Old Style" w:hAnsi="Bookman Old Style" w:cs="Tahoma"/>
          <w:b/>
          <w:bCs/>
          <w:sz w:val="24"/>
          <w:szCs w:val="24"/>
        </w:rPr>
      </w:pPr>
      <w:r w:rsidRPr="00705175">
        <w:rPr>
          <w:rFonts w:ascii="Bookman Old Style" w:hAnsi="Bookman Old Style" w:cs="Tahoma"/>
          <w:b/>
          <w:bCs/>
          <w:sz w:val="24"/>
          <w:szCs w:val="24"/>
        </w:rPr>
        <w:t>Tabla 2: actualización de Software Básico</w:t>
      </w:r>
    </w:p>
    <w:p w14:paraId="29B3CA79" w14:textId="77777777" w:rsidR="00705175" w:rsidRPr="00705175" w:rsidRDefault="00705175" w:rsidP="00705175">
      <w:pPr>
        <w:spacing w:after="0" w:line="240" w:lineRule="auto"/>
        <w:jc w:val="center"/>
        <w:rPr>
          <w:rFonts w:ascii="Bookman Old Style" w:hAnsi="Bookman Old Style" w:cs="Tahoma"/>
          <w:b/>
          <w:bCs/>
          <w:sz w:val="24"/>
          <w:szCs w:val="24"/>
        </w:rPr>
      </w:pPr>
    </w:p>
    <w:tbl>
      <w:tblPr>
        <w:tblW w:w="6945" w:type="dxa"/>
        <w:tblInd w:w="1416" w:type="dxa"/>
        <w:tblCellMar>
          <w:left w:w="0" w:type="dxa"/>
          <w:right w:w="0" w:type="dxa"/>
        </w:tblCellMar>
        <w:tblLook w:val="04A0" w:firstRow="1" w:lastRow="0" w:firstColumn="1" w:lastColumn="0" w:noHBand="0" w:noVBand="1"/>
      </w:tblPr>
      <w:tblGrid>
        <w:gridCol w:w="2550"/>
        <w:gridCol w:w="1846"/>
        <w:gridCol w:w="2549"/>
      </w:tblGrid>
      <w:tr w:rsidR="0021018D" w:rsidRPr="00A22AF7" w14:paraId="165BC31F" w14:textId="77777777" w:rsidTr="00D51D72">
        <w:tc>
          <w:tcPr>
            <w:tcW w:w="2550" w:type="dxa"/>
            <w:tcBorders>
              <w:top w:val="single" w:sz="8" w:space="0" w:color="FFFFFF"/>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2BF45208" w14:textId="77777777" w:rsidR="0021018D" w:rsidRPr="00A22AF7" w:rsidRDefault="0021018D" w:rsidP="00705175">
            <w:pPr>
              <w:pStyle w:val="NormalTabla"/>
              <w:spacing w:before="100" w:beforeAutospacing="1" w:after="0"/>
              <w:jc w:val="center"/>
              <w:rPr>
                <w:rFonts w:ascii="Bookman Old Style" w:hAnsi="Bookman Old Style" w:cs="Tahoma"/>
                <w:b/>
                <w:bCs/>
              </w:rPr>
            </w:pPr>
            <w:r w:rsidRPr="00A22AF7">
              <w:rPr>
                <w:rFonts w:ascii="Bookman Old Style" w:hAnsi="Bookman Old Style" w:cs="Tahoma"/>
                <w:b/>
                <w:bCs/>
              </w:rPr>
              <w:t>Actualización de Software Básico</w:t>
            </w:r>
          </w:p>
        </w:tc>
        <w:tc>
          <w:tcPr>
            <w:tcW w:w="1846"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56FBD47F" w14:textId="77777777" w:rsidR="0021018D" w:rsidRPr="00A22AF7" w:rsidRDefault="0021018D" w:rsidP="00705175">
            <w:pPr>
              <w:pStyle w:val="NormalTabla"/>
              <w:spacing w:before="100" w:beforeAutospacing="1" w:after="0"/>
              <w:jc w:val="center"/>
              <w:rPr>
                <w:rFonts w:ascii="Bookman Old Style" w:hAnsi="Bookman Old Style" w:cs="Tahoma"/>
                <w:b/>
                <w:bCs/>
              </w:rPr>
            </w:pPr>
            <w:r w:rsidRPr="00A22AF7">
              <w:rPr>
                <w:rFonts w:ascii="Bookman Old Style" w:hAnsi="Bookman Old Style" w:cs="Tahoma"/>
                <w:b/>
                <w:bCs/>
              </w:rPr>
              <w:t>Medida del Servicio</w:t>
            </w:r>
          </w:p>
        </w:tc>
        <w:tc>
          <w:tcPr>
            <w:tcW w:w="2549"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1613F2F1" w14:textId="77777777" w:rsidR="0021018D" w:rsidRPr="00A22AF7" w:rsidRDefault="0021018D" w:rsidP="00705175">
            <w:pPr>
              <w:pStyle w:val="NormalTabla"/>
              <w:spacing w:before="100" w:beforeAutospacing="1" w:after="0"/>
              <w:jc w:val="center"/>
              <w:rPr>
                <w:rFonts w:ascii="Bookman Old Style" w:hAnsi="Bookman Old Style" w:cs="Tahoma"/>
                <w:b/>
                <w:bCs/>
              </w:rPr>
            </w:pPr>
            <w:r w:rsidRPr="00A22AF7">
              <w:rPr>
                <w:rFonts w:ascii="Bookman Old Style" w:hAnsi="Bookman Old Style" w:cs="Tahoma"/>
                <w:b/>
                <w:bCs/>
              </w:rPr>
              <w:t>Rango de atención</w:t>
            </w:r>
          </w:p>
        </w:tc>
      </w:tr>
      <w:tr w:rsidR="0021018D" w:rsidRPr="00A22AF7" w14:paraId="21B2AC44" w14:textId="77777777" w:rsidTr="00D51D72">
        <w:trPr>
          <w:trHeight w:val="1192"/>
        </w:trPr>
        <w:tc>
          <w:tcPr>
            <w:tcW w:w="2550"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59593F3F" w14:textId="77777777" w:rsidR="0021018D" w:rsidRPr="00A22AF7" w:rsidRDefault="0021018D" w:rsidP="00705175">
            <w:pPr>
              <w:pStyle w:val="NormalTabla"/>
              <w:spacing w:before="100" w:beforeAutospacing="1" w:after="0"/>
              <w:jc w:val="both"/>
              <w:rPr>
                <w:rFonts w:ascii="Bookman Old Style" w:hAnsi="Bookman Old Style" w:cs="Tahoma"/>
              </w:rPr>
            </w:pPr>
            <w:r w:rsidRPr="00A22AF7">
              <w:rPr>
                <w:rFonts w:ascii="Bookman Old Style" w:hAnsi="Bookman Old Style" w:cs="Tahoma"/>
              </w:rPr>
              <w:t>Implementación de service pack y actualizaciones</w:t>
            </w:r>
          </w:p>
        </w:tc>
        <w:tc>
          <w:tcPr>
            <w:tcW w:w="1846"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FDC3C90" w14:textId="77777777" w:rsidR="0021018D" w:rsidRPr="00A22AF7" w:rsidRDefault="0021018D" w:rsidP="00705175">
            <w:pPr>
              <w:pStyle w:val="NormalTabla"/>
              <w:spacing w:before="100" w:beforeAutospacing="1" w:after="0"/>
              <w:jc w:val="both"/>
              <w:rPr>
                <w:rFonts w:ascii="Bookman Old Style" w:hAnsi="Bookman Old Style" w:cs="Tahoma"/>
              </w:rPr>
            </w:pPr>
            <w:r w:rsidRPr="00A22AF7">
              <w:rPr>
                <w:rFonts w:ascii="Bookman Old Style" w:hAnsi="Bookman Old Style" w:cs="Tahoma"/>
              </w:rPr>
              <w:t>Tiempo de respuesta</w:t>
            </w:r>
          </w:p>
        </w:tc>
        <w:tc>
          <w:tcPr>
            <w:tcW w:w="254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F0C30A3" w14:textId="77777777" w:rsidR="0021018D" w:rsidRPr="00A22AF7" w:rsidRDefault="0021018D" w:rsidP="00705175">
            <w:pPr>
              <w:pStyle w:val="NormalTabla"/>
              <w:spacing w:before="100" w:beforeAutospacing="1" w:after="0"/>
              <w:jc w:val="both"/>
              <w:rPr>
                <w:rFonts w:ascii="Bookman Old Style" w:hAnsi="Bookman Old Style" w:cs="Tahoma"/>
              </w:rPr>
            </w:pPr>
            <w:r w:rsidRPr="00A22AF7">
              <w:rPr>
                <w:rFonts w:ascii="Bookman Old Style" w:hAnsi="Bookman Old Style" w:cs="Tahoma"/>
              </w:rPr>
              <w:t>Dentro de 30 días naturales después de aprobado por el BANCO</w:t>
            </w:r>
          </w:p>
        </w:tc>
      </w:tr>
    </w:tbl>
    <w:p w14:paraId="5E877861" w14:textId="77777777" w:rsidR="0021018D" w:rsidRPr="00A22AF7" w:rsidRDefault="0021018D" w:rsidP="00705175">
      <w:pPr>
        <w:spacing w:after="0" w:line="240" w:lineRule="auto"/>
        <w:rPr>
          <w:rFonts w:ascii="Bookman Old Style" w:hAnsi="Bookman Old Style" w:cs="Tahoma"/>
          <w:sz w:val="24"/>
          <w:szCs w:val="24"/>
        </w:rPr>
      </w:pPr>
      <w:bookmarkStart w:id="8" w:name="_Toc214680273"/>
      <w:bookmarkStart w:id="9" w:name="_Toc229567876"/>
      <w:bookmarkStart w:id="10" w:name="_Toc231022015"/>
      <w:bookmarkStart w:id="11" w:name="_Toc231034246"/>
      <w:bookmarkEnd w:id="8"/>
      <w:bookmarkEnd w:id="9"/>
      <w:bookmarkEnd w:id="10"/>
      <w:bookmarkEnd w:id="11"/>
    </w:p>
    <w:p w14:paraId="0B807158" w14:textId="77777777" w:rsidR="0021018D" w:rsidRPr="00A22AF7" w:rsidRDefault="0021018D" w:rsidP="00705175">
      <w:pPr>
        <w:pStyle w:val="Prrafodelista"/>
        <w:numPr>
          <w:ilvl w:val="0"/>
          <w:numId w:val="33"/>
        </w:numPr>
        <w:ind w:left="567" w:hanging="567"/>
        <w:jc w:val="both"/>
        <w:rPr>
          <w:rFonts w:ascii="Bookman Old Style" w:hAnsi="Bookman Old Style" w:cs="Tahoma"/>
          <w:b/>
          <w:bCs/>
          <w:sz w:val="24"/>
          <w:szCs w:val="24"/>
        </w:rPr>
      </w:pPr>
      <w:r w:rsidRPr="00A22AF7">
        <w:rPr>
          <w:rFonts w:ascii="Bookman Old Style" w:hAnsi="Bookman Old Style" w:cs="Tahoma"/>
          <w:b/>
          <w:bCs/>
          <w:sz w:val="24"/>
          <w:szCs w:val="24"/>
        </w:rPr>
        <w:t>Requerimiento de nivel de servicio para atención de consultas</w:t>
      </w:r>
    </w:p>
    <w:p w14:paraId="4EA706BD" w14:textId="6BDF2F1A" w:rsidR="00705175" w:rsidRPr="00A22AF7" w:rsidRDefault="0021018D" w:rsidP="00705175">
      <w:pPr>
        <w:spacing w:after="0" w:line="240" w:lineRule="auto"/>
        <w:ind w:left="567"/>
        <w:jc w:val="both"/>
        <w:rPr>
          <w:rFonts w:ascii="Bookman Old Style" w:hAnsi="Bookman Old Style" w:cs="Tahoma"/>
          <w:sz w:val="24"/>
          <w:szCs w:val="24"/>
        </w:rPr>
      </w:pPr>
      <w:r w:rsidRPr="00A22AF7">
        <w:rPr>
          <w:rFonts w:ascii="Bookman Old Style" w:hAnsi="Bookman Old Style" w:cs="Tahoma"/>
          <w:sz w:val="24"/>
          <w:szCs w:val="24"/>
        </w:rPr>
        <w:t>El oferente deberá brindar soporte en la atención de consultas relacionadas con problemas de Software o uso de la herramienta durante el período de garantía.</w:t>
      </w:r>
    </w:p>
    <w:p w14:paraId="3A18C421" w14:textId="0DF98651" w:rsidR="00705175" w:rsidRDefault="00D51D72" w:rsidP="00705175">
      <w:pPr>
        <w:spacing w:after="0" w:line="240" w:lineRule="auto"/>
        <w:jc w:val="center"/>
        <w:rPr>
          <w:rFonts w:ascii="Bookman Old Style" w:hAnsi="Bookman Old Style" w:cs="Tahoma"/>
          <w:b/>
          <w:bCs/>
          <w:sz w:val="24"/>
          <w:szCs w:val="24"/>
        </w:rPr>
      </w:pPr>
      <w:r w:rsidRPr="00A22AF7">
        <w:rPr>
          <w:rFonts w:ascii="Bookman Old Style" w:hAnsi="Bookman Old Style" w:cs="Tahoma"/>
          <w:b/>
          <w:bCs/>
          <w:sz w:val="24"/>
          <w:szCs w:val="24"/>
        </w:rPr>
        <w:t>Tabla 3: atención de consultas</w:t>
      </w:r>
    </w:p>
    <w:p w14:paraId="651266AA" w14:textId="77777777" w:rsidR="00705175" w:rsidRPr="00A22AF7" w:rsidRDefault="00705175" w:rsidP="00705175">
      <w:pPr>
        <w:spacing w:after="0" w:line="240" w:lineRule="auto"/>
        <w:jc w:val="center"/>
        <w:rPr>
          <w:rFonts w:ascii="Bookman Old Style" w:hAnsi="Bookman Old Style" w:cs="Tahoma"/>
          <w:b/>
          <w:bCs/>
          <w:sz w:val="24"/>
          <w:szCs w:val="24"/>
        </w:rPr>
      </w:pPr>
    </w:p>
    <w:tbl>
      <w:tblPr>
        <w:tblW w:w="6945" w:type="dxa"/>
        <w:tblInd w:w="1416" w:type="dxa"/>
        <w:tblCellMar>
          <w:left w:w="0" w:type="dxa"/>
          <w:right w:w="0" w:type="dxa"/>
        </w:tblCellMar>
        <w:tblLook w:val="04A0" w:firstRow="1" w:lastRow="0" w:firstColumn="1" w:lastColumn="0" w:noHBand="0" w:noVBand="1"/>
      </w:tblPr>
      <w:tblGrid>
        <w:gridCol w:w="2549"/>
        <w:gridCol w:w="1847"/>
        <w:gridCol w:w="2549"/>
      </w:tblGrid>
      <w:tr w:rsidR="0021018D" w:rsidRPr="00A22AF7" w14:paraId="2711B18F" w14:textId="77777777" w:rsidTr="00D51D72">
        <w:tc>
          <w:tcPr>
            <w:tcW w:w="2549" w:type="dxa"/>
            <w:tcBorders>
              <w:top w:val="single" w:sz="8" w:space="0" w:color="FFFFFF"/>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158EB4B1"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Consultas</w:t>
            </w:r>
          </w:p>
        </w:tc>
        <w:tc>
          <w:tcPr>
            <w:tcW w:w="1847"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1EB69D7B"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Medida del Servicio</w:t>
            </w:r>
          </w:p>
        </w:tc>
        <w:tc>
          <w:tcPr>
            <w:tcW w:w="2549"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5EC42D7B"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Rango de atención</w:t>
            </w:r>
          </w:p>
        </w:tc>
      </w:tr>
      <w:tr w:rsidR="0021018D" w:rsidRPr="00A22AF7" w14:paraId="2BECFFEF" w14:textId="77777777" w:rsidTr="00D51D72">
        <w:tc>
          <w:tcPr>
            <w:tcW w:w="2549"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6CD587AC"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lang w:val="es-ES"/>
              </w:rPr>
              <w:t xml:space="preserve">Atención de consultas relacionadas con </w:t>
            </w:r>
            <w:r w:rsidRPr="00A22AF7">
              <w:rPr>
                <w:rFonts w:ascii="Bookman Old Style" w:hAnsi="Bookman Old Style" w:cs="Tahoma"/>
                <w:lang w:val="es-ES_tradnl" w:eastAsia="es-CR"/>
              </w:rPr>
              <w:t xml:space="preserve">problemas de Software </w:t>
            </w:r>
            <w:r w:rsidRPr="00A22AF7">
              <w:rPr>
                <w:rFonts w:ascii="Bookman Old Style" w:hAnsi="Bookman Old Style" w:cs="Tahoma"/>
                <w:lang w:val="es-ES"/>
              </w:rPr>
              <w:t>o uso de la herramienta</w:t>
            </w:r>
          </w:p>
        </w:tc>
        <w:tc>
          <w:tcPr>
            <w:tcW w:w="1847"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56C2D1B0"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respuesta</w:t>
            </w:r>
          </w:p>
        </w:tc>
        <w:tc>
          <w:tcPr>
            <w:tcW w:w="254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0AF31EB0"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lang w:val="es-ES_tradnl" w:eastAsia="es-CR"/>
              </w:rPr>
              <w:t>Tiempo de respuesta no mayor a dos (2) horas</w:t>
            </w:r>
          </w:p>
        </w:tc>
      </w:tr>
    </w:tbl>
    <w:p w14:paraId="66ADC66A" w14:textId="77777777" w:rsidR="00705175" w:rsidRDefault="00705175" w:rsidP="00705175">
      <w:pPr>
        <w:pStyle w:val="Prrafodelista"/>
        <w:ind w:left="567"/>
        <w:jc w:val="both"/>
        <w:rPr>
          <w:rFonts w:ascii="Bookman Old Style" w:hAnsi="Bookman Old Style" w:cs="Tahoma"/>
          <w:b/>
          <w:bCs/>
          <w:sz w:val="24"/>
          <w:szCs w:val="24"/>
        </w:rPr>
      </w:pPr>
    </w:p>
    <w:p w14:paraId="2338F132" w14:textId="77777777" w:rsidR="0021018D" w:rsidRPr="00A22AF7" w:rsidRDefault="0021018D" w:rsidP="0021018D">
      <w:pPr>
        <w:pStyle w:val="Prrafodelista"/>
        <w:numPr>
          <w:ilvl w:val="0"/>
          <w:numId w:val="33"/>
        </w:numPr>
        <w:ind w:left="567" w:hanging="567"/>
        <w:jc w:val="both"/>
        <w:rPr>
          <w:rFonts w:ascii="Bookman Old Style" w:hAnsi="Bookman Old Style" w:cs="Tahoma"/>
          <w:b/>
          <w:bCs/>
          <w:sz w:val="24"/>
          <w:szCs w:val="24"/>
        </w:rPr>
      </w:pPr>
      <w:r w:rsidRPr="00A22AF7">
        <w:rPr>
          <w:rFonts w:ascii="Bookman Old Style" w:hAnsi="Bookman Old Style" w:cs="Tahoma"/>
          <w:b/>
          <w:bCs/>
          <w:sz w:val="24"/>
          <w:szCs w:val="24"/>
        </w:rPr>
        <w:t>Requerimiento de nivel de servicio para problemas recurrentes del software</w:t>
      </w:r>
    </w:p>
    <w:p w14:paraId="5A89C8E7" w14:textId="77777777" w:rsidR="0021018D" w:rsidRPr="00A22AF7" w:rsidRDefault="0021018D" w:rsidP="0021018D">
      <w:pPr>
        <w:ind w:left="567"/>
        <w:jc w:val="both"/>
        <w:rPr>
          <w:rFonts w:ascii="Bookman Old Style" w:hAnsi="Bookman Old Style" w:cs="Tahoma"/>
          <w:sz w:val="24"/>
          <w:szCs w:val="24"/>
        </w:rPr>
      </w:pPr>
      <w:r w:rsidRPr="00A22AF7">
        <w:rPr>
          <w:rFonts w:ascii="Bookman Old Style" w:hAnsi="Bookman Old Style" w:cs="Tahoma"/>
          <w:sz w:val="24"/>
          <w:szCs w:val="24"/>
        </w:rPr>
        <w:t>El oferente deberá brindar soporte en la resolución de problemas recurrentes del software durante el período de garantía.</w:t>
      </w:r>
    </w:p>
    <w:p w14:paraId="7C961478" w14:textId="77777777" w:rsidR="00D51D72" w:rsidRPr="00A22AF7" w:rsidRDefault="00D51D72" w:rsidP="00D51D72">
      <w:pPr>
        <w:jc w:val="center"/>
        <w:rPr>
          <w:rFonts w:ascii="Bookman Old Style" w:hAnsi="Bookman Old Style" w:cs="Tahoma"/>
          <w:b/>
          <w:bCs/>
          <w:sz w:val="24"/>
          <w:szCs w:val="24"/>
        </w:rPr>
      </w:pPr>
      <w:r w:rsidRPr="00A22AF7">
        <w:rPr>
          <w:rFonts w:ascii="Bookman Old Style" w:hAnsi="Bookman Old Style" w:cs="Tahoma"/>
          <w:b/>
          <w:bCs/>
          <w:sz w:val="24"/>
          <w:szCs w:val="24"/>
        </w:rPr>
        <w:lastRenderedPageBreak/>
        <w:t>Tabla 4: problemas recurrentes del software</w:t>
      </w:r>
    </w:p>
    <w:tbl>
      <w:tblPr>
        <w:tblW w:w="7155" w:type="dxa"/>
        <w:tblInd w:w="1416" w:type="dxa"/>
        <w:tblCellMar>
          <w:left w:w="0" w:type="dxa"/>
          <w:right w:w="0" w:type="dxa"/>
        </w:tblCellMar>
        <w:tblLook w:val="04A0" w:firstRow="1" w:lastRow="0" w:firstColumn="1" w:lastColumn="0" w:noHBand="0" w:noVBand="1"/>
      </w:tblPr>
      <w:tblGrid>
        <w:gridCol w:w="2553"/>
        <w:gridCol w:w="1849"/>
        <w:gridCol w:w="2753"/>
      </w:tblGrid>
      <w:tr w:rsidR="0021018D" w:rsidRPr="00765AE8" w14:paraId="29A084CC" w14:textId="77777777" w:rsidTr="00D51D72">
        <w:tc>
          <w:tcPr>
            <w:tcW w:w="2553" w:type="dxa"/>
            <w:tcBorders>
              <w:top w:val="single" w:sz="8" w:space="0" w:color="FFFFFF"/>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11C4FAAA" w14:textId="77777777" w:rsidR="0021018D" w:rsidRPr="00A22AF7" w:rsidRDefault="0021018D" w:rsidP="00D51D72">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Problema</w:t>
            </w:r>
          </w:p>
        </w:tc>
        <w:tc>
          <w:tcPr>
            <w:tcW w:w="1849"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4CD100BB"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Medida del Servicio</w:t>
            </w:r>
          </w:p>
        </w:tc>
        <w:tc>
          <w:tcPr>
            <w:tcW w:w="2753" w:type="dxa"/>
            <w:tcBorders>
              <w:top w:val="single" w:sz="8" w:space="0" w:color="FFFFFF"/>
              <w:left w:val="nil"/>
              <w:bottom w:val="single" w:sz="8" w:space="0" w:color="FFFFFF"/>
              <w:right w:val="single" w:sz="8" w:space="0" w:color="FFFFFF"/>
            </w:tcBorders>
            <w:shd w:val="clear" w:color="auto" w:fill="D3DFEE"/>
            <w:tcMar>
              <w:top w:w="0" w:type="dxa"/>
              <w:left w:w="108" w:type="dxa"/>
              <w:bottom w:w="0" w:type="dxa"/>
              <w:right w:w="108" w:type="dxa"/>
            </w:tcMar>
            <w:hideMark/>
          </w:tcPr>
          <w:p w14:paraId="0915EFE3" w14:textId="77777777" w:rsidR="0021018D" w:rsidRPr="00A22AF7" w:rsidRDefault="0021018D" w:rsidP="00EF5A33">
            <w:pPr>
              <w:pStyle w:val="NormalTabla"/>
              <w:spacing w:before="100" w:beforeAutospacing="1" w:after="100" w:afterAutospacing="1"/>
              <w:jc w:val="center"/>
              <w:rPr>
                <w:rFonts w:ascii="Bookman Old Style" w:hAnsi="Bookman Old Style" w:cs="Tahoma"/>
                <w:b/>
                <w:bCs/>
              </w:rPr>
            </w:pPr>
            <w:r w:rsidRPr="00A22AF7">
              <w:rPr>
                <w:rFonts w:ascii="Bookman Old Style" w:hAnsi="Bookman Old Style" w:cs="Tahoma"/>
                <w:b/>
                <w:bCs/>
              </w:rPr>
              <w:t>Rango de atención</w:t>
            </w:r>
          </w:p>
        </w:tc>
      </w:tr>
      <w:tr w:rsidR="0021018D" w:rsidRPr="00765AE8" w14:paraId="0367B833" w14:textId="77777777" w:rsidTr="00D51D72">
        <w:tc>
          <w:tcPr>
            <w:tcW w:w="2553" w:type="dxa"/>
            <w:tcBorders>
              <w:top w:val="nil"/>
              <w:left w:val="single" w:sz="8" w:space="0" w:color="FFFFFF"/>
              <w:bottom w:val="single" w:sz="8" w:space="0" w:color="FFFFFF"/>
              <w:right w:val="single" w:sz="8" w:space="0" w:color="FFFFFF"/>
            </w:tcBorders>
            <w:shd w:val="clear" w:color="auto" w:fill="D3DFEE"/>
            <w:tcMar>
              <w:top w:w="0" w:type="dxa"/>
              <w:left w:w="108" w:type="dxa"/>
              <w:bottom w:w="0" w:type="dxa"/>
              <w:right w:w="108" w:type="dxa"/>
            </w:tcMar>
            <w:hideMark/>
          </w:tcPr>
          <w:p w14:paraId="0E135BD5"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Resolver problema recurrente de software</w:t>
            </w:r>
          </w:p>
        </w:tc>
        <w:tc>
          <w:tcPr>
            <w:tcW w:w="184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17B6A611"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Tiempo de respuesta</w:t>
            </w:r>
          </w:p>
        </w:tc>
        <w:tc>
          <w:tcPr>
            <w:tcW w:w="2753"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550D89AE" w14:textId="77777777" w:rsidR="0021018D" w:rsidRPr="00A22AF7" w:rsidRDefault="0021018D" w:rsidP="00EF5A33">
            <w:pPr>
              <w:pStyle w:val="NormalTabla"/>
              <w:spacing w:before="100" w:beforeAutospacing="1" w:after="100" w:afterAutospacing="1"/>
              <w:jc w:val="both"/>
              <w:rPr>
                <w:rFonts w:ascii="Bookman Old Style" w:hAnsi="Bookman Old Style" w:cs="Tahoma"/>
              </w:rPr>
            </w:pPr>
            <w:r w:rsidRPr="00A22AF7">
              <w:rPr>
                <w:rFonts w:ascii="Bookman Old Style" w:hAnsi="Bookman Old Style" w:cs="Tahoma"/>
              </w:rPr>
              <w:t>Dentro de 10 días naturales  contados  a partir del momento en que se realiza el reporte *</w:t>
            </w:r>
          </w:p>
        </w:tc>
      </w:tr>
    </w:tbl>
    <w:p w14:paraId="7BF3DD1D" w14:textId="1237AA89" w:rsidR="0021018D" w:rsidRPr="00A22AF7" w:rsidRDefault="00D51D72" w:rsidP="0021018D">
      <w:pPr>
        <w:pStyle w:val="Titulo1"/>
        <w:numPr>
          <w:ilvl w:val="0"/>
          <w:numId w:val="0"/>
        </w:numPr>
        <w:tabs>
          <w:tab w:val="left" w:pos="708"/>
        </w:tabs>
        <w:spacing w:before="240" w:after="120" w:line="240" w:lineRule="auto"/>
        <w:ind w:left="360" w:hanging="360"/>
        <w:rPr>
          <w:rFonts w:ascii="Bookman Old Style" w:hAnsi="Bookman Old Style" w:cs="Tahoma"/>
          <w:i/>
          <w:iCs/>
          <w:sz w:val="24"/>
          <w:szCs w:val="24"/>
          <w:lang w:val="es-ES_tradnl" w:eastAsia="es-CR"/>
        </w:rPr>
      </w:pPr>
      <w:r w:rsidRPr="00A22AF7">
        <w:rPr>
          <w:rFonts w:ascii="Bookman Old Style" w:hAnsi="Bookman Old Style" w:cs="Tahoma"/>
          <w:sz w:val="24"/>
          <w:szCs w:val="24"/>
          <w:lang w:val="es-ES_tradnl" w:eastAsia="es-CR"/>
        </w:rPr>
        <w:t xml:space="preserve"> </w:t>
      </w:r>
      <w:r w:rsidR="0021018D" w:rsidRPr="00A22AF7">
        <w:rPr>
          <w:rFonts w:ascii="Bookman Old Style" w:hAnsi="Bookman Old Style" w:cs="Tahoma"/>
          <w:sz w:val="24"/>
          <w:szCs w:val="24"/>
          <w:lang w:val="es-ES_tradnl" w:eastAsia="es-CR"/>
        </w:rPr>
        <w:t xml:space="preserve">(*) </w:t>
      </w:r>
      <w:r w:rsidR="0021018D" w:rsidRPr="00A22AF7">
        <w:rPr>
          <w:rFonts w:ascii="Bookman Old Style" w:hAnsi="Bookman Old Style" w:cs="Tahoma"/>
          <w:i/>
          <w:iCs/>
          <w:sz w:val="24"/>
          <w:szCs w:val="24"/>
          <w:lang w:val="es-ES_tradnl" w:eastAsia="es-CR"/>
        </w:rPr>
        <w:t>El adjudicatario deberá cambiar el software dañado por otro completamente nuevo, con iguales o mejores características y del mismo fabricante del software a sustituir.</w:t>
      </w:r>
    </w:p>
    <w:p w14:paraId="67915BF6" w14:textId="77777777" w:rsidR="0021018D" w:rsidRPr="00765AE8" w:rsidRDefault="0021018D" w:rsidP="0021018D">
      <w:pPr>
        <w:numPr>
          <w:ilvl w:val="12"/>
          <w:numId w:val="0"/>
        </w:numPr>
        <w:jc w:val="center"/>
        <w:rPr>
          <w:rFonts w:ascii="Tahoma" w:hAnsi="Tahoma" w:cs="Tahoma"/>
          <w:b/>
          <w:bCs/>
          <w:snapToGrid w:val="0"/>
          <w:u w:val="single"/>
        </w:rPr>
      </w:pPr>
    </w:p>
    <w:p w14:paraId="4E81CF92" w14:textId="77777777" w:rsidR="0021018D" w:rsidRPr="00765AE8" w:rsidRDefault="0021018D" w:rsidP="0021018D">
      <w:pPr>
        <w:rPr>
          <w:rFonts w:ascii="Tahoma" w:hAnsi="Tahoma" w:cs="Tahoma"/>
        </w:rPr>
      </w:pPr>
    </w:p>
    <w:p w14:paraId="650500C2" w14:textId="77777777" w:rsidR="0021018D" w:rsidRPr="00765AE8" w:rsidRDefault="0021018D" w:rsidP="0021018D">
      <w:pPr>
        <w:rPr>
          <w:rFonts w:ascii="Tahoma" w:hAnsi="Tahoma" w:cs="Tahoma"/>
          <w:b/>
        </w:rPr>
      </w:pPr>
      <w:r w:rsidRPr="00765AE8">
        <w:rPr>
          <w:rFonts w:ascii="Tahoma" w:hAnsi="Tahoma" w:cs="Tahoma"/>
          <w:b/>
        </w:rPr>
        <w:br w:type="page"/>
      </w:r>
    </w:p>
    <w:p w14:paraId="0BFB01D3" w14:textId="77777777" w:rsidR="0021018D" w:rsidRPr="00A22AF7" w:rsidRDefault="0021018D" w:rsidP="00A043C9">
      <w:pPr>
        <w:tabs>
          <w:tab w:val="left" w:pos="426"/>
        </w:tabs>
        <w:spacing w:after="0" w:line="240" w:lineRule="auto"/>
        <w:ind w:left="426" w:hanging="426"/>
        <w:jc w:val="center"/>
        <w:rPr>
          <w:rFonts w:ascii="Bookman Old Style" w:hAnsi="Bookman Old Style" w:cs="Tahoma"/>
          <w:b/>
          <w:sz w:val="24"/>
          <w:szCs w:val="24"/>
        </w:rPr>
      </w:pPr>
      <w:r w:rsidRPr="00A22AF7">
        <w:rPr>
          <w:rFonts w:ascii="Bookman Old Style" w:hAnsi="Bookman Old Style" w:cs="Tahoma"/>
          <w:b/>
          <w:sz w:val="24"/>
          <w:szCs w:val="24"/>
        </w:rPr>
        <w:lastRenderedPageBreak/>
        <w:t>ANEXO 6</w:t>
      </w:r>
    </w:p>
    <w:p w14:paraId="3781ABFB" w14:textId="77777777" w:rsidR="0021018D" w:rsidRPr="00A22AF7" w:rsidRDefault="0021018D" w:rsidP="00A043C9">
      <w:pPr>
        <w:tabs>
          <w:tab w:val="left" w:pos="426"/>
        </w:tabs>
        <w:spacing w:after="0" w:line="240" w:lineRule="auto"/>
        <w:ind w:left="426" w:hanging="426"/>
        <w:jc w:val="both"/>
        <w:rPr>
          <w:rFonts w:ascii="Bookman Old Style" w:hAnsi="Bookman Old Style" w:cs="Tahoma"/>
          <w:b/>
          <w:sz w:val="24"/>
          <w:szCs w:val="24"/>
        </w:rPr>
      </w:pPr>
    </w:p>
    <w:p w14:paraId="04AF9C19" w14:textId="77777777" w:rsidR="0021018D" w:rsidRPr="00A22AF7" w:rsidRDefault="0021018D" w:rsidP="00A043C9">
      <w:pPr>
        <w:tabs>
          <w:tab w:val="left" w:pos="426"/>
        </w:tabs>
        <w:spacing w:after="0" w:line="240" w:lineRule="auto"/>
        <w:ind w:left="426" w:hanging="426"/>
        <w:jc w:val="center"/>
        <w:rPr>
          <w:rFonts w:ascii="Bookman Old Style" w:hAnsi="Bookman Old Style" w:cs="Tahoma"/>
          <w:b/>
          <w:sz w:val="24"/>
          <w:szCs w:val="24"/>
        </w:rPr>
      </w:pPr>
      <w:r w:rsidRPr="00A22AF7">
        <w:rPr>
          <w:rFonts w:ascii="Bookman Old Style" w:hAnsi="Bookman Old Style" w:cs="Tahoma"/>
          <w:b/>
          <w:sz w:val="24"/>
          <w:szCs w:val="24"/>
        </w:rPr>
        <w:t>METODOLOGÍA DE EVALUACIÓN</w:t>
      </w:r>
    </w:p>
    <w:p w14:paraId="60040B60" w14:textId="77777777" w:rsidR="0021018D" w:rsidRPr="00A22AF7" w:rsidRDefault="0021018D" w:rsidP="00A043C9">
      <w:pPr>
        <w:spacing w:after="0" w:line="240" w:lineRule="auto"/>
        <w:jc w:val="both"/>
        <w:rPr>
          <w:rFonts w:ascii="Bookman Old Style" w:hAnsi="Bookman Old Style" w:cs="Tahoma"/>
          <w:sz w:val="24"/>
          <w:szCs w:val="24"/>
        </w:rPr>
      </w:pPr>
    </w:p>
    <w:p w14:paraId="163546BB" w14:textId="77777777" w:rsidR="0021018D" w:rsidRPr="00A22AF7" w:rsidRDefault="0021018D" w:rsidP="00A043C9">
      <w:pPr>
        <w:pStyle w:val="Prrafodelista"/>
        <w:numPr>
          <w:ilvl w:val="0"/>
          <w:numId w:val="32"/>
        </w:numPr>
        <w:ind w:left="567" w:hanging="567"/>
        <w:jc w:val="both"/>
        <w:rPr>
          <w:rFonts w:ascii="Bookman Old Style" w:hAnsi="Bookman Old Style" w:cs="Tahoma"/>
          <w:sz w:val="24"/>
          <w:szCs w:val="24"/>
        </w:rPr>
      </w:pPr>
      <w:r w:rsidRPr="00A22AF7">
        <w:rPr>
          <w:rFonts w:ascii="Bookman Old Style" w:hAnsi="Bookman Old Style" w:cs="Tahoma"/>
          <w:sz w:val="24"/>
          <w:szCs w:val="24"/>
        </w:rPr>
        <w:t>Nota mínima para ser considerado como posible adjudicatario: El puntaje mínimo que un oferente debe poseer para poder ser considerado como un posible adjudicatario, debe ser de al menos ochenta (80) puntos. En el caso de que ninguna de las ofertas alcance la nota mínima especificada, el Banco se reserva el derecho de seleccionar la oferta que haya obtenido el mayor puntaje, o bien, declarar desierto el concurso, según la mejor conveniencia de sus públicos intereses.</w:t>
      </w:r>
    </w:p>
    <w:p w14:paraId="14E73A25" w14:textId="77777777" w:rsidR="0021018D" w:rsidRPr="00A22AF7" w:rsidRDefault="0021018D" w:rsidP="00A043C9">
      <w:pPr>
        <w:spacing w:after="0" w:line="240" w:lineRule="auto"/>
        <w:ind w:left="284" w:hanging="284"/>
        <w:jc w:val="both"/>
        <w:rPr>
          <w:rFonts w:ascii="Bookman Old Style" w:hAnsi="Bookman Old Style" w:cs="Tahoma"/>
          <w:sz w:val="24"/>
          <w:szCs w:val="24"/>
        </w:rPr>
      </w:pPr>
    </w:p>
    <w:p w14:paraId="05AE587D" w14:textId="77777777" w:rsidR="0021018D" w:rsidRPr="00A22AF7" w:rsidRDefault="0021018D" w:rsidP="00A043C9">
      <w:pPr>
        <w:pStyle w:val="Prrafodelista"/>
        <w:numPr>
          <w:ilvl w:val="0"/>
          <w:numId w:val="32"/>
        </w:numPr>
        <w:ind w:left="567" w:hanging="567"/>
        <w:jc w:val="both"/>
        <w:rPr>
          <w:rFonts w:ascii="Bookman Old Style" w:hAnsi="Bookman Old Style" w:cs="Tahoma"/>
          <w:sz w:val="24"/>
          <w:szCs w:val="24"/>
        </w:rPr>
      </w:pPr>
      <w:r w:rsidRPr="00A22AF7">
        <w:rPr>
          <w:rFonts w:ascii="Bookman Old Style" w:hAnsi="Bookman Old Style" w:cs="Tahoma"/>
          <w:sz w:val="24"/>
          <w:szCs w:val="24"/>
        </w:rPr>
        <w:t>Factores de redondeo: Para aquellos casos en donde existan puntajes con dígitos decimales, únicamente serán tomadas en cuenta los dos primeros dígitos (truncado a dos dígitos), de tal forma que la estructura numérica comprenderá el siguiente formato: ###. ##</w:t>
      </w:r>
    </w:p>
    <w:p w14:paraId="0C856BFC" w14:textId="77777777" w:rsidR="0021018D" w:rsidRPr="00A22AF7" w:rsidRDefault="0021018D" w:rsidP="00A043C9">
      <w:pPr>
        <w:pStyle w:val="Prrafodelista"/>
        <w:ind w:left="567"/>
        <w:jc w:val="both"/>
        <w:rPr>
          <w:rFonts w:ascii="Bookman Old Style" w:hAnsi="Bookman Old Style" w:cs="Tahoma"/>
          <w:sz w:val="24"/>
          <w:szCs w:val="24"/>
        </w:rPr>
      </w:pPr>
    </w:p>
    <w:p w14:paraId="758C5B57" w14:textId="77777777" w:rsidR="0021018D" w:rsidRPr="00A22AF7" w:rsidRDefault="0021018D" w:rsidP="00A043C9">
      <w:pPr>
        <w:pStyle w:val="Prrafodelista"/>
        <w:numPr>
          <w:ilvl w:val="0"/>
          <w:numId w:val="32"/>
        </w:numPr>
        <w:ind w:left="567" w:hanging="567"/>
        <w:jc w:val="both"/>
        <w:rPr>
          <w:rFonts w:ascii="Bookman Old Style" w:hAnsi="Bookman Old Style" w:cs="Tahoma"/>
          <w:sz w:val="24"/>
          <w:szCs w:val="24"/>
        </w:rPr>
      </w:pPr>
      <w:r w:rsidRPr="00A22AF7">
        <w:rPr>
          <w:rFonts w:ascii="Bookman Old Style" w:hAnsi="Bookman Old Style" w:cs="Tahoma"/>
          <w:sz w:val="24"/>
          <w:szCs w:val="24"/>
        </w:rPr>
        <w:t>Criterios de desempate: En caso de que dos o más oferentes presenten igualdad de puntos en sus respectivas evaluaciones finales, se tomará un criterio de desempate en función de los factores indicados en la tabla de evaluación, siguiendo el orden en que aparecen en la misma: a) y b).</w:t>
      </w:r>
    </w:p>
    <w:p w14:paraId="24990CAC" w14:textId="77777777" w:rsidR="0021018D" w:rsidRPr="00A22AF7" w:rsidRDefault="0021018D" w:rsidP="00A043C9">
      <w:pPr>
        <w:tabs>
          <w:tab w:val="left" w:pos="1134"/>
        </w:tabs>
        <w:spacing w:after="0" w:line="240" w:lineRule="auto"/>
        <w:ind w:left="426"/>
        <w:jc w:val="both"/>
        <w:rPr>
          <w:rFonts w:ascii="Bookman Old Style" w:hAnsi="Bookman Old Style" w:cs="Tahoma"/>
          <w:sz w:val="24"/>
          <w:szCs w:val="24"/>
        </w:rPr>
      </w:pPr>
    </w:p>
    <w:p w14:paraId="1E87E3E6" w14:textId="77777777" w:rsidR="0021018D" w:rsidRPr="00A22AF7" w:rsidRDefault="0021018D" w:rsidP="00A043C9">
      <w:pPr>
        <w:spacing w:after="0" w:line="240" w:lineRule="auto"/>
        <w:ind w:left="567"/>
        <w:jc w:val="both"/>
        <w:rPr>
          <w:rFonts w:ascii="Bookman Old Style" w:hAnsi="Bookman Old Style" w:cs="Tahoma"/>
          <w:sz w:val="24"/>
          <w:szCs w:val="24"/>
        </w:rPr>
      </w:pPr>
      <w:r w:rsidRPr="00A22AF7">
        <w:rPr>
          <w:rFonts w:ascii="Bookman Old Style" w:hAnsi="Bookman Old Style" w:cs="Tahoma"/>
          <w:sz w:val="24"/>
          <w:szCs w:val="24"/>
        </w:rPr>
        <w:t xml:space="preserve">Finalmente, de continuar el empate, se establecerá un procedimiento de rifa, previa comunicación y convocatoria por parte del Departamento de Proveeduría, con los oferentes que se encuentran en esta situación. </w:t>
      </w:r>
    </w:p>
    <w:p w14:paraId="5E3EB7FC" w14:textId="77777777" w:rsidR="0021018D" w:rsidRPr="00A22AF7" w:rsidRDefault="0021018D" w:rsidP="00A043C9">
      <w:pPr>
        <w:spacing w:after="0" w:line="240" w:lineRule="auto"/>
        <w:ind w:left="567"/>
        <w:jc w:val="both"/>
        <w:rPr>
          <w:rFonts w:ascii="Bookman Old Style" w:hAnsi="Bookman Old Style" w:cs="Tahoma"/>
          <w:sz w:val="24"/>
          <w:szCs w:val="24"/>
        </w:rPr>
      </w:pPr>
    </w:p>
    <w:p w14:paraId="272518B0" w14:textId="77777777" w:rsidR="0021018D" w:rsidRPr="00A22AF7" w:rsidRDefault="0021018D" w:rsidP="00A043C9">
      <w:pPr>
        <w:spacing w:after="0" w:line="240" w:lineRule="auto"/>
        <w:ind w:left="567"/>
        <w:jc w:val="both"/>
        <w:rPr>
          <w:rFonts w:ascii="Bookman Old Style" w:hAnsi="Bookman Old Style" w:cs="Tahoma"/>
          <w:sz w:val="24"/>
          <w:szCs w:val="24"/>
        </w:rPr>
      </w:pPr>
      <w:r w:rsidRPr="00A22AF7">
        <w:rPr>
          <w:rFonts w:ascii="Bookman Old Style" w:hAnsi="Bookman Old Style" w:cs="Tahoma"/>
          <w:sz w:val="24"/>
          <w:szCs w:val="24"/>
        </w:rPr>
        <w:t>Con las ofertas admisibles para una eventual adjudicación, se procederá a realizar la calificación bajo la siguiente metodología de evaluación:</w:t>
      </w:r>
    </w:p>
    <w:p w14:paraId="583379B4" w14:textId="77777777" w:rsidR="00A22AF7" w:rsidRPr="00A22AF7" w:rsidRDefault="00A22AF7" w:rsidP="00A043C9">
      <w:pPr>
        <w:spacing w:after="0" w:line="240" w:lineRule="auto"/>
        <w:jc w:val="both"/>
        <w:rPr>
          <w:rFonts w:ascii="Bookman Old Style" w:hAnsi="Bookman Old Style" w:cs="Tahoma"/>
          <w:sz w:val="24"/>
          <w:szCs w:val="24"/>
        </w:rPr>
      </w:pPr>
    </w:p>
    <w:tbl>
      <w:tblPr>
        <w:tblpPr w:leftFromText="141" w:rightFromText="141" w:vertAnchor="text" w:tblpXSpec="center" w:tblpY="1"/>
        <w:tblOverlap w:val="never"/>
        <w:tblW w:w="7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1296"/>
      </w:tblGrid>
      <w:tr w:rsidR="0021018D" w:rsidRPr="00A22AF7" w14:paraId="22D06A00" w14:textId="77777777" w:rsidTr="00825F2E">
        <w:trPr>
          <w:trHeight w:val="271"/>
        </w:trPr>
        <w:tc>
          <w:tcPr>
            <w:tcW w:w="6082" w:type="dxa"/>
            <w:shd w:val="clear" w:color="auto" w:fill="auto"/>
            <w:vAlign w:val="center"/>
          </w:tcPr>
          <w:p w14:paraId="4EEC712B" w14:textId="77777777" w:rsidR="0021018D" w:rsidRPr="00A22AF7" w:rsidRDefault="0021018D" w:rsidP="00825F2E">
            <w:pPr>
              <w:spacing w:after="0"/>
              <w:jc w:val="center"/>
              <w:rPr>
                <w:rFonts w:ascii="Bookman Old Style" w:hAnsi="Bookman Old Style" w:cs="Tahoma"/>
                <w:sz w:val="20"/>
                <w:szCs w:val="20"/>
              </w:rPr>
            </w:pPr>
            <w:r w:rsidRPr="00A22AF7">
              <w:rPr>
                <w:rFonts w:ascii="Bookman Old Style" w:hAnsi="Bookman Old Style" w:cs="Tahoma"/>
                <w:sz w:val="20"/>
                <w:szCs w:val="20"/>
              </w:rPr>
              <w:br w:type="page"/>
            </w:r>
            <w:r w:rsidRPr="00A22AF7">
              <w:rPr>
                <w:rFonts w:ascii="Bookman Old Style" w:hAnsi="Bookman Old Style" w:cs="Tahoma"/>
                <w:b/>
                <w:bCs/>
                <w:sz w:val="20"/>
                <w:szCs w:val="20"/>
              </w:rPr>
              <w:t>FACTOR DE EVALUACIÓN</w:t>
            </w:r>
          </w:p>
        </w:tc>
        <w:tc>
          <w:tcPr>
            <w:tcW w:w="1296" w:type="dxa"/>
            <w:shd w:val="clear" w:color="auto" w:fill="auto"/>
          </w:tcPr>
          <w:p w14:paraId="5FBE4E58" w14:textId="77777777" w:rsidR="0021018D" w:rsidRPr="00A22AF7" w:rsidRDefault="0021018D" w:rsidP="00825F2E">
            <w:pPr>
              <w:spacing w:after="0"/>
              <w:jc w:val="center"/>
              <w:rPr>
                <w:rFonts w:ascii="Bookman Old Style" w:hAnsi="Bookman Old Style" w:cs="Tahoma"/>
                <w:sz w:val="20"/>
                <w:szCs w:val="20"/>
              </w:rPr>
            </w:pPr>
            <w:r w:rsidRPr="00A22AF7">
              <w:rPr>
                <w:rFonts w:ascii="Bookman Old Style" w:hAnsi="Bookman Old Style" w:cs="Tahoma"/>
                <w:b/>
                <w:bCs/>
                <w:sz w:val="20"/>
                <w:szCs w:val="20"/>
              </w:rPr>
              <w:t>PUNTAJE</w:t>
            </w:r>
          </w:p>
        </w:tc>
      </w:tr>
      <w:tr w:rsidR="0021018D" w:rsidRPr="00A22AF7" w14:paraId="3B406E38" w14:textId="77777777" w:rsidTr="00825F2E">
        <w:tc>
          <w:tcPr>
            <w:tcW w:w="6082" w:type="dxa"/>
            <w:shd w:val="clear" w:color="auto" w:fill="auto"/>
          </w:tcPr>
          <w:p w14:paraId="307F4849" w14:textId="77777777" w:rsidR="0021018D" w:rsidRPr="00A22AF7" w:rsidRDefault="0021018D" w:rsidP="00825F2E">
            <w:pPr>
              <w:spacing w:after="0"/>
              <w:jc w:val="center"/>
              <w:rPr>
                <w:rFonts w:ascii="Bookman Old Style" w:hAnsi="Bookman Old Style" w:cs="Tahoma"/>
                <w:b/>
                <w:sz w:val="20"/>
                <w:szCs w:val="20"/>
              </w:rPr>
            </w:pPr>
            <w:r w:rsidRPr="00A22AF7">
              <w:rPr>
                <w:rFonts w:ascii="Bookman Old Style" w:hAnsi="Bookman Old Style" w:cs="Tahoma"/>
                <w:b/>
                <w:sz w:val="20"/>
                <w:szCs w:val="20"/>
              </w:rPr>
              <w:t>Precio</w:t>
            </w:r>
          </w:p>
        </w:tc>
        <w:tc>
          <w:tcPr>
            <w:tcW w:w="1296" w:type="dxa"/>
            <w:shd w:val="clear" w:color="auto" w:fill="auto"/>
          </w:tcPr>
          <w:p w14:paraId="1E04DA89" w14:textId="77777777" w:rsidR="0021018D" w:rsidRPr="00A22AF7" w:rsidRDefault="0021018D" w:rsidP="00825F2E">
            <w:pPr>
              <w:spacing w:after="0"/>
              <w:jc w:val="center"/>
              <w:rPr>
                <w:rFonts w:ascii="Bookman Old Style" w:hAnsi="Bookman Old Style" w:cs="Tahoma"/>
                <w:b/>
                <w:sz w:val="20"/>
                <w:szCs w:val="20"/>
              </w:rPr>
            </w:pPr>
            <w:r w:rsidRPr="00A22AF7">
              <w:rPr>
                <w:rFonts w:ascii="Bookman Old Style" w:hAnsi="Bookman Old Style" w:cs="Tahoma"/>
                <w:b/>
                <w:sz w:val="20"/>
                <w:szCs w:val="20"/>
              </w:rPr>
              <w:t>100%</w:t>
            </w:r>
          </w:p>
        </w:tc>
      </w:tr>
      <w:tr w:rsidR="0021018D" w:rsidRPr="00A22AF7" w14:paraId="3FB39354" w14:textId="77777777" w:rsidTr="00825F2E">
        <w:tc>
          <w:tcPr>
            <w:tcW w:w="6082" w:type="dxa"/>
            <w:shd w:val="clear" w:color="auto" w:fill="auto"/>
          </w:tcPr>
          <w:p w14:paraId="31D139E1" w14:textId="77777777" w:rsidR="0021018D" w:rsidRPr="00A22AF7" w:rsidRDefault="0021018D" w:rsidP="00825F2E">
            <w:pPr>
              <w:spacing w:after="0"/>
              <w:jc w:val="both"/>
              <w:rPr>
                <w:rFonts w:ascii="Bookman Old Style" w:hAnsi="Bookman Old Style" w:cs="Tahoma"/>
                <w:sz w:val="20"/>
                <w:szCs w:val="20"/>
              </w:rPr>
            </w:pPr>
            <w:r w:rsidRPr="00A22AF7">
              <w:rPr>
                <w:rFonts w:ascii="Bookman Old Style" w:hAnsi="Bookman Old Style" w:cs="Tahoma"/>
                <w:sz w:val="20"/>
                <w:szCs w:val="20"/>
              </w:rPr>
              <w:t xml:space="preserve">Precio total de la oferta (etapas 1 y 2) </w:t>
            </w:r>
          </w:p>
          <w:p w14:paraId="42A636EB" w14:textId="77777777" w:rsidR="0021018D" w:rsidRPr="00A22AF7" w:rsidRDefault="0021018D" w:rsidP="00825F2E">
            <w:pPr>
              <w:spacing w:after="0"/>
              <w:jc w:val="both"/>
              <w:rPr>
                <w:rFonts w:ascii="Bookman Old Style" w:hAnsi="Bookman Old Style" w:cs="Tahoma"/>
                <w:sz w:val="20"/>
                <w:szCs w:val="20"/>
              </w:rPr>
            </w:pPr>
            <w:r w:rsidRPr="00A22AF7">
              <w:rPr>
                <w:rFonts w:ascii="Bookman Old Style" w:hAnsi="Bookman Old Style" w:cs="Tahoma"/>
                <w:sz w:val="20"/>
                <w:szCs w:val="20"/>
              </w:rPr>
              <w:t>Para determinar el puntaje correspondiente en el factor precio se aplicará la siguiente fórmula:</w:t>
            </w:r>
          </w:p>
          <w:p w14:paraId="716CC7ED" w14:textId="611177E2" w:rsidR="0021018D" w:rsidRPr="00A22AF7" w:rsidRDefault="0021018D" w:rsidP="00825F2E">
            <w:pPr>
              <w:spacing w:after="0"/>
              <w:jc w:val="both"/>
              <w:rPr>
                <w:rFonts w:ascii="Bookman Old Style" w:hAnsi="Bookman Old Style" w:cs="Tahoma"/>
                <w:sz w:val="20"/>
                <w:szCs w:val="20"/>
              </w:rPr>
            </w:pPr>
            <w:r w:rsidRPr="00A22AF7">
              <w:rPr>
                <w:rFonts w:ascii="Bookman Old Style" w:hAnsi="Bookman Old Style" w:cs="Tahoma"/>
                <w:sz w:val="20"/>
                <w:szCs w:val="20"/>
              </w:rPr>
              <w:tab/>
              <w:t>Puntaje Precio = [Pmin ÷ Px] x 100</w:t>
            </w:r>
          </w:p>
          <w:p w14:paraId="753EC21C" w14:textId="77777777" w:rsidR="0021018D" w:rsidRPr="00A22AF7" w:rsidRDefault="0021018D" w:rsidP="00825F2E">
            <w:pPr>
              <w:spacing w:after="0"/>
              <w:jc w:val="both"/>
              <w:rPr>
                <w:rFonts w:ascii="Bookman Old Style" w:hAnsi="Bookman Old Style" w:cs="Tahoma"/>
                <w:sz w:val="20"/>
                <w:szCs w:val="20"/>
              </w:rPr>
            </w:pPr>
            <w:r w:rsidRPr="00A22AF7">
              <w:rPr>
                <w:rFonts w:ascii="Bookman Old Style" w:hAnsi="Bookman Old Style" w:cs="Tahoma"/>
                <w:sz w:val="20"/>
                <w:szCs w:val="20"/>
              </w:rPr>
              <w:t>Donde:</w:t>
            </w:r>
          </w:p>
          <w:p w14:paraId="03A9A57C" w14:textId="77777777" w:rsidR="0021018D" w:rsidRPr="00A22AF7" w:rsidRDefault="0021018D" w:rsidP="00825F2E">
            <w:pPr>
              <w:spacing w:after="0"/>
              <w:jc w:val="both"/>
              <w:rPr>
                <w:rFonts w:ascii="Bookman Old Style" w:hAnsi="Bookman Old Style" w:cs="Tahoma"/>
                <w:sz w:val="20"/>
                <w:szCs w:val="20"/>
              </w:rPr>
            </w:pPr>
            <w:r w:rsidRPr="00A22AF7">
              <w:rPr>
                <w:rFonts w:ascii="Bookman Old Style" w:hAnsi="Bookman Old Style" w:cs="Tahoma"/>
                <w:sz w:val="20"/>
                <w:szCs w:val="20"/>
              </w:rPr>
              <w:tab/>
              <w:t>Pmin=  Precio total de la oferta con el costo más bajo.</w:t>
            </w:r>
          </w:p>
          <w:p w14:paraId="54A4962D" w14:textId="53088E09" w:rsidR="0021018D" w:rsidRPr="00A22AF7" w:rsidRDefault="0021018D" w:rsidP="00825F2E">
            <w:pPr>
              <w:spacing w:after="0"/>
              <w:jc w:val="both"/>
              <w:rPr>
                <w:rFonts w:ascii="Bookman Old Style" w:hAnsi="Bookman Old Style" w:cs="Tahoma"/>
                <w:sz w:val="20"/>
                <w:szCs w:val="20"/>
              </w:rPr>
            </w:pPr>
            <w:r w:rsidRPr="00A22AF7">
              <w:rPr>
                <w:rFonts w:ascii="Bookman Old Style" w:hAnsi="Bookman Old Style" w:cs="Tahoma"/>
                <w:sz w:val="20"/>
                <w:szCs w:val="20"/>
              </w:rPr>
              <w:tab/>
              <w:t>Px= Precio total ofrecido por la oferta en evalu</w:t>
            </w:r>
            <w:r w:rsidR="00825F2E">
              <w:rPr>
                <w:rFonts w:ascii="Bookman Old Style" w:hAnsi="Bookman Old Style" w:cs="Tahoma"/>
                <w:sz w:val="20"/>
                <w:szCs w:val="20"/>
              </w:rPr>
              <w:t>ación.</w:t>
            </w:r>
          </w:p>
        </w:tc>
        <w:tc>
          <w:tcPr>
            <w:tcW w:w="1296" w:type="dxa"/>
            <w:shd w:val="clear" w:color="auto" w:fill="auto"/>
          </w:tcPr>
          <w:p w14:paraId="492230B6" w14:textId="77777777" w:rsidR="0021018D" w:rsidRPr="00A22AF7" w:rsidRDefault="0021018D" w:rsidP="00825F2E">
            <w:pPr>
              <w:spacing w:after="0"/>
              <w:jc w:val="center"/>
              <w:rPr>
                <w:rFonts w:ascii="Bookman Old Style" w:hAnsi="Bookman Old Style" w:cs="Tahoma"/>
                <w:b/>
                <w:sz w:val="20"/>
                <w:szCs w:val="20"/>
              </w:rPr>
            </w:pPr>
            <w:r w:rsidRPr="00A22AF7">
              <w:rPr>
                <w:rFonts w:ascii="Bookman Old Style" w:hAnsi="Bookman Old Style" w:cs="Tahoma"/>
                <w:sz w:val="20"/>
                <w:szCs w:val="20"/>
              </w:rPr>
              <w:t>100%</w:t>
            </w:r>
          </w:p>
        </w:tc>
      </w:tr>
      <w:tr w:rsidR="0021018D" w:rsidRPr="00A22AF7" w14:paraId="147F8C83" w14:textId="77777777" w:rsidTr="00825F2E">
        <w:tc>
          <w:tcPr>
            <w:tcW w:w="6082" w:type="dxa"/>
            <w:shd w:val="clear" w:color="auto" w:fill="auto"/>
          </w:tcPr>
          <w:p w14:paraId="6727D5DB" w14:textId="77777777" w:rsidR="0021018D" w:rsidRPr="00A22AF7" w:rsidRDefault="0021018D" w:rsidP="00825F2E">
            <w:pPr>
              <w:spacing w:after="0"/>
              <w:jc w:val="both"/>
              <w:rPr>
                <w:rFonts w:ascii="Bookman Old Style" w:hAnsi="Bookman Old Style" w:cs="Tahoma"/>
                <w:b/>
                <w:sz w:val="20"/>
                <w:szCs w:val="20"/>
              </w:rPr>
            </w:pPr>
            <w:r w:rsidRPr="00A22AF7">
              <w:rPr>
                <w:rFonts w:ascii="Bookman Old Style" w:hAnsi="Bookman Old Style" w:cs="Tahoma"/>
                <w:b/>
                <w:sz w:val="20"/>
                <w:szCs w:val="20"/>
              </w:rPr>
              <w:t>TOTAL</w:t>
            </w:r>
          </w:p>
        </w:tc>
        <w:tc>
          <w:tcPr>
            <w:tcW w:w="1296" w:type="dxa"/>
            <w:shd w:val="clear" w:color="auto" w:fill="auto"/>
          </w:tcPr>
          <w:p w14:paraId="7E441250" w14:textId="77777777" w:rsidR="0021018D" w:rsidRPr="00A22AF7" w:rsidRDefault="0021018D" w:rsidP="00825F2E">
            <w:pPr>
              <w:spacing w:after="0"/>
              <w:jc w:val="center"/>
              <w:rPr>
                <w:rFonts w:ascii="Bookman Old Style" w:hAnsi="Bookman Old Style" w:cs="Tahoma"/>
                <w:b/>
                <w:sz w:val="20"/>
                <w:szCs w:val="20"/>
              </w:rPr>
            </w:pPr>
            <w:r w:rsidRPr="00A22AF7">
              <w:rPr>
                <w:rFonts w:ascii="Bookman Old Style" w:hAnsi="Bookman Old Style" w:cs="Tahoma"/>
                <w:b/>
                <w:sz w:val="20"/>
                <w:szCs w:val="20"/>
              </w:rPr>
              <w:t>100%</w:t>
            </w:r>
          </w:p>
        </w:tc>
      </w:tr>
    </w:tbl>
    <w:p w14:paraId="7C3E4465" w14:textId="6F641EFA" w:rsidR="0021018D" w:rsidRPr="00A22AF7" w:rsidRDefault="00825F2E" w:rsidP="0021018D">
      <w:pPr>
        <w:rPr>
          <w:rFonts w:ascii="Bookman Old Style" w:hAnsi="Bookman Old Style" w:cs="Tahoma"/>
          <w:sz w:val="20"/>
          <w:szCs w:val="20"/>
        </w:rPr>
      </w:pPr>
      <w:r>
        <w:rPr>
          <w:rFonts w:ascii="Bookman Old Style" w:hAnsi="Bookman Old Style" w:cs="Tahoma"/>
          <w:sz w:val="20"/>
          <w:szCs w:val="20"/>
        </w:rPr>
        <w:br w:type="textWrapping" w:clear="all"/>
      </w:r>
    </w:p>
    <w:sectPr w:rsidR="0021018D" w:rsidRPr="00A22AF7" w:rsidSect="00240C49">
      <w:headerReference w:type="default" r:id="rId19"/>
      <w:footerReference w:type="default" r:id="rId20"/>
      <w:pgSz w:w="11906" w:h="16838"/>
      <w:pgMar w:top="1276"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AA70E" w14:textId="77777777" w:rsidR="00133158" w:rsidRDefault="00133158" w:rsidP="00986536">
      <w:pPr>
        <w:spacing w:after="0" w:line="240" w:lineRule="auto"/>
      </w:pPr>
      <w:r>
        <w:separator/>
      </w:r>
    </w:p>
  </w:endnote>
  <w:endnote w:type="continuationSeparator" w:id="0">
    <w:p w14:paraId="39519186" w14:textId="77777777" w:rsidR="00133158" w:rsidRDefault="00133158" w:rsidP="0098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36675"/>
      <w:docPartObj>
        <w:docPartGallery w:val="Page Numbers (Bottom of Page)"/>
        <w:docPartUnique/>
      </w:docPartObj>
    </w:sdtPr>
    <w:sdtEndPr/>
    <w:sdtContent>
      <w:p w14:paraId="4FB243C3" w14:textId="77777777" w:rsidR="002E084E" w:rsidRDefault="002E084E">
        <w:pPr>
          <w:pStyle w:val="Piedepgina"/>
          <w:jc w:val="center"/>
        </w:pPr>
      </w:p>
      <w:p w14:paraId="4FB243C4" w14:textId="77777777" w:rsidR="002E084E" w:rsidRDefault="002E084E">
        <w:pPr>
          <w:pStyle w:val="Piedepgina"/>
          <w:jc w:val="center"/>
        </w:pPr>
        <w:r>
          <w:fldChar w:fldCharType="begin"/>
        </w:r>
        <w:r>
          <w:instrText>PAGE   \* MERGEFORMAT</w:instrText>
        </w:r>
        <w:r>
          <w:fldChar w:fldCharType="separate"/>
        </w:r>
        <w:r w:rsidR="0012488A" w:rsidRPr="0012488A">
          <w:rPr>
            <w:noProof/>
            <w:lang w:val="es-ES"/>
          </w:rPr>
          <w:t>47</w:t>
        </w:r>
        <w:r>
          <w:fldChar w:fldCharType="end"/>
        </w:r>
      </w:p>
    </w:sdtContent>
  </w:sdt>
  <w:p w14:paraId="4FB243C5" w14:textId="77777777" w:rsidR="002E084E" w:rsidRDefault="002E08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0F6C3" w14:textId="77777777" w:rsidR="00133158" w:rsidRDefault="00133158" w:rsidP="00986536">
      <w:pPr>
        <w:spacing w:after="0" w:line="240" w:lineRule="auto"/>
      </w:pPr>
      <w:r>
        <w:separator/>
      </w:r>
    </w:p>
  </w:footnote>
  <w:footnote w:type="continuationSeparator" w:id="0">
    <w:p w14:paraId="6B044E5C" w14:textId="77777777" w:rsidR="00133158" w:rsidRDefault="00133158" w:rsidP="00986536">
      <w:pPr>
        <w:spacing w:after="0" w:line="240" w:lineRule="auto"/>
      </w:pPr>
      <w:r>
        <w:continuationSeparator/>
      </w:r>
    </w:p>
  </w:footnote>
  <w:footnote w:id="1">
    <w:p w14:paraId="69A54D52" w14:textId="77777777" w:rsidR="002E084E" w:rsidRPr="00C45EA3" w:rsidRDefault="002E084E" w:rsidP="0021018D">
      <w:pPr>
        <w:pStyle w:val="Textonotapie"/>
        <w:jc w:val="both"/>
        <w:rPr>
          <w:bCs/>
        </w:rPr>
      </w:pPr>
      <w:r>
        <w:rPr>
          <w:rStyle w:val="Refdenotaalpie"/>
        </w:rPr>
        <w:footnoteRef/>
      </w:r>
      <w:r>
        <w:t xml:space="preserve"> </w:t>
      </w:r>
      <w:r w:rsidRPr="00C45EA3">
        <w:rPr>
          <w:b/>
          <w:bCs/>
          <w:sz w:val="14"/>
        </w:rPr>
        <w:t>Software como servicio</w:t>
      </w:r>
      <w:r w:rsidRPr="00C45EA3">
        <w:rPr>
          <w:bCs/>
          <w:sz w:val="14"/>
        </w:rPr>
        <w:t xml:space="preserve">: es un modelo de distribución de </w:t>
      </w:r>
      <w:hyperlink r:id="rId1" w:tooltip="Software" w:history="1">
        <w:r w:rsidRPr="00C45EA3">
          <w:rPr>
            <w:rStyle w:val="Hipervnculo"/>
            <w:bCs/>
            <w:sz w:val="14"/>
          </w:rPr>
          <w:t>software</w:t>
        </w:r>
      </w:hyperlink>
      <w:r w:rsidRPr="00C45EA3">
        <w:rPr>
          <w:bCs/>
          <w:sz w:val="14"/>
        </w:rPr>
        <w:t xml:space="preserve"> donde el soporte lógico y los datos que maneja se alojan en servidores de una compañía de </w:t>
      </w:r>
      <w:hyperlink r:id="rId2" w:tooltip="Tecnologías de información y comunicación" w:history="1">
        <w:r w:rsidRPr="00C45EA3">
          <w:rPr>
            <w:rStyle w:val="Hipervnculo"/>
            <w:bCs/>
            <w:sz w:val="14"/>
          </w:rPr>
          <w:t>tecnologías de información y comunicación</w:t>
        </w:r>
      </w:hyperlink>
      <w:r w:rsidRPr="00C45EA3">
        <w:rPr>
          <w:bCs/>
          <w:sz w:val="14"/>
        </w:rPr>
        <w:t xml:space="preserve"> (TIC), a los que se accede con un navegador web desde un cliente, a través de </w:t>
      </w:r>
      <w:hyperlink r:id="rId3" w:tooltip="Internet" w:history="1">
        <w:r w:rsidRPr="00C45EA3">
          <w:rPr>
            <w:rStyle w:val="Hipervnculo"/>
            <w:bCs/>
            <w:sz w:val="14"/>
          </w:rPr>
          <w:t>Internet</w:t>
        </w:r>
      </w:hyperlink>
      <w:r w:rsidRPr="00C45EA3">
        <w:rPr>
          <w:bCs/>
          <w:sz w:val="14"/>
        </w:rPr>
        <w:t xml:space="preserve">. La empresa proveedora TIC se ocupa del servicio de mantenimiento, de la operación diaria y del soporte del software usado por el cliente. Regularmente el software puede ser consultado en cualquier computador, se encuentre presente en la empresa o no. Se deduce que la información, el procesamiento, los </w:t>
      </w:r>
      <w:hyperlink r:id="rId4" w:tooltip="Insumo" w:history="1">
        <w:r w:rsidRPr="00C45EA3">
          <w:rPr>
            <w:rStyle w:val="Hipervnculo"/>
            <w:bCs/>
            <w:sz w:val="14"/>
          </w:rPr>
          <w:t>insumos</w:t>
        </w:r>
      </w:hyperlink>
      <w:r w:rsidRPr="00C45EA3">
        <w:rPr>
          <w:bCs/>
          <w:sz w:val="14"/>
        </w:rPr>
        <w:t xml:space="preserve">, y los resultados de la </w:t>
      </w:r>
      <w:hyperlink r:id="rId5" w:tooltip="Lógica de negocio" w:history="1">
        <w:r w:rsidRPr="00C45EA3">
          <w:rPr>
            <w:rStyle w:val="Hipervnculo"/>
            <w:bCs/>
            <w:sz w:val="14"/>
          </w:rPr>
          <w:t>lógica de negocio</w:t>
        </w:r>
      </w:hyperlink>
      <w:r w:rsidRPr="00C45EA3">
        <w:rPr>
          <w:bCs/>
          <w:sz w:val="14"/>
        </w:rPr>
        <w:t xml:space="preserve"> del software, están hospedados en la compañía de TIC. (Wikipedia, 2013)</w:t>
      </w:r>
    </w:p>
    <w:p w14:paraId="059421A7" w14:textId="77777777" w:rsidR="002E084E" w:rsidRPr="00C45EA3" w:rsidRDefault="002E084E" w:rsidP="0021018D">
      <w:pPr>
        <w:pStyle w:val="Textonotapie"/>
        <w:rPr>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43C2" w14:textId="77777777" w:rsidR="002E084E" w:rsidRDefault="002E084E" w:rsidP="00986536">
    <w:pPr>
      <w:pStyle w:val="Encabezado"/>
      <w:jc w:val="center"/>
    </w:pPr>
    <w:r>
      <w:rPr>
        <w:noProof/>
        <w:lang w:eastAsia="es-CR"/>
      </w:rPr>
      <w:drawing>
        <wp:inline distT="0" distB="0" distL="0" distR="0" wp14:anchorId="4FB243C6" wp14:editId="4FB243C7">
          <wp:extent cx="1651000" cy="5143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410"/>
    <w:multiLevelType w:val="multilevel"/>
    <w:tmpl w:val="866C6156"/>
    <w:lvl w:ilvl="0">
      <w:start w:val="4"/>
      <w:numFmt w:val="decimal"/>
      <w:lvlText w:val="%1."/>
      <w:lvlJc w:val="left"/>
      <w:pPr>
        <w:ind w:left="576" w:hanging="576"/>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506687C"/>
    <w:multiLevelType w:val="multilevel"/>
    <w:tmpl w:val="3ED283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692AE8"/>
    <w:multiLevelType w:val="hybridMultilevel"/>
    <w:tmpl w:val="A1387592"/>
    <w:lvl w:ilvl="0" w:tplc="48704532">
      <w:start w:val="1"/>
      <w:numFmt w:val="decimal"/>
      <w:lvlText w:val="%1."/>
      <w:lvlJc w:val="left"/>
      <w:pPr>
        <w:ind w:left="1080" w:hanging="360"/>
      </w:pPr>
      <w:rPr>
        <w:rFonts w:hint="default"/>
        <w:b/>
        <w:i w:val="0"/>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nsid w:val="0815411B"/>
    <w:multiLevelType w:val="hybridMultilevel"/>
    <w:tmpl w:val="5518DE54"/>
    <w:lvl w:ilvl="0" w:tplc="FFFFFFFF">
      <w:start w:val="1"/>
      <w:numFmt w:val="lowerRoman"/>
      <w:lvlText w:val="%1."/>
      <w:lvlJc w:val="left"/>
      <w:pPr>
        <w:tabs>
          <w:tab w:val="num" w:pos="2520"/>
        </w:tabs>
        <w:ind w:left="252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
    <w:nsid w:val="090C46C5"/>
    <w:multiLevelType w:val="hybridMultilevel"/>
    <w:tmpl w:val="66263D9C"/>
    <w:lvl w:ilvl="0" w:tplc="1D1E572A">
      <w:start w:val="1"/>
      <w:numFmt w:val="decimal"/>
      <w:lvlText w:val="%1."/>
      <w:lvlJc w:val="left"/>
      <w:pPr>
        <w:ind w:left="720" w:hanging="360"/>
      </w:pPr>
      <w:rPr>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A0E5BA4"/>
    <w:multiLevelType w:val="multilevel"/>
    <w:tmpl w:val="140A001F"/>
    <w:styleLink w:val="Estilo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6C7C35"/>
    <w:multiLevelType w:val="hybridMultilevel"/>
    <w:tmpl w:val="E278B712"/>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nsid w:val="1502280C"/>
    <w:multiLevelType w:val="hybridMultilevel"/>
    <w:tmpl w:val="26562D46"/>
    <w:lvl w:ilvl="0" w:tplc="7436D75A">
      <w:start w:val="1"/>
      <w:numFmt w:val="lowerLetter"/>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155102E1"/>
    <w:multiLevelType w:val="hybridMultilevel"/>
    <w:tmpl w:val="A0F0B85A"/>
    <w:lvl w:ilvl="0" w:tplc="7946F758">
      <w:start w:val="1"/>
      <w:numFmt w:val="decimal"/>
      <w:lvlText w:val="%1."/>
      <w:lvlJc w:val="left"/>
      <w:pPr>
        <w:tabs>
          <w:tab w:val="num" w:pos="720"/>
        </w:tabs>
        <w:ind w:left="720" w:hanging="360"/>
      </w:pPr>
      <w:rPr>
        <w:b/>
      </w:rPr>
    </w:lvl>
    <w:lvl w:ilvl="1" w:tplc="140A0019">
      <w:start w:val="1"/>
      <w:numFmt w:val="lowerLetter"/>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
    <w:nsid w:val="17455F88"/>
    <w:multiLevelType w:val="hybridMultilevel"/>
    <w:tmpl w:val="825C94BC"/>
    <w:lvl w:ilvl="0" w:tplc="22125C10">
      <w:start w:val="1"/>
      <w:numFmt w:val="lowerLetter"/>
      <w:lvlText w:val="%1."/>
      <w:lvlJc w:val="left"/>
      <w:pPr>
        <w:ind w:left="1778"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9B02FA1"/>
    <w:multiLevelType w:val="multilevel"/>
    <w:tmpl w:val="140A0025"/>
    <w:styleLink w:val="Estilo6"/>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C8B2D41"/>
    <w:multiLevelType w:val="multilevel"/>
    <w:tmpl w:val="C3A41B5E"/>
    <w:lvl w:ilvl="0">
      <w:start w:val="4"/>
      <w:numFmt w:val="decimal"/>
      <w:lvlText w:val="%1."/>
      <w:lvlJc w:val="left"/>
      <w:pPr>
        <w:ind w:left="648" w:hanging="648"/>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1E3D5177"/>
    <w:multiLevelType w:val="hybridMultilevel"/>
    <w:tmpl w:val="2B024AAC"/>
    <w:lvl w:ilvl="0" w:tplc="140A0019">
      <w:start w:val="1"/>
      <w:numFmt w:val="lowerLetter"/>
      <w:lvlText w:val="%1."/>
      <w:lvlJc w:val="left"/>
      <w:pPr>
        <w:ind w:left="786" w:hanging="360"/>
      </w:pPr>
      <w:rPr>
        <w:rFonts w:hint="default"/>
        <w:color w:val="auto"/>
      </w:rPr>
    </w:lvl>
    <w:lvl w:ilvl="1" w:tplc="140A0019">
      <w:start w:val="1"/>
      <w:numFmt w:val="lowerLetter"/>
      <w:lvlText w:val="%2."/>
      <w:lvlJc w:val="left"/>
      <w:pPr>
        <w:ind w:left="1506" w:hanging="360"/>
      </w:pPr>
    </w:lvl>
    <w:lvl w:ilvl="2" w:tplc="140A0001">
      <w:start w:val="1"/>
      <w:numFmt w:val="bullet"/>
      <w:lvlText w:val=""/>
      <w:lvlJc w:val="left"/>
      <w:pPr>
        <w:ind w:left="2226" w:hanging="180"/>
      </w:pPr>
      <w:rPr>
        <w:rFonts w:ascii="Symbol" w:hAnsi="Symbol" w:hint="default"/>
      </w:r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nsid w:val="1EC178F0"/>
    <w:multiLevelType w:val="multilevel"/>
    <w:tmpl w:val="96CA70FE"/>
    <w:lvl w:ilvl="0">
      <w:start w:val="1"/>
      <w:numFmt w:val="decimal"/>
      <w:pStyle w:val="Titulo1"/>
      <w:lvlText w:val="%1."/>
      <w:lvlJc w:val="left"/>
      <w:pPr>
        <w:tabs>
          <w:tab w:val="num" w:pos="360"/>
        </w:tabs>
        <w:ind w:left="360" w:hanging="360"/>
      </w:pPr>
      <w:rPr>
        <w:b/>
        <w:i w:val="0"/>
        <w:color w:val="auto"/>
        <w:sz w:val="36"/>
        <w:szCs w:val="22"/>
      </w:rPr>
    </w:lvl>
    <w:lvl w:ilvl="1">
      <w:start w:val="1"/>
      <w:numFmt w:val="decimal"/>
      <w:lvlText w:val="%1.1."/>
      <w:lvlJc w:val="left"/>
      <w:pPr>
        <w:tabs>
          <w:tab w:val="num" w:pos="792"/>
        </w:tabs>
        <w:ind w:left="792" w:hanging="432"/>
      </w:pPr>
      <w:rPr>
        <w:b w:val="0"/>
        <w:i w:val="0"/>
        <w:color w:val="auto"/>
        <w:sz w:val="22"/>
        <w:szCs w:val="22"/>
      </w:rPr>
    </w:lvl>
    <w:lvl w:ilvl="2">
      <w:start w:val="1"/>
      <w:numFmt w:val="decimal"/>
      <w:lvlText w:val="%1.%2.%3."/>
      <w:lvlJc w:val="left"/>
      <w:pPr>
        <w:tabs>
          <w:tab w:val="num" w:pos="1728"/>
        </w:tabs>
        <w:ind w:left="1728" w:hanging="1008"/>
      </w:pPr>
      <w:rPr>
        <w:b w:val="0"/>
        <w:i w:val="0"/>
        <w:sz w:val="24"/>
        <w:szCs w:val="24"/>
      </w:rPr>
    </w:lvl>
    <w:lvl w:ilvl="3">
      <w:start w:val="1"/>
      <w:numFmt w:val="decimal"/>
      <w:lvlText w:val="%1.%2.%3.%4."/>
      <w:lvlJc w:val="left"/>
      <w:pPr>
        <w:tabs>
          <w:tab w:val="num" w:pos="2160"/>
        </w:tabs>
        <w:ind w:left="1728" w:hanging="648"/>
      </w:pPr>
      <w:rPr>
        <w:b w:val="0"/>
        <w:i w:val="0"/>
        <w:sz w:val="22"/>
        <w:szCs w:val="22"/>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324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4320"/>
        </w:tabs>
        <w:ind w:left="3744" w:hanging="1224"/>
      </w:pPr>
      <w:rPr>
        <w:b/>
      </w:rPr>
    </w:lvl>
    <w:lvl w:ilvl="8">
      <w:start w:val="1"/>
      <w:numFmt w:val="decimal"/>
      <w:lvlText w:val="%1.%2.%3.%4.%5.%6.%7.%8.%9."/>
      <w:lvlJc w:val="left"/>
      <w:pPr>
        <w:tabs>
          <w:tab w:val="num" w:pos="5040"/>
        </w:tabs>
        <w:ind w:left="4320" w:hanging="1440"/>
      </w:pPr>
      <w:rPr>
        <w:b/>
      </w:rPr>
    </w:lvl>
  </w:abstractNum>
  <w:abstractNum w:abstractNumId="14">
    <w:nsid w:val="21A55FF1"/>
    <w:multiLevelType w:val="hybridMultilevel"/>
    <w:tmpl w:val="A168B8B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nsid w:val="2ACF1340"/>
    <w:multiLevelType w:val="hybridMultilevel"/>
    <w:tmpl w:val="8A88195E"/>
    <w:lvl w:ilvl="0" w:tplc="140A0019">
      <w:start w:val="1"/>
      <w:numFmt w:val="lowerLetter"/>
      <w:lvlText w:val="%1."/>
      <w:lvlJc w:val="left"/>
      <w:pPr>
        <w:ind w:left="720"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DF2AE0"/>
    <w:multiLevelType w:val="hybridMultilevel"/>
    <w:tmpl w:val="1B6AFAB0"/>
    <w:lvl w:ilvl="0" w:tplc="2D068C00">
      <w:start w:val="1"/>
      <w:numFmt w:val="lowerLetter"/>
      <w:lvlText w:val="%1."/>
      <w:lvlJc w:val="left"/>
      <w:pPr>
        <w:ind w:left="1778"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F4A2960"/>
    <w:multiLevelType w:val="hybridMultilevel"/>
    <w:tmpl w:val="A1387592"/>
    <w:lvl w:ilvl="0" w:tplc="48704532">
      <w:start w:val="1"/>
      <w:numFmt w:val="decimal"/>
      <w:lvlText w:val="%1."/>
      <w:lvlJc w:val="left"/>
      <w:pPr>
        <w:ind w:left="1080" w:hanging="360"/>
      </w:pPr>
      <w:rPr>
        <w:rFonts w:hint="default"/>
        <w:b/>
        <w:i w:val="0"/>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nsid w:val="40CE58F9"/>
    <w:multiLevelType w:val="hybridMultilevel"/>
    <w:tmpl w:val="2710EBD8"/>
    <w:lvl w:ilvl="0" w:tplc="708AC12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50339E6"/>
    <w:multiLevelType w:val="singleLevel"/>
    <w:tmpl w:val="C360DB2A"/>
    <w:lvl w:ilvl="0">
      <w:start w:val="1"/>
      <w:numFmt w:val="lowerLetter"/>
      <w:lvlText w:val="%1."/>
      <w:lvlJc w:val="left"/>
      <w:pPr>
        <w:tabs>
          <w:tab w:val="num" w:pos="420"/>
        </w:tabs>
        <w:ind w:left="420" w:hanging="420"/>
      </w:pPr>
      <w:rPr>
        <w:rFonts w:hint="default"/>
        <w:b/>
        <w:bCs/>
      </w:rPr>
    </w:lvl>
  </w:abstractNum>
  <w:abstractNum w:abstractNumId="20">
    <w:nsid w:val="4A5F6870"/>
    <w:multiLevelType w:val="hybridMultilevel"/>
    <w:tmpl w:val="9A5C24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ED33241"/>
    <w:multiLevelType w:val="hybridMultilevel"/>
    <w:tmpl w:val="7D4AF49C"/>
    <w:lvl w:ilvl="0" w:tplc="AEAC834C">
      <w:start w:val="1"/>
      <w:numFmt w:val="lowerLetter"/>
      <w:lvlText w:val="%1."/>
      <w:lvlJc w:val="left"/>
      <w:pPr>
        <w:ind w:left="1920" w:hanging="360"/>
      </w:pPr>
      <w:rPr>
        <w:rFonts w:hint="default"/>
        <w:b/>
        <w:color w:val="auto"/>
      </w:rPr>
    </w:lvl>
    <w:lvl w:ilvl="1" w:tplc="140A0019">
      <w:start w:val="1"/>
      <w:numFmt w:val="lowerLetter"/>
      <w:lvlText w:val="%2."/>
      <w:lvlJc w:val="left"/>
      <w:pPr>
        <w:ind w:left="2640" w:hanging="360"/>
      </w:pPr>
    </w:lvl>
    <w:lvl w:ilvl="2" w:tplc="140A0001">
      <w:start w:val="1"/>
      <w:numFmt w:val="bullet"/>
      <w:lvlText w:val=""/>
      <w:lvlJc w:val="left"/>
      <w:pPr>
        <w:ind w:left="3360" w:hanging="180"/>
      </w:pPr>
      <w:rPr>
        <w:rFonts w:ascii="Symbol" w:hAnsi="Symbol" w:hint="default"/>
      </w:rPr>
    </w:lvl>
    <w:lvl w:ilvl="3" w:tplc="140A000F">
      <w:start w:val="1"/>
      <w:numFmt w:val="decimal"/>
      <w:lvlText w:val="%4."/>
      <w:lvlJc w:val="left"/>
      <w:pPr>
        <w:ind w:left="4080" w:hanging="360"/>
      </w:pPr>
    </w:lvl>
    <w:lvl w:ilvl="4" w:tplc="140A0019">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22">
    <w:nsid w:val="50244968"/>
    <w:multiLevelType w:val="hybridMultilevel"/>
    <w:tmpl w:val="BCF8F06E"/>
    <w:lvl w:ilvl="0" w:tplc="0C0A000F">
      <w:start w:val="1"/>
      <w:numFmt w:val="decimal"/>
      <w:lvlText w:val="%1."/>
      <w:lvlJc w:val="left"/>
      <w:pPr>
        <w:tabs>
          <w:tab w:val="num" w:pos="655"/>
        </w:tabs>
        <w:ind w:left="655" w:hanging="360"/>
      </w:pPr>
    </w:lvl>
    <w:lvl w:ilvl="1" w:tplc="0C0A0019">
      <w:start w:val="1"/>
      <w:numFmt w:val="lowerLetter"/>
      <w:lvlText w:val="%2."/>
      <w:lvlJc w:val="left"/>
      <w:pPr>
        <w:tabs>
          <w:tab w:val="num" w:pos="1375"/>
        </w:tabs>
        <w:ind w:left="1375" w:hanging="360"/>
      </w:pPr>
    </w:lvl>
    <w:lvl w:ilvl="2" w:tplc="0C0A001B" w:tentative="1">
      <w:start w:val="1"/>
      <w:numFmt w:val="lowerRoman"/>
      <w:lvlText w:val="%3."/>
      <w:lvlJc w:val="right"/>
      <w:pPr>
        <w:tabs>
          <w:tab w:val="num" w:pos="2095"/>
        </w:tabs>
        <w:ind w:left="2095" w:hanging="180"/>
      </w:pPr>
    </w:lvl>
    <w:lvl w:ilvl="3" w:tplc="0C0A000F" w:tentative="1">
      <w:start w:val="1"/>
      <w:numFmt w:val="decimal"/>
      <w:lvlText w:val="%4."/>
      <w:lvlJc w:val="left"/>
      <w:pPr>
        <w:tabs>
          <w:tab w:val="num" w:pos="2815"/>
        </w:tabs>
        <w:ind w:left="2815" w:hanging="360"/>
      </w:pPr>
    </w:lvl>
    <w:lvl w:ilvl="4" w:tplc="0C0A0019" w:tentative="1">
      <w:start w:val="1"/>
      <w:numFmt w:val="lowerLetter"/>
      <w:lvlText w:val="%5."/>
      <w:lvlJc w:val="left"/>
      <w:pPr>
        <w:tabs>
          <w:tab w:val="num" w:pos="3535"/>
        </w:tabs>
        <w:ind w:left="3535" w:hanging="360"/>
      </w:pPr>
    </w:lvl>
    <w:lvl w:ilvl="5" w:tplc="0C0A001B" w:tentative="1">
      <w:start w:val="1"/>
      <w:numFmt w:val="lowerRoman"/>
      <w:lvlText w:val="%6."/>
      <w:lvlJc w:val="right"/>
      <w:pPr>
        <w:tabs>
          <w:tab w:val="num" w:pos="4255"/>
        </w:tabs>
        <w:ind w:left="4255" w:hanging="180"/>
      </w:pPr>
    </w:lvl>
    <w:lvl w:ilvl="6" w:tplc="0C0A000F" w:tentative="1">
      <w:start w:val="1"/>
      <w:numFmt w:val="decimal"/>
      <w:lvlText w:val="%7."/>
      <w:lvlJc w:val="left"/>
      <w:pPr>
        <w:tabs>
          <w:tab w:val="num" w:pos="4975"/>
        </w:tabs>
        <w:ind w:left="4975" w:hanging="360"/>
      </w:pPr>
    </w:lvl>
    <w:lvl w:ilvl="7" w:tplc="0C0A0019" w:tentative="1">
      <w:start w:val="1"/>
      <w:numFmt w:val="lowerLetter"/>
      <w:lvlText w:val="%8."/>
      <w:lvlJc w:val="left"/>
      <w:pPr>
        <w:tabs>
          <w:tab w:val="num" w:pos="5695"/>
        </w:tabs>
        <w:ind w:left="5695" w:hanging="360"/>
      </w:pPr>
    </w:lvl>
    <w:lvl w:ilvl="8" w:tplc="0C0A001B" w:tentative="1">
      <w:start w:val="1"/>
      <w:numFmt w:val="lowerRoman"/>
      <w:lvlText w:val="%9."/>
      <w:lvlJc w:val="right"/>
      <w:pPr>
        <w:tabs>
          <w:tab w:val="num" w:pos="6415"/>
        </w:tabs>
        <w:ind w:left="6415" w:hanging="180"/>
      </w:pPr>
    </w:lvl>
  </w:abstractNum>
  <w:abstractNum w:abstractNumId="23">
    <w:nsid w:val="50620D57"/>
    <w:multiLevelType w:val="multilevel"/>
    <w:tmpl w:val="9B9AF46A"/>
    <w:lvl w:ilvl="0">
      <w:start w:val="1"/>
      <w:numFmt w:val="decimal"/>
      <w:lvlText w:val="%1."/>
      <w:lvlJc w:val="left"/>
      <w:pPr>
        <w:ind w:left="420" w:hanging="360"/>
      </w:pPr>
      <w:rPr>
        <w:rFonts w:hint="default"/>
      </w:rPr>
    </w:lvl>
    <w:lvl w:ilvl="1">
      <w:start w:val="13"/>
      <w:numFmt w:val="decimal"/>
      <w:isLgl/>
      <w:lvlText w:val="%1.%2"/>
      <w:lvlJc w:val="left"/>
      <w:pPr>
        <w:ind w:left="110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12" w:hanging="1080"/>
      </w:pPr>
      <w:rPr>
        <w:rFonts w:hint="default"/>
      </w:rPr>
    </w:lvl>
    <w:lvl w:ilvl="4">
      <w:start w:val="1"/>
      <w:numFmt w:val="decimal"/>
      <w:isLgl/>
      <w:lvlText w:val="%1.%2.%3.%4.%5"/>
      <w:lvlJc w:val="left"/>
      <w:pPr>
        <w:ind w:left="2436"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812" w:hanging="2160"/>
      </w:pPr>
      <w:rPr>
        <w:rFonts w:hint="default"/>
      </w:rPr>
    </w:lvl>
  </w:abstractNum>
  <w:abstractNum w:abstractNumId="24">
    <w:nsid w:val="50D547A8"/>
    <w:multiLevelType w:val="multilevel"/>
    <w:tmpl w:val="85D6F6C8"/>
    <w:lvl w:ilvl="0">
      <w:start w:val="4"/>
      <w:numFmt w:val="decimal"/>
      <w:lvlText w:val="%1"/>
      <w:lvlJc w:val="left"/>
      <w:pPr>
        <w:ind w:left="444" w:hanging="444"/>
      </w:pPr>
      <w:rPr>
        <w:rFonts w:ascii="Bookman Old Style" w:hAnsi="Bookman Old Style" w:cs="Times New Roman" w:hint="default"/>
        <w:sz w:val="24"/>
        <w:szCs w:val="24"/>
      </w:rPr>
    </w:lvl>
    <w:lvl w:ilvl="1">
      <w:start w:val="1"/>
      <w:numFmt w:val="decimal"/>
      <w:lvlText w:val="%1.%2"/>
      <w:lvlJc w:val="left"/>
      <w:pPr>
        <w:ind w:left="862" w:hanging="720"/>
      </w:pPr>
      <w:rPr>
        <w:rFonts w:ascii="Bookman Old Style" w:hAnsi="Bookman Old Style" w:cs="Times New Roman" w:hint="default"/>
        <w:b/>
        <w:sz w:val="22"/>
        <w:szCs w:val="22"/>
      </w:rPr>
    </w:lvl>
    <w:lvl w:ilvl="2">
      <w:start w:val="1"/>
      <w:numFmt w:val="decimal"/>
      <w:lvlText w:val="%1.%2.%3"/>
      <w:lvlJc w:val="left"/>
      <w:pPr>
        <w:ind w:left="1004" w:hanging="720"/>
      </w:pPr>
      <w:rPr>
        <w:rFonts w:ascii="Bookman Old Style" w:hAnsi="Bookman Old Style" w:cs="Times New Roman" w:hint="default"/>
        <w:b/>
        <w:sz w:val="22"/>
        <w:szCs w:val="22"/>
      </w:rPr>
    </w:lvl>
    <w:lvl w:ilvl="3">
      <w:start w:val="1"/>
      <w:numFmt w:val="decimal"/>
      <w:lvlText w:val="%1.%2.%3.%4"/>
      <w:lvlJc w:val="left"/>
      <w:pPr>
        <w:ind w:left="1506" w:hanging="1080"/>
      </w:pPr>
      <w:rPr>
        <w:rFonts w:ascii="Calibri" w:hAnsi="Calibri" w:cs="Times New Roman" w:hint="default"/>
        <w:sz w:val="22"/>
      </w:rPr>
    </w:lvl>
    <w:lvl w:ilvl="4">
      <w:start w:val="1"/>
      <w:numFmt w:val="decimal"/>
      <w:lvlText w:val="%1.%2.%3.%4.%5"/>
      <w:lvlJc w:val="left"/>
      <w:pPr>
        <w:ind w:left="1648" w:hanging="1080"/>
      </w:pPr>
      <w:rPr>
        <w:rFonts w:ascii="Calibri" w:hAnsi="Calibri" w:cs="Times New Roman" w:hint="default"/>
        <w:sz w:val="22"/>
      </w:rPr>
    </w:lvl>
    <w:lvl w:ilvl="5">
      <w:start w:val="1"/>
      <w:numFmt w:val="decimal"/>
      <w:lvlText w:val="%1.%2.%3.%4.%5.%6"/>
      <w:lvlJc w:val="left"/>
      <w:pPr>
        <w:ind w:left="2150" w:hanging="1440"/>
      </w:pPr>
      <w:rPr>
        <w:rFonts w:ascii="Calibri" w:hAnsi="Calibri" w:cs="Times New Roman" w:hint="default"/>
        <w:sz w:val="22"/>
      </w:rPr>
    </w:lvl>
    <w:lvl w:ilvl="6">
      <w:start w:val="1"/>
      <w:numFmt w:val="decimal"/>
      <w:lvlText w:val="%1.%2.%3.%4.%5.%6.%7"/>
      <w:lvlJc w:val="left"/>
      <w:pPr>
        <w:ind w:left="2652" w:hanging="1800"/>
      </w:pPr>
      <w:rPr>
        <w:rFonts w:ascii="Calibri" w:hAnsi="Calibri" w:cs="Times New Roman" w:hint="default"/>
        <w:sz w:val="22"/>
      </w:rPr>
    </w:lvl>
    <w:lvl w:ilvl="7">
      <w:start w:val="1"/>
      <w:numFmt w:val="decimal"/>
      <w:lvlText w:val="%1.%2.%3.%4.%5.%6.%7.%8"/>
      <w:lvlJc w:val="left"/>
      <w:pPr>
        <w:ind w:left="2794" w:hanging="1800"/>
      </w:pPr>
      <w:rPr>
        <w:rFonts w:ascii="Calibri" w:hAnsi="Calibri" w:cs="Times New Roman" w:hint="default"/>
        <w:sz w:val="22"/>
      </w:rPr>
    </w:lvl>
    <w:lvl w:ilvl="8">
      <w:start w:val="1"/>
      <w:numFmt w:val="decimal"/>
      <w:lvlText w:val="%1.%2.%3.%4.%5.%6.%7.%8.%9"/>
      <w:lvlJc w:val="left"/>
      <w:pPr>
        <w:ind w:left="3296" w:hanging="2160"/>
      </w:pPr>
      <w:rPr>
        <w:rFonts w:ascii="Calibri" w:hAnsi="Calibri" w:cs="Times New Roman" w:hint="default"/>
        <w:sz w:val="22"/>
      </w:rPr>
    </w:lvl>
  </w:abstractNum>
  <w:abstractNum w:abstractNumId="25">
    <w:nsid w:val="52456912"/>
    <w:multiLevelType w:val="multilevel"/>
    <w:tmpl w:val="2D7C4924"/>
    <w:lvl w:ilvl="0">
      <w:start w:val="1"/>
      <w:numFmt w:val="bullet"/>
      <w:lvlText w:val=""/>
      <w:lvlJc w:val="left"/>
      <w:pPr>
        <w:tabs>
          <w:tab w:val="num" w:pos="2138"/>
        </w:tabs>
        <w:ind w:left="2138" w:hanging="360"/>
      </w:pPr>
      <w:rPr>
        <w:rFonts w:ascii="Wingdings" w:hAnsi="Wingdings" w:hint="default"/>
      </w:rPr>
    </w:lvl>
    <w:lvl w:ilvl="1">
      <w:start w:val="1"/>
      <w:numFmt w:val="decimal"/>
      <w:lvlText w:val="2.7.%2"/>
      <w:lvlJc w:val="left"/>
      <w:pPr>
        <w:tabs>
          <w:tab w:val="num" w:pos="3578"/>
        </w:tabs>
        <w:ind w:left="3578" w:hanging="720"/>
      </w:pPr>
      <w:rPr>
        <w:rFonts w:hint="default"/>
        <w:b/>
      </w:rPr>
    </w:lvl>
    <w:lvl w:ilvl="2">
      <w:start w:val="1"/>
      <w:numFmt w:val="none"/>
      <w:lvlText w:val="2.7.1.1."/>
      <w:lvlJc w:val="left"/>
      <w:pPr>
        <w:tabs>
          <w:tab w:val="num" w:pos="4658"/>
        </w:tabs>
        <w:ind w:left="4658" w:hanging="720"/>
      </w:pPr>
      <w:rPr>
        <w:rFonts w:hint="default"/>
        <w:b/>
      </w:rPr>
    </w:lvl>
    <w:lvl w:ilvl="3">
      <w:start w:val="1"/>
      <w:numFmt w:val="decimal"/>
      <w:lvlText w:val="%1.%2.%3.%4"/>
      <w:lvlJc w:val="left"/>
      <w:pPr>
        <w:tabs>
          <w:tab w:val="num" w:pos="6098"/>
        </w:tabs>
        <w:ind w:left="6098" w:hanging="1080"/>
      </w:pPr>
      <w:rPr>
        <w:rFonts w:hint="default"/>
      </w:rPr>
    </w:lvl>
    <w:lvl w:ilvl="4">
      <w:start w:val="1"/>
      <w:numFmt w:val="decimal"/>
      <w:lvlText w:val="%1.%2.%3.%4.%5"/>
      <w:lvlJc w:val="left"/>
      <w:pPr>
        <w:tabs>
          <w:tab w:val="num" w:pos="7178"/>
        </w:tabs>
        <w:ind w:left="7178" w:hanging="1080"/>
      </w:pPr>
      <w:rPr>
        <w:rFonts w:hint="default"/>
      </w:rPr>
    </w:lvl>
    <w:lvl w:ilvl="5">
      <w:start w:val="1"/>
      <w:numFmt w:val="decimal"/>
      <w:lvlText w:val="%1.%2.%3.%4.%5.%6"/>
      <w:lvlJc w:val="left"/>
      <w:pPr>
        <w:tabs>
          <w:tab w:val="num" w:pos="8618"/>
        </w:tabs>
        <w:ind w:left="8618" w:hanging="1440"/>
      </w:pPr>
      <w:rPr>
        <w:rFonts w:hint="default"/>
      </w:rPr>
    </w:lvl>
    <w:lvl w:ilvl="6">
      <w:start w:val="1"/>
      <w:numFmt w:val="decimal"/>
      <w:lvlText w:val="%1.%2.%3.%4.%5.%6.%7"/>
      <w:lvlJc w:val="left"/>
      <w:pPr>
        <w:tabs>
          <w:tab w:val="num" w:pos="10058"/>
        </w:tabs>
        <w:ind w:left="10058" w:hanging="1800"/>
      </w:pPr>
      <w:rPr>
        <w:rFonts w:hint="default"/>
      </w:rPr>
    </w:lvl>
    <w:lvl w:ilvl="7">
      <w:start w:val="1"/>
      <w:numFmt w:val="decimal"/>
      <w:lvlText w:val="%1.%2.%3.%4.%5.%6.%7.%8"/>
      <w:lvlJc w:val="left"/>
      <w:pPr>
        <w:tabs>
          <w:tab w:val="num" w:pos="11138"/>
        </w:tabs>
        <w:ind w:left="11138" w:hanging="1800"/>
      </w:pPr>
      <w:rPr>
        <w:rFonts w:hint="default"/>
      </w:rPr>
    </w:lvl>
    <w:lvl w:ilvl="8">
      <w:start w:val="1"/>
      <w:numFmt w:val="decimal"/>
      <w:lvlText w:val="%1.%2.%3.%4.%5.%6.%7.%8.%9"/>
      <w:lvlJc w:val="left"/>
      <w:pPr>
        <w:tabs>
          <w:tab w:val="num" w:pos="12578"/>
        </w:tabs>
        <w:ind w:left="12578" w:hanging="2160"/>
      </w:pPr>
      <w:rPr>
        <w:rFonts w:hint="default"/>
      </w:rPr>
    </w:lvl>
  </w:abstractNum>
  <w:abstractNum w:abstractNumId="26">
    <w:nsid w:val="55212747"/>
    <w:multiLevelType w:val="multilevel"/>
    <w:tmpl w:val="48E83880"/>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ascii="Bookman Old Style" w:hAnsi="Bookman Old Style" w:cs="Tahoma" w:hint="default"/>
        <w:b/>
        <w:i w:val="0"/>
        <w:sz w:val="22"/>
        <w:szCs w:val="22"/>
      </w:rPr>
    </w:lvl>
    <w:lvl w:ilvl="2">
      <w:start w:val="1"/>
      <w:numFmt w:val="decimal"/>
      <w:isLgl/>
      <w:lvlText w:val="%1.%2.%3"/>
      <w:lvlJc w:val="left"/>
      <w:pPr>
        <w:ind w:left="1571" w:hanging="720"/>
      </w:pPr>
      <w:rPr>
        <w:rFonts w:ascii="Bookman Old Style" w:hAnsi="Bookman Old Style" w:cs="Tahoma" w:hint="default"/>
        <w:b/>
        <w:sz w:val="22"/>
        <w:szCs w:val="24"/>
        <w:lang w:val="es-ES_tradnl"/>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5D1B2E7C"/>
    <w:multiLevelType w:val="hybridMultilevel"/>
    <w:tmpl w:val="270696E2"/>
    <w:lvl w:ilvl="0" w:tplc="140A0001">
      <w:start w:val="1"/>
      <w:numFmt w:val="bullet"/>
      <w:lvlText w:val=""/>
      <w:lvlJc w:val="left"/>
      <w:pPr>
        <w:ind w:left="2164" w:hanging="360"/>
      </w:pPr>
      <w:rPr>
        <w:rFonts w:ascii="Symbol" w:hAnsi="Symbol" w:hint="default"/>
      </w:rPr>
    </w:lvl>
    <w:lvl w:ilvl="1" w:tplc="140A0003" w:tentative="1">
      <w:start w:val="1"/>
      <w:numFmt w:val="bullet"/>
      <w:lvlText w:val="o"/>
      <w:lvlJc w:val="left"/>
      <w:pPr>
        <w:ind w:left="2884" w:hanging="360"/>
      </w:pPr>
      <w:rPr>
        <w:rFonts w:ascii="Courier New" w:hAnsi="Courier New" w:cs="Courier New" w:hint="default"/>
      </w:rPr>
    </w:lvl>
    <w:lvl w:ilvl="2" w:tplc="140A0005" w:tentative="1">
      <w:start w:val="1"/>
      <w:numFmt w:val="bullet"/>
      <w:lvlText w:val=""/>
      <w:lvlJc w:val="left"/>
      <w:pPr>
        <w:ind w:left="3604" w:hanging="360"/>
      </w:pPr>
      <w:rPr>
        <w:rFonts w:ascii="Wingdings" w:hAnsi="Wingdings" w:hint="default"/>
      </w:rPr>
    </w:lvl>
    <w:lvl w:ilvl="3" w:tplc="140A0001" w:tentative="1">
      <w:start w:val="1"/>
      <w:numFmt w:val="bullet"/>
      <w:lvlText w:val=""/>
      <w:lvlJc w:val="left"/>
      <w:pPr>
        <w:ind w:left="4324" w:hanging="360"/>
      </w:pPr>
      <w:rPr>
        <w:rFonts w:ascii="Symbol" w:hAnsi="Symbol" w:hint="default"/>
      </w:rPr>
    </w:lvl>
    <w:lvl w:ilvl="4" w:tplc="140A0003" w:tentative="1">
      <w:start w:val="1"/>
      <w:numFmt w:val="bullet"/>
      <w:lvlText w:val="o"/>
      <w:lvlJc w:val="left"/>
      <w:pPr>
        <w:ind w:left="5044" w:hanging="360"/>
      </w:pPr>
      <w:rPr>
        <w:rFonts w:ascii="Courier New" w:hAnsi="Courier New" w:cs="Courier New" w:hint="default"/>
      </w:rPr>
    </w:lvl>
    <w:lvl w:ilvl="5" w:tplc="140A0005" w:tentative="1">
      <w:start w:val="1"/>
      <w:numFmt w:val="bullet"/>
      <w:lvlText w:val=""/>
      <w:lvlJc w:val="left"/>
      <w:pPr>
        <w:ind w:left="5764" w:hanging="360"/>
      </w:pPr>
      <w:rPr>
        <w:rFonts w:ascii="Wingdings" w:hAnsi="Wingdings" w:hint="default"/>
      </w:rPr>
    </w:lvl>
    <w:lvl w:ilvl="6" w:tplc="140A0001" w:tentative="1">
      <w:start w:val="1"/>
      <w:numFmt w:val="bullet"/>
      <w:lvlText w:val=""/>
      <w:lvlJc w:val="left"/>
      <w:pPr>
        <w:ind w:left="6484" w:hanging="360"/>
      </w:pPr>
      <w:rPr>
        <w:rFonts w:ascii="Symbol" w:hAnsi="Symbol" w:hint="default"/>
      </w:rPr>
    </w:lvl>
    <w:lvl w:ilvl="7" w:tplc="140A0003" w:tentative="1">
      <w:start w:val="1"/>
      <w:numFmt w:val="bullet"/>
      <w:lvlText w:val="o"/>
      <w:lvlJc w:val="left"/>
      <w:pPr>
        <w:ind w:left="7204" w:hanging="360"/>
      </w:pPr>
      <w:rPr>
        <w:rFonts w:ascii="Courier New" w:hAnsi="Courier New" w:cs="Courier New" w:hint="default"/>
      </w:rPr>
    </w:lvl>
    <w:lvl w:ilvl="8" w:tplc="140A0005" w:tentative="1">
      <w:start w:val="1"/>
      <w:numFmt w:val="bullet"/>
      <w:lvlText w:val=""/>
      <w:lvlJc w:val="left"/>
      <w:pPr>
        <w:ind w:left="7924" w:hanging="360"/>
      </w:pPr>
      <w:rPr>
        <w:rFonts w:ascii="Wingdings" w:hAnsi="Wingdings" w:hint="default"/>
      </w:rPr>
    </w:lvl>
  </w:abstractNum>
  <w:abstractNum w:abstractNumId="28">
    <w:nsid w:val="5FBE4E72"/>
    <w:multiLevelType w:val="hybridMultilevel"/>
    <w:tmpl w:val="EC2CF868"/>
    <w:lvl w:ilvl="0" w:tplc="140A0017">
      <w:start w:val="1"/>
      <w:numFmt w:val="lowerLetter"/>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nsid w:val="63A867CD"/>
    <w:multiLevelType w:val="multilevel"/>
    <w:tmpl w:val="95E05770"/>
    <w:styleLink w:val="Estilo5"/>
    <w:lvl w:ilvl="0">
      <w:start w:val="1"/>
      <w:numFmt w:val="none"/>
      <w:lvlText w:val="4.1."/>
      <w:lvlJc w:val="left"/>
      <w:pPr>
        <w:tabs>
          <w:tab w:val="num" w:pos="360"/>
        </w:tabs>
        <w:ind w:left="360" w:hanging="360"/>
      </w:pPr>
      <w:rPr>
        <w:rFonts w:hint="default"/>
      </w:rPr>
    </w:lvl>
    <w:lvl w:ilvl="1">
      <w:start w:val="1"/>
      <w:numFmt w:val="decimal"/>
      <w:lvlText w:val="4.1.%2"/>
      <w:lvlJc w:val="left"/>
      <w:pPr>
        <w:tabs>
          <w:tab w:val="num" w:pos="1800"/>
        </w:tabs>
        <w:ind w:left="1800" w:hanging="720"/>
      </w:pPr>
      <w:rPr>
        <w:rFonts w:hint="default"/>
        <w:b/>
      </w:rPr>
    </w:lvl>
    <w:lvl w:ilvl="2">
      <w:start w:val="1"/>
      <w:numFmt w:val="none"/>
      <w:lvlText w:val="2.7.1.1."/>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0">
    <w:nsid w:val="63EE61AD"/>
    <w:multiLevelType w:val="multilevel"/>
    <w:tmpl w:val="68E82C52"/>
    <w:styleLink w:val="Estilo2"/>
    <w:lvl w:ilvl="0">
      <w:start w:val="1"/>
      <w:numFmt w:val="none"/>
      <w:lvlText w:val="2.6."/>
      <w:lvlJc w:val="left"/>
      <w:pPr>
        <w:tabs>
          <w:tab w:val="num" w:pos="360"/>
        </w:tabs>
        <w:ind w:left="360" w:hanging="360"/>
      </w:pPr>
      <w:rPr>
        <w:rFonts w:hint="default"/>
      </w:rPr>
    </w:lvl>
    <w:lvl w:ilvl="1">
      <w:start w:val="1"/>
      <w:numFmt w:val="none"/>
      <w:lvlText w:val="2.6.1."/>
      <w:lvlJc w:val="left"/>
      <w:pPr>
        <w:tabs>
          <w:tab w:val="num" w:pos="1800"/>
        </w:tabs>
        <w:ind w:left="1800" w:hanging="720"/>
      </w:pPr>
      <w:rPr>
        <w:rFonts w:hint="default"/>
        <w:b/>
      </w:rPr>
    </w:lvl>
    <w:lvl w:ilvl="2">
      <w:start w:val="1"/>
      <w:numFmt w:val="none"/>
      <w:lvlText w:val="2.6.1.1."/>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1">
    <w:nsid w:val="652F1227"/>
    <w:multiLevelType w:val="multilevel"/>
    <w:tmpl w:val="16F2CAF6"/>
    <w:lvl w:ilvl="0">
      <w:start w:val="4"/>
      <w:numFmt w:val="decimal"/>
      <w:lvlText w:val="%1."/>
      <w:lvlJc w:val="left"/>
      <w:pPr>
        <w:ind w:left="504" w:hanging="504"/>
      </w:pPr>
      <w:rPr>
        <w:rFonts w:ascii="Calibri" w:hAnsi="Calibri" w:cs="Times New Roman" w:hint="default"/>
        <w:sz w:val="22"/>
      </w:rPr>
    </w:lvl>
    <w:lvl w:ilvl="1">
      <w:start w:val="1"/>
      <w:numFmt w:val="decimal"/>
      <w:lvlText w:val="%1.%2."/>
      <w:lvlJc w:val="left"/>
      <w:pPr>
        <w:ind w:left="862" w:hanging="720"/>
      </w:pPr>
      <w:rPr>
        <w:rFonts w:ascii="Calibri" w:hAnsi="Calibri" w:cs="Times New Roman" w:hint="default"/>
        <w:sz w:val="22"/>
      </w:rPr>
    </w:lvl>
    <w:lvl w:ilvl="2">
      <w:start w:val="1"/>
      <w:numFmt w:val="decimal"/>
      <w:lvlText w:val="%1.%2.%3."/>
      <w:lvlJc w:val="left"/>
      <w:pPr>
        <w:ind w:left="1004" w:hanging="720"/>
      </w:pPr>
      <w:rPr>
        <w:rFonts w:ascii="Calibri" w:hAnsi="Calibri" w:cs="Times New Roman" w:hint="default"/>
        <w:sz w:val="22"/>
      </w:rPr>
    </w:lvl>
    <w:lvl w:ilvl="3">
      <w:start w:val="1"/>
      <w:numFmt w:val="decimal"/>
      <w:lvlText w:val="%1.%2.%3.%4."/>
      <w:lvlJc w:val="left"/>
      <w:pPr>
        <w:ind w:left="1506" w:hanging="1080"/>
      </w:pPr>
      <w:rPr>
        <w:rFonts w:ascii="Calibri" w:hAnsi="Calibri" w:cs="Times New Roman" w:hint="default"/>
        <w:sz w:val="22"/>
      </w:rPr>
    </w:lvl>
    <w:lvl w:ilvl="4">
      <w:start w:val="1"/>
      <w:numFmt w:val="decimal"/>
      <w:lvlText w:val="%1.%2.%3.%4.%5."/>
      <w:lvlJc w:val="left"/>
      <w:pPr>
        <w:ind w:left="2008" w:hanging="1440"/>
      </w:pPr>
      <w:rPr>
        <w:rFonts w:ascii="Calibri" w:hAnsi="Calibri" w:cs="Times New Roman" w:hint="default"/>
        <w:sz w:val="22"/>
      </w:rPr>
    </w:lvl>
    <w:lvl w:ilvl="5">
      <w:start w:val="1"/>
      <w:numFmt w:val="decimal"/>
      <w:lvlText w:val="%1.%2.%3.%4.%5.%6."/>
      <w:lvlJc w:val="left"/>
      <w:pPr>
        <w:ind w:left="2150" w:hanging="1440"/>
      </w:pPr>
      <w:rPr>
        <w:rFonts w:ascii="Calibri" w:hAnsi="Calibri" w:cs="Times New Roman" w:hint="default"/>
        <w:sz w:val="22"/>
      </w:rPr>
    </w:lvl>
    <w:lvl w:ilvl="6">
      <w:start w:val="1"/>
      <w:numFmt w:val="decimal"/>
      <w:lvlText w:val="%1.%2.%3.%4.%5.%6.%7."/>
      <w:lvlJc w:val="left"/>
      <w:pPr>
        <w:ind w:left="2652" w:hanging="1800"/>
      </w:pPr>
      <w:rPr>
        <w:rFonts w:ascii="Calibri" w:hAnsi="Calibri" w:cs="Times New Roman" w:hint="default"/>
        <w:sz w:val="22"/>
      </w:rPr>
    </w:lvl>
    <w:lvl w:ilvl="7">
      <w:start w:val="1"/>
      <w:numFmt w:val="decimal"/>
      <w:lvlText w:val="%1.%2.%3.%4.%5.%6.%7.%8."/>
      <w:lvlJc w:val="left"/>
      <w:pPr>
        <w:ind w:left="2794" w:hanging="1800"/>
      </w:pPr>
      <w:rPr>
        <w:rFonts w:ascii="Calibri" w:hAnsi="Calibri" w:cs="Times New Roman" w:hint="default"/>
        <w:sz w:val="22"/>
      </w:rPr>
    </w:lvl>
    <w:lvl w:ilvl="8">
      <w:start w:val="1"/>
      <w:numFmt w:val="decimal"/>
      <w:lvlText w:val="%1.%2.%3.%4.%5.%6.%7.%8.%9."/>
      <w:lvlJc w:val="left"/>
      <w:pPr>
        <w:ind w:left="3296" w:hanging="2160"/>
      </w:pPr>
      <w:rPr>
        <w:rFonts w:ascii="Calibri" w:hAnsi="Calibri" w:cs="Times New Roman" w:hint="default"/>
        <w:sz w:val="22"/>
      </w:rPr>
    </w:lvl>
  </w:abstractNum>
  <w:abstractNum w:abstractNumId="32">
    <w:nsid w:val="66AA523B"/>
    <w:multiLevelType w:val="hybridMultilevel"/>
    <w:tmpl w:val="EC2CF868"/>
    <w:lvl w:ilvl="0" w:tplc="140A0017">
      <w:start w:val="1"/>
      <w:numFmt w:val="lowerLetter"/>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nsid w:val="676D1F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9C04BA8"/>
    <w:multiLevelType w:val="multilevel"/>
    <w:tmpl w:val="43E4E9E0"/>
    <w:lvl w:ilvl="0">
      <w:start w:val="3"/>
      <w:numFmt w:val="decimal"/>
      <w:lvlText w:val="%1"/>
      <w:lvlJc w:val="left"/>
      <w:pPr>
        <w:ind w:left="360" w:hanging="360"/>
      </w:pPr>
      <w:rPr>
        <w:rFonts w:hint="default"/>
      </w:rPr>
    </w:lvl>
    <w:lvl w:ilvl="1">
      <w:start w:val="7"/>
      <w:numFmt w:val="decimal"/>
      <w:lvlText w:val="%1.%2"/>
      <w:lvlJc w:val="left"/>
      <w:pPr>
        <w:ind w:left="1855" w:hanging="720"/>
      </w:pPr>
      <w:rPr>
        <w:rFonts w:hint="default"/>
        <w:b/>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nsid w:val="6DB63879"/>
    <w:multiLevelType w:val="multilevel"/>
    <w:tmpl w:val="A664CDF8"/>
    <w:styleLink w:val="Estilo7"/>
    <w:lvl w:ilvl="0">
      <w:start w:val="3"/>
      <w:numFmt w:val="decimal"/>
      <w:lvlText w:val="%1."/>
      <w:lvlJc w:val="left"/>
      <w:pPr>
        <w:ind w:left="450" w:hanging="450"/>
      </w:pPr>
      <w:rPr>
        <w:rFonts w:hint="default"/>
      </w:rPr>
    </w:lvl>
    <w:lvl w:ilvl="1">
      <w:start w:val="1"/>
      <w:numFmt w:val="decimal"/>
      <w:lvlText w:val="3.%2."/>
      <w:lvlJc w:val="left"/>
      <w:pPr>
        <w:ind w:left="720" w:hanging="720"/>
      </w:pPr>
      <w:rPr>
        <w:rFonts w:hint="default"/>
        <w:b/>
      </w:rPr>
    </w:lvl>
    <w:lvl w:ilvl="2">
      <w:start w:val="1"/>
      <w:numFmt w:val="decimal"/>
      <w:lvlText w:val="%1.%2.%3."/>
      <w:lvlJc w:val="left"/>
      <w:pPr>
        <w:ind w:left="1080" w:hanging="1080"/>
      </w:pPr>
      <w:rPr>
        <w:rFonts w:hint="default"/>
        <w:lang w:val="es-ES"/>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6">
    <w:nsid w:val="72213D04"/>
    <w:multiLevelType w:val="hybridMultilevel"/>
    <w:tmpl w:val="C15C5D52"/>
    <w:lvl w:ilvl="0" w:tplc="807444F2">
      <w:start w:val="1"/>
      <w:numFmt w:val="lowerLetter"/>
      <w:lvlText w:val="%1."/>
      <w:lvlJc w:val="left"/>
      <w:pPr>
        <w:ind w:left="1778" w:hanging="360"/>
      </w:pPr>
      <w:rPr>
        <w:rFonts w:hint="default"/>
        <w:b/>
      </w:rPr>
    </w:lvl>
    <w:lvl w:ilvl="1" w:tplc="140A0003" w:tentative="1">
      <w:start w:val="1"/>
      <w:numFmt w:val="bullet"/>
      <w:lvlText w:val="o"/>
      <w:lvlJc w:val="left"/>
      <w:pPr>
        <w:ind w:left="2498" w:hanging="360"/>
      </w:pPr>
      <w:rPr>
        <w:rFonts w:ascii="Courier New" w:hAnsi="Courier New" w:cs="Courier New" w:hint="default"/>
      </w:rPr>
    </w:lvl>
    <w:lvl w:ilvl="2" w:tplc="140A0005" w:tentative="1">
      <w:start w:val="1"/>
      <w:numFmt w:val="bullet"/>
      <w:lvlText w:val=""/>
      <w:lvlJc w:val="left"/>
      <w:pPr>
        <w:ind w:left="3218" w:hanging="360"/>
      </w:pPr>
      <w:rPr>
        <w:rFonts w:ascii="Wingdings" w:hAnsi="Wingdings" w:hint="default"/>
      </w:rPr>
    </w:lvl>
    <w:lvl w:ilvl="3" w:tplc="140A0001" w:tentative="1">
      <w:start w:val="1"/>
      <w:numFmt w:val="bullet"/>
      <w:lvlText w:val=""/>
      <w:lvlJc w:val="left"/>
      <w:pPr>
        <w:ind w:left="3938" w:hanging="360"/>
      </w:pPr>
      <w:rPr>
        <w:rFonts w:ascii="Symbol" w:hAnsi="Symbol" w:hint="default"/>
      </w:rPr>
    </w:lvl>
    <w:lvl w:ilvl="4" w:tplc="140A0003" w:tentative="1">
      <w:start w:val="1"/>
      <w:numFmt w:val="bullet"/>
      <w:lvlText w:val="o"/>
      <w:lvlJc w:val="left"/>
      <w:pPr>
        <w:ind w:left="4658" w:hanging="360"/>
      </w:pPr>
      <w:rPr>
        <w:rFonts w:ascii="Courier New" w:hAnsi="Courier New" w:cs="Courier New" w:hint="default"/>
      </w:rPr>
    </w:lvl>
    <w:lvl w:ilvl="5" w:tplc="140A0005" w:tentative="1">
      <w:start w:val="1"/>
      <w:numFmt w:val="bullet"/>
      <w:lvlText w:val=""/>
      <w:lvlJc w:val="left"/>
      <w:pPr>
        <w:ind w:left="5378" w:hanging="360"/>
      </w:pPr>
      <w:rPr>
        <w:rFonts w:ascii="Wingdings" w:hAnsi="Wingdings" w:hint="default"/>
      </w:rPr>
    </w:lvl>
    <w:lvl w:ilvl="6" w:tplc="140A0001" w:tentative="1">
      <w:start w:val="1"/>
      <w:numFmt w:val="bullet"/>
      <w:lvlText w:val=""/>
      <w:lvlJc w:val="left"/>
      <w:pPr>
        <w:ind w:left="6098" w:hanging="360"/>
      </w:pPr>
      <w:rPr>
        <w:rFonts w:ascii="Symbol" w:hAnsi="Symbol" w:hint="default"/>
      </w:rPr>
    </w:lvl>
    <w:lvl w:ilvl="7" w:tplc="140A0003" w:tentative="1">
      <w:start w:val="1"/>
      <w:numFmt w:val="bullet"/>
      <w:lvlText w:val="o"/>
      <w:lvlJc w:val="left"/>
      <w:pPr>
        <w:ind w:left="6818" w:hanging="360"/>
      </w:pPr>
      <w:rPr>
        <w:rFonts w:ascii="Courier New" w:hAnsi="Courier New" w:cs="Courier New" w:hint="default"/>
      </w:rPr>
    </w:lvl>
    <w:lvl w:ilvl="8" w:tplc="140A0005" w:tentative="1">
      <w:start w:val="1"/>
      <w:numFmt w:val="bullet"/>
      <w:lvlText w:val=""/>
      <w:lvlJc w:val="left"/>
      <w:pPr>
        <w:ind w:left="7538" w:hanging="360"/>
      </w:pPr>
      <w:rPr>
        <w:rFonts w:ascii="Wingdings" w:hAnsi="Wingdings" w:hint="default"/>
      </w:rPr>
    </w:lvl>
  </w:abstractNum>
  <w:abstractNum w:abstractNumId="37">
    <w:nsid w:val="7280594E"/>
    <w:multiLevelType w:val="hybridMultilevel"/>
    <w:tmpl w:val="A2C038C8"/>
    <w:lvl w:ilvl="0" w:tplc="50EA966A">
      <w:start w:val="1"/>
      <w:numFmt w:val="lowerLetter"/>
      <w:lvlText w:val="%1."/>
      <w:lvlJc w:val="left"/>
      <w:pPr>
        <w:ind w:left="1778"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2AF7E15"/>
    <w:multiLevelType w:val="hybridMultilevel"/>
    <w:tmpl w:val="5518DE54"/>
    <w:lvl w:ilvl="0" w:tplc="FFFFFFFF">
      <w:start w:val="1"/>
      <w:numFmt w:val="lowerRoman"/>
      <w:lvlText w:val="%1."/>
      <w:lvlJc w:val="left"/>
      <w:pPr>
        <w:tabs>
          <w:tab w:val="num" w:pos="2520"/>
        </w:tabs>
        <w:ind w:left="252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9">
    <w:nsid w:val="79383DF4"/>
    <w:multiLevelType w:val="hybridMultilevel"/>
    <w:tmpl w:val="D13EF3C4"/>
    <w:lvl w:ilvl="0" w:tplc="623AE112">
      <w:start w:val="1"/>
      <w:numFmt w:val="decimal"/>
      <w:lvlText w:val="%1."/>
      <w:lvlJc w:val="left"/>
      <w:pPr>
        <w:ind w:left="108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9"/>
  </w:num>
  <w:num w:numId="4">
    <w:abstractNumId w:val="22"/>
  </w:num>
  <w:num w:numId="5">
    <w:abstractNumId w:val="1"/>
  </w:num>
  <w:num w:numId="6">
    <w:abstractNumId w:val="26"/>
  </w:num>
  <w:num w:numId="7">
    <w:abstractNumId w:val="38"/>
  </w:num>
  <w:num w:numId="8">
    <w:abstractNumId w:val="30"/>
  </w:num>
  <w:num w:numId="9">
    <w:abstractNumId w:val="15"/>
  </w:num>
  <w:num w:numId="10">
    <w:abstractNumId w:val="36"/>
  </w:num>
  <w:num w:numId="11">
    <w:abstractNumId w:val="25"/>
  </w:num>
  <w:num w:numId="12">
    <w:abstractNumId w:val="12"/>
  </w:num>
  <w:num w:numId="13">
    <w:abstractNumId w:val="35"/>
  </w:num>
  <w:num w:numId="14">
    <w:abstractNumId w:val="5"/>
  </w:num>
  <w:num w:numId="15">
    <w:abstractNumId w:val="27"/>
  </w:num>
  <w:num w:numId="16">
    <w:abstractNumId w:val="29"/>
  </w:num>
  <w:num w:numId="17">
    <w:abstractNumId w:val="23"/>
  </w:num>
  <w:num w:numId="18">
    <w:abstractNumId w:val="10"/>
  </w:num>
  <w:num w:numId="19">
    <w:abstractNumId w:val="4"/>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8"/>
  </w:num>
  <w:num w:numId="26">
    <w:abstractNumId w:val="16"/>
  </w:num>
  <w:num w:numId="27">
    <w:abstractNumId w:val="9"/>
  </w:num>
  <w:num w:numId="28">
    <w:abstractNumId w:val="37"/>
  </w:num>
  <w:num w:numId="29">
    <w:abstractNumId w:val="3"/>
  </w:num>
  <w:num w:numId="30">
    <w:abstractNumId w:val="2"/>
  </w:num>
  <w:num w:numId="31">
    <w:abstractNumId w:val="7"/>
  </w:num>
  <w:num w:numId="32">
    <w:abstractNumId w:val="39"/>
  </w:num>
  <w:num w:numId="33">
    <w:abstractNumId w:val="17"/>
  </w:num>
  <w:num w:numId="34">
    <w:abstractNumId w:val="21"/>
  </w:num>
  <w:num w:numId="35">
    <w:abstractNumId w:val="18"/>
  </w:num>
  <w:num w:numId="36">
    <w:abstractNumId w:val="34"/>
  </w:num>
  <w:num w:numId="37">
    <w:abstractNumId w:val="11"/>
  </w:num>
  <w:num w:numId="38">
    <w:abstractNumId w:val="0"/>
  </w:num>
  <w:num w:numId="39">
    <w:abstractNumId w:val="3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A6"/>
    <w:rsid w:val="000006B1"/>
    <w:rsid w:val="00011926"/>
    <w:rsid w:val="00044A44"/>
    <w:rsid w:val="00070CCF"/>
    <w:rsid w:val="00087882"/>
    <w:rsid w:val="00095560"/>
    <w:rsid w:val="000B295C"/>
    <w:rsid w:val="000C1322"/>
    <w:rsid w:val="000D4E0C"/>
    <w:rsid w:val="000F5F53"/>
    <w:rsid w:val="001140F9"/>
    <w:rsid w:val="0012488A"/>
    <w:rsid w:val="00132C24"/>
    <w:rsid w:val="00133158"/>
    <w:rsid w:val="00154259"/>
    <w:rsid w:val="00174112"/>
    <w:rsid w:val="001A21A6"/>
    <w:rsid w:val="001B5F96"/>
    <w:rsid w:val="001E784D"/>
    <w:rsid w:val="0021018D"/>
    <w:rsid w:val="00216943"/>
    <w:rsid w:val="00240C49"/>
    <w:rsid w:val="002423C3"/>
    <w:rsid w:val="00256AF0"/>
    <w:rsid w:val="002627DE"/>
    <w:rsid w:val="00272E7B"/>
    <w:rsid w:val="00295A74"/>
    <w:rsid w:val="002A1346"/>
    <w:rsid w:val="002A5BAC"/>
    <w:rsid w:val="002C196C"/>
    <w:rsid w:val="002E084E"/>
    <w:rsid w:val="0031771E"/>
    <w:rsid w:val="00322AA1"/>
    <w:rsid w:val="003335BB"/>
    <w:rsid w:val="00341D8F"/>
    <w:rsid w:val="003421ED"/>
    <w:rsid w:val="00345181"/>
    <w:rsid w:val="00346450"/>
    <w:rsid w:val="0039288F"/>
    <w:rsid w:val="003A38D3"/>
    <w:rsid w:val="003B12B4"/>
    <w:rsid w:val="003B7D10"/>
    <w:rsid w:val="003F2759"/>
    <w:rsid w:val="0041258D"/>
    <w:rsid w:val="004243CC"/>
    <w:rsid w:val="004349B9"/>
    <w:rsid w:val="004353DC"/>
    <w:rsid w:val="004362C1"/>
    <w:rsid w:val="00451D97"/>
    <w:rsid w:val="004565E4"/>
    <w:rsid w:val="00464FEC"/>
    <w:rsid w:val="0047327F"/>
    <w:rsid w:val="0049317C"/>
    <w:rsid w:val="004B453F"/>
    <w:rsid w:val="004E7021"/>
    <w:rsid w:val="004F2B58"/>
    <w:rsid w:val="004F5DE6"/>
    <w:rsid w:val="00542CD7"/>
    <w:rsid w:val="00565EA7"/>
    <w:rsid w:val="00583283"/>
    <w:rsid w:val="005C5A17"/>
    <w:rsid w:val="005F27B8"/>
    <w:rsid w:val="00612368"/>
    <w:rsid w:val="00612FC0"/>
    <w:rsid w:val="00632419"/>
    <w:rsid w:val="00637479"/>
    <w:rsid w:val="00643ED1"/>
    <w:rsid w:val="00661038"/>
    <w:rsid w:val="006662E8"/>
    <w:rsid w:val="00675658"/>
    <w:rsid w:val="00693926"/>
    <w:rsid w:val="006A42B9"/>
    <w:rsid w:val="006A6659"/>
    <w:rsid w:val="006B0B27"/>
    <w:rsid w:val="006E1F43"/>
    <w:rsid w:val="006F639B"/>
    <w:rsid w:val="00705175"/>
    <w:rsid w:val="00741622"/>
    <w:rsid w:val="0074481A"/>
    <w:rsid w:val="00773411"/>
    <w:rsid w:val="00796B73"/>
    <w:rsid w:val="007A022A"/>
    <w:rsid w:val="007A7FB5"/>
    <w:rsid w:val="007C3B3A"/>
    <w:rsid w:val="007D3D64"/>
    <w:rsid w:val="007F384E"/>
    <w:rsid w:val="007F7C98"/>
    <w:rsid w:val="0082233A"/>
    <w:rsid w:val="00825F2E"/>
    <w:rsid w:val="0083186B"/>
    <w:rsid w:val="008356AF"/>
    <w:rsid w:val="00850C53"/>
    <w:rsid w:val="00882587"/>
    <w:rsid w:val="008C05C8"/>
    <w:rsid w:val="008C1DA4"/>
    <w:rsid w:val="009018BD"/>
    <w:rsid w:val="00912062"/>
    <w:rsid w:val="00920C36"/>
    <w:rsid w:val="00921014"/>
    <w:rsid w:val="00931597"/>
    <w:rsid w:val="009359A0"/>
    <w:rsid w:val="009562D4"/>
    <w:rsid w:val="00975456"/>
    <w:rsid w:val="00975E61"/>
    <w:rsid w:val="00984419"/>
    <w:rsid w:val="00986536"/>
    <w:rsid w:val="00991258"/>
    <w:rsid w:val="009A02A5"/>
    <w:rsid w:val="009B1EF6"/>
    <w:rsid w:val="009C6E20"/>
    <w:rsid w:val="009D4FB5"/>
    <w:rsid w:val="009E70D7"/>
    <w:rsid w:val="009E73CA"/>
    <w:rsid w:val="00A043C9"/>
    <w:rsid w:val="00A22AF7"/>
    <w:rsid w:val="00A30CDC"/>
    <w:rsid w:val="00A73E89"/>
    <w:rsid w:val="00A84417"/>
    <w:rsid w:val="00AA273D"/>
    <w:rsid w:val="00AB510E"/>
    <w:rsid w:val="00AE2E07"/>
    <w:rsid w:val="00AE695A"/>
    <w:rsid w:val="00B07A4A"/>
    <w:rsid w:val="00B20278"/>
    <w:rsid w:val="00B42E4F"/>
    <w:rsid w:val="00B453D1"/>
    <w:rsid w:val="00B56883"/>
    <w:rsid w:val="00BA6A20"/>
    <w:rsid w:val="00BB4D35"/>
    <w:rsid w:val="00BD6A55"/>
    <w:rsid w:val="00C1321E"/>
    <w:rsid w:val="00C15265"/>
    <w:rsid w:val="00C23443"/>
    <w:rsid w:val="00C251E2"/>
    <w:rsid w:val="00C3672E"/>
    <w:rsid w:val="00C609D4"/>
    <w:rsid w:val="00C65320"/>
    <w:rsid w:val="00C922E1"/>
    <w:rsid w:val="00CB4F2D"/>
    <w:rsid w:val="00CC39B8"/>
    <w:rsid w:val="00CD68CE"/>
    <w:rsid w:val="00D03FBC"/>
    <w:rsid w:val="00D06E72"/>
    <w:rsid w:val="00D16F32"/>
    <w:rsid w:val="00D21696"/>
    <w:rsid w:val="00D21F02"/>
    <w:rsid w:val="00D22341"/>
    <w:rsid w:val="00D2505B"/>
    <w:rsid w:val="00D4026A"/>
    <w:rsid w:val="00D51D72"/>
    <w:rsid w:val="00D711F8"/>
    <w:rsid w:val="00D72AA9"/>
    <w:rsid w:val="00D74FE7"/>
    <w:rsid w:val="00D75ABE"/>
    <w:rsid w:val="00D801B4"/>
    <w:rsid w:val="00D91404"/>
    <w:rsid w:val="00D929E9"/>
    <w:rsid w:val="00DA1343"/>
    <w:rsid w:val="00DA58BC"/>
    <w:rsid w:val="00DC3757"/>
    <w:rsid w:val="00DD6024"/>
    <w:rsid w:val="00DD727F"/>
    <w:rsid w:val="00DE0B85"/>
    <w:rsid w:val="00DF7683"/>
    <w:rsid w:val="00E00AE7"/>
    <w:rsid w:val="00E11244"/>
    <w:rsid w:val="00E244D1"/>
    <w:rsid w:val="00E37F8C"/>
    <w:rsid w:val="00E5614F"/>
    <w:rsid w:val="00E65751"/>
    <w:rsid w:val="00E85E6A"/>
    <w:rsid w:val="00E8640A"/>
    <w:rsid w:val="00EE5BF5"/>
    <w:rsid w:val="00EE79AE"/>
    <w:rsid w:val="00EF5A33"/>
    <w:rsid w:val="00F11814"/>
    <w:rsid w:val="00F11B10"/>
    <w:rsid w:val="00F22E5B"/>
    <w:rsid w:val="00F4269E"/>
    <w:rsid w:val="00F441B9"/>
    <w:rsid w:val="00F45208"/>
    <w:rsid w:val="00F45A54"/>
    <w:rsid w:val="00F67CF0"/>
    <w:rsid w:val="00F74A79"/>
    <w:rsid w:val="00F830D1"/>
    <w:rsid w:val="00F92B04"/>
    <w:rsid w:val="00FA2833"/>
    <w:rsid w:val="00FA5635"/>
    <w:rsid w:val="00FC0F75"/>
    <w:rsid w:val="00FC3DC2"/>
    <w:rsid w:val="00FC7C98"/>
    <w:rsid w:val="00FD26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21018D"/>
    <w:pPr>
      <w:keepNext/>
      <w:spacing w:before="240" w:after="60" w:line="240" w:lineRule="auto"/>
      <w:outlineLvl w:val="0"/>
    </w:pPr>
    <w:rPr>
      <w:rFonts w:ascii="Arial" w:eastAsia="Times New Roman" w:hAnsi="Arial" w:cs="Arial"/>
      <w:b/>
      <w:bCs/>
      <w:kern w:val="32"/>
      <w:sz w:val="32"/>
      <w:szCs w:val="32"/>
      <w:lang w:val="es-ES_tradnl" w:eastAsia="es-CR"/>
    </w:rPr>
  </w:style>
  <w:style w:type="paragraph" w:styleId="Ttulo2">
    <w:name w:val="heading 2"/>
    <w:basedOn w:val="Normal"/>
    <w:next w:val="Normal"/>
    <w:link w:val="Ttulo2Car"/>
    <w:qFormat/>
    <w:rsid w:val="0021018D"/>
    <w:pPr>
      <w:keepNext/>
      <w:spacing w:after="0" w:line="240" w:lineRule="auto"/>
      <w:jc w:val="center"/>
      <w:outlineLvl w:val="1"/>
    </w:pPr>
    <w:rPr>
      <w:rFonts w:ascii="Times New Roman" w:eastAsia="Times New Roman" w:hAnsi="Times New Roman"/>
      <w:b/>
      <w:snapToGrid w:val="0"/>
      <w:szCs w:val="20"/>
      <w:lang w:val="es-ES_tradnl" w:eastAsia="es-CR"/>
    </w:rPr>
  </w:style>
  <w:style w:type="paragraph" w:styleId="Ttulo3">
    <w:name w:val="heading 3"/>
    <w:basedOn w:val="Normal"/>
    <w:next w:val="Normal"/>
    <w:link w:val="Ttulo3Car"/>
    <w:qFormat/>
    <w:rsid w:val="0021018D"/>
    <w:pPr>
      <w:keepNext/>
      <w:spacing w:before="240" w:after="60" w:line="240" w:lineRule="auto"/>
      <w:outlineLvl w:val="2"/>
    </w:pPr>
    <w:rPr>
      <w:rFonts w:ascii="Arial" w:eastAsia="Times New Roman" w:hAnsi="Arial" w:cs="Arial"/>
      <w:b/>
      <w:bCs/>
      <w:sz w:val="26"/>
      <w:szCs w:val="26"/>
      <w:lang w:val="es-ES_tradnl" w:eastAsia="es-CR"/>
    </w:rPr>
  </w:style>
  <w:style w:type="paragraph" w:styleId="Ttulo4">
    <w:name w:val="heading 4"/>
    <w:basedOn w:val="Normal"/>
    <w:next w:val="Normal"/>
    <w:link w:val="Ttulo4Car"/>
    <w:unhideWhenUsed/>
    <w:qFormat/>
    <w:rsid w:val="0021018D"/>
    <w:pPr>
      <w:keepNext/>
      <w:spacing w:before="240" w:after="60" w:line="240" w:lineRule="auto"/>
      <w:outlineLvl w:val="3"/>
    </w:pPr>
    <w:rPr>
      <w:rFonts w:eastAsia="Times New Roman"/>
      <w:b/>
      <w:bCs/>
      <w:sz w:val="28"/>
      <w:szCs w:val="28"/>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86536"/>
    <w:pPr>
      <w:spacing w:after="0" w:line="240" w:lineRule="auto"/>
    </w:pPr>
    <w:rPr>
      <w:rFonts w:ascii="Tahoma" w:hAnsi="Tahoma" w:cs="Tahoma"/>
      <w:sz w:val="16"/>
      <w:szCs w:val="16"/>
    </w:rPr>
  </w:style>
  <w:style w:type="character" w:customStyle="1" w:styleId="TextodegloboCar">
    <w:name w:val="Texto de globo Car"/>
    <w:link w:val="Textodeglobo"/>
    <w:rsid w:val="00986536"/>
    <w:rPr>
      <w:rFonts w:ascii="Tahoma" w:hAnsi="Tahoma" w:cs="Tahoma"/>
      <w:sz w:val="16"/>
      <w:szCs w:val="16"/>
      <w:lang w:eastAsia="en-US"/>
    </w:rPr>
  </w:style>
  <w:style w:type="paragraph" w:styleId="Encabezado">
    <w:name w:val="header"/>
    <w:basedOn w:val="Normal"/>
    <w:link w:val="EncabezadoCar"/>
    <w:unhideWhenUsed/>
    <w:rsid w:val="00986536"/>
    <w:pPr>
      <w:tabs>
        <w:tab w:val="center" w:pos="4419"/>
        <w:tab w:val="right" w:pos="8838"/>
      </w:tabs>
    </w:pPr>
  </w:style>
  <w:style w:type="character" w:customStyle="1" w:styleId="EncabezadoCar">
    <w:name w:val="Encabezado Car"/>
    <w:link w:val="Encabezado"/>
    <w:uiPriority w:val="99"/>
    <w:rsid w:val="00986536"/>
    <w:rPr>
      <w:sz w:val="22"/>
      <w:szCs w:val="22"/>
      <w:lang w:eastAsia="en-US"/>
    </w:rPr>
  </w:style>
  <w:style w:type="paragraph" w:styleId="Piedepgina">
    <w:name w:val="footer"/>
    <w:basedOn w:val="Normal"/>
    <w:link w:val="PiedepginaCar"/>
    <w:uiPriority w:val="99"/>
    <w:unhideWhenUsed/>
    <w:rsid w:val="00986536"/>
    <w:pPr>
      <w:tabs>
        <w:tab w:val="center" w:pos="4419"/>
        <w:tab w:val="right" w:pos="8838"/>
      </w:tabs>
    </w:pPr>
  </w:style>
  <w:style w:type="character" w:customStyle="1" w:styleId="PiedepginaCar">
    <w:name w:val="Pie de página Car"/>
    <w:link w:val="Piedepgina"/>
    <w:uiPriority w:val="99"/>
    <w:rsid w:val="00986536"/>
    <w:rPr>
      <w:sz w:val="22"/>
      <w:szCs w:val="22"/>
      <w:lang w:eastAsia="en-US"/>
    </w:rPr>
  </w:style>
  <w:style w:type="paragraph" w:styleId="Textoindependiente">
    <w:name w:val="Body Text"/>
    <w:basedOn w:val="Normal"/>
    <w:link w:val="TextoindependienteCar"/>
    <w:rsid w:val="00D16F32"/>
    <w:pPr>
      <w:spacing w:after="0" w:line="240" w:lineRule="auto"/>
    </w:pPr>
    <w:rPr>
      <w:rFonts w:ascii="Times New Roman" w:eastAsia="Times New Roman" w:hAnsi="Times New Roman"/>
      <w:b/>
      <w:szCs w:val="20"/>
      <w:lang w:val="es-ES_tradnl" w:eastAsia="es-CR"/>
    </w:rPr>
  </w:style>
  <w:style w:type="character" w:customStyle="1" w:styleId="TextoindependienteCar">
    <w:name w:val="Texto independiente Car"/>
    <w:basedOn w:val="Fuentedeprrafopredeter"/>
    <w:link w:val="Textoindependiente"/>
    <w:rsid w:val="00D16F32"/>
    <w:rPr>
      <w:rFonts w:ascii="Times New Roman" w:eastAsia="Times New Roman" w:hAnsi="Times New Roman"/>
      <w:b/>
      <w:sz w:val="22"/>
      <w:lang w:val="es-ES_tradnl"/>
    </w:rPr>
  </w:style>
  <w:style w:type="character" w:styleId="Hipervnculo">
    <w:name w:val="Hyperlink"/>
    <w:uiPriority w:val="99"/>
    <w:rsid w:val="00D16F32"/>
    <w:rPr>
      <w:color w:val="0000FF"/>
      <w:u w:val="single"/>
    </w:rPr>
  </w:style>
  <w:style w:type="paragraph" w:styleId="Saludo">
    <w:name w:val="Salutation"/>
    <w:basedOn w:val="Normal"/>
    <w:next w:val="Normal"/>
    <w:link w:val="SaludoCar"/>
    <w:rsid w:val="00D16F32"/>
    <w:pPr>
      <w:spacing w:after="0" w:line="240" w:lineRule="auto"/>
    </w:pPr>
    <w:rPr>
      <w:rFonts w:ascii="Tahoma" w:eastAsia="Times New Roman" w:hAnsi="Tahoma"/>
    </w:rPr>
  </w:style>
  <w:style w:type="character" w:customStyle="1" w:styleId="SaludoCar">
    <w:name w:val="Saludo Car"/>
    <w:basedOn w:val="Fuentedeprrafopredeter"/>
    <w:link w:val="Saludo"/>
    <w:rsid w:val="00D16F32"/>
    <w:rPr>
      <w:rFonts w:ascii="Tahoma" w:eastAsia="Times New Roman" w:hAnsi="Tahoma"/>
      <w:sz w:val="22"/>
      <w:szCs w:val="22"/>
      <w:lang w:eastAsia="en-US"/>
    </w:rPr>
  </w:style>
  <w:style w:type="paragraph" w:styleId="Textoindependiente2">
    <w:name w:val="Body Text 2"/>
    <w:basedOn w:val="Normal"/>
    <w:link w:val="Textoindependiente2Car"/>
    <w:unhideWhenUsed/>
    <w:rsid w:val="0021018D"/>
    <w:pPr>
      <w:spacing w:after="120" w:line="480" w:lineRule="auto"/>
    </w:pPr>
  </w:style>
  <w:style w:type="character" w:customStyle="1" w:styleId="Textoindependiente2Car">
    <w:name w:val="Texto independiente 2 Car"/>
    <w:basedOn w:val="Fuentedeprrafopredeter"/>
    <w:link w:val="Textoindependiente2"/>
    <w:uiPriority w:val="99"/>
    <w:semiHidden/>
    <w:rsid w:val="0021018D"/>
    <w:rPr>
      <w:sz w:val="22"/>
      <w:szCs w:val="22"/>
      <w:lang w:eastAsia="en-US"/>
    </w:rPr>
  </w:style>
  <w:style w:type="character" w:customStyle="1" w:styleId="Ttulo1Car">
    <w:name w:val="Título 1 Car"/>
    <w:basedOn w:val="Fuentedeprrafopredeter"/>
    <w:link w:val="Ttulo1"/>
    <w:rsid w:val="0021018D"/>
    <w:rPr>
      <w:rFonts w:ascii="Arial" w:eastAsia="Times New Roman" w:hAnsi="Arial" w:cs="Arial"/>
      <w:b/>
      <w:bCs/>
      <w:kern w:val="32"/>
      <w:sz w:val="32"/>
      <w:szCs w:val="32"/>
      <w:lang w:val="es-ES_tradnl"/>
    </w:rPr>
  </w:style>
  <w:style w:type="character" w:customStyle="1" w:styleId="Ttulo2Car">
    <w:name w:val="Título 2 Car"/>
    <w:basedOn w:val="Fuentedeprrafopredeter"/>
    <w:link w:val="Ttulo2"/>
    <w:rsid w:val="0021018D"/>
    <w:rPr>
      <w:rFonts w:ascii="Times New Roman" w:eastAsia="Times New Roman" w:hAnsi="Times New Roman"/>
      <w:b/>
      <w:snapToGrid w:val="0"/>
      <w:sz w:val="22"/>
      <w:lang w:val="es-ES_tradnl"/>
    </w:rPr>
  </w:style>
  <w:style w:type="character" w:customStyle="1" w:styleId="Ttulo3Car">
    <w:name w:val="Título 3 Car"/>
    <w:basedOn w:val="Fuentedeprrafopredeter"/>
    <w:link w:val="Ttulo3"/>
    <w:rsid w:val="0021018D"/>
    <w:rPr>
      <w:rFonts w:ascii="Arial" w:eastAsia="Times New Roman" w:hAnsi="Arial" w:cs="Arial"/>
      <w:b/>
      <w:bCs/>
      <w:sz w:val="26"/>
      <w:szCs w:val="26"/>
      <w:lang w:val="es-ES_tradnl"/>
    </w:rPr>
  </w:style>
  <w:style w:type="character" w:customStyle="1" w:styleId="Ttulo4Car">
    <w:name w:val="Título 4 Car"/>
    <w:basedOn w:val="Fuentedeprrafopredeter"/>
    <w:link w:val="Ttulo4"/>
    <w:rsid w:val="0021018D"/>
    <w:rPr>
      <w:rFonts w:eastAsia="Times New Roman"/>
      <w:b/>
      <w:bCs/>
      <w:sz w:val="28"/>
      <w:szCs w:val="28"/>
      <w:lang w:val="es-ES_tradnl"/>
    </w:rPr>
  </w:style>
  <w:style w:type="paragraph" w:styleId="Sangradetextonormal">
    <w:name w:val="Body Text Indent"/>
    <w:basedOn w:val="Normal"/>
    <w:link w:val="SangradetextonormalCar"/>
    <w:rsid w:val="0021018D"/>
    <w:pPr>
      <w:spacing w:after="0" w:line="240" w:lineRule="auto"/>
      <w:ind w:left="360" w:hanging="360"/>
      <w:jc w:val="both"/>
    </w:pPr>
    <w:rPr>
      <w:rFonts w:ascii="Tahoma" w:eastAsia="Times New Roman" w:hAnsi="Tahoma"/>
      <w:color w:val="0000FF"/>
      <w:sz w:val="20"/>
      <w:szCs w:val="20"/>
      <w:lang w:eastAsia="es-CR"/>
    </w:rPr>
  </w:style>
  <w:style w:type="character" w:customStyle="1" w:styleId="SangradetextonormalCar">
    <w:name w:val="Sangría de texto normal Car"/>
    <w:basedOn w:val="Fuentedeprrafopredeter"/>
    <w:link w:val="Sangradetextonormal"/>
    <w:rsid w:val="0021018D"/>
    <w:rPr>
      <w:rFonts w:ascii="Tahoma" w:eastAsia="Times New Roman" w:hAnsi="Tahoma"/>
      <w:color w:val="0000FF"/>
    </w:rPr>
  </w:style>
  <w:style w:type="paragraph" w:styleId="Sangra3detindependiente">
    <w:name w:val="Body Text Indent 3"/>
    <w:basedOn w:val="Normal"/>
    <w:link w:val="Sangra3detindependienteCar"/>
    <w:rsid w:val="0021018D"/>
    <w:pPr>
      <w:spacing w:after="0" w:line="240" w:lineRule="auto"/>
      <w:ind w:left="720" w:hanging="720"/>
    </w:pPr>
    <w:rPr>
      <w:rFonts w:ascii="Tahoma" w:eastAsia="Times New Roman" w:hAnsi="Tahoma"/>
      <w:color w:val="0000FF"/>
      <w:sz w:val="20"/>
      <w:szCs w:val="20"/>
      <w:lang w:eastAsia="es-CR"/>
    </w:rPr>
  </w:style>
  <w:style w:type="character" w:customStyle="1" w:styleId="Sangra3detindependienteCar">
    <w:name w:val="Sangría 3 de t. independiente Car"/>
    <w:basedOn w:val="Fuentedeprrafopredeter"/>
    <w:link w:val="Sangra3detindependiente"/>
    <w:rsid w:val="0021018D"/>
    <w:rPr>
      <w:rFonts w:ascii="Tahoma" w:eastAsia="Times New Roman" w:hAnsi="Tahoma"/>
      <w:color w:val="0000FF"/>
    </w:rPr>
  </w:style>
  <w:style w:type="paragraph" w:customStyle="1" w:styleId="H2">
    <w:name w:val="H2"/>
    <w:basedOn w:val="Normal"/>
    <w:next w:val="Normal"/>
    <w:rsid w:val="0021018D"/>
    <w:pPr>
      <w:keepNext/>
      <w:spacing w:before="100" w:after="100" w:line="240" w:lineRule="auto"/>
      <w:outlineLvl w:val="2"/>
    </w:pPr>
    <w:rPr>
      <w:rFonts w:ascii="Times New Roman" w:eastAsia="Times New Roman" w:hAnsi="Times New Roman"/>
      <w:b/>
      <w:snapToGrid w:val="0"/>
      <w:sz w:val="36"/>
      <w:szCs w:val="20"/>
      <w:lang w:val="es-MX" w:eastAsia="es-ES"/>
    </w:rPr>
  </w:style>
  <w:style w:type="paragraph" w:styleId="Sangra2detindependiente">
    <w:name w:val="Body Text Indent 2"/>
    <w:basedOn w:val="Normal"/>
    <w:link w:val="Sangra2detindependienteCar"/>
    <w:rsid w:val="0021018D"/>
    <w:pPr>
      <w:spacing w:after="0" w:line="240" w:lineRule="auto"/>
      <w:ind w:left="709" w:hanging="709"/>
      <w:jc w:val="both"/>
    </w:pPr>
    <w:rPr>
      <w:rFonts w:ascii="Tahoma" w:eastAsia="Times New Roman" w:hAnsi="Tahoma"/>
      <w:sz w:val="20"/>
      <w:szCs w:val="20"/>
      <w:lang w:val="es-ES_tradnl" w:eastAsia="es-CR"/>
    </w:rPr>
  </w:style>
  <w:style w:type="character" w:customStyle="1" w:styleId="Sangra2detindependienteCar">
    <w:name w:val="Sangría 2 de t. independiente Car"/>
    <w:basedOn w:val="Fuentedeprrafopredeter"/>
    <w:link w:val="Sangra2detindependiente"/>
    <w:rsid w:val="0021018D"/>
    <w:rPr>
      <w:rFonts w:ascii="Tahoma" w:eastAsia="Times New Roman" w:hAnsi="Tahoma"/>
      <w:lang w:val="es-ES_tradnl"/>
    </w:rPr>
  </w:style>
  <w:style w:type="character" w:styleId="Nmerodepgina">
    <w:name w:val="page number"/>
    <w:basedOn w:val="Fuentedeprrafopredeter"/>
    <w:rsid w:val="0021018D"/>
  </w:style>
  <w:style w:type="table" w:styleId="Tablaconcuadrcula">
    <w:name w:val="Table Grid"/>
    <w:basedOn w:val="Tablanormal"/>
    <w:rsid w:val="002101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21018D"/>
    <w:pPr>
      <w:spacing w:after="160" w:line="240" w:lineRule="exact"/>
    </w:pPr>
    <w:rPr>
      <w:rFonts w:ascii="Arial" w:eastAsia="MS Mincho" w:hAnsi="Arial"/>
      <w:sz w:val="20"/>
      <w:szCs w:val="20"/>
      <w:lang w:val="es-ES"/>
    </w:rPr>
  </w:style>
  <w:style w:type="paragraph" w:styleId="Prrafodelista">
    <w:name w:val="List Paragraph"/>
    <w:basedOn w:val="Normal"/>
    <w:uiPriority w:val="34"/>
    <w:qFormat/>
    <w:rsid w:val="0021018D"/>
    <w:pPr>
      <w:spacing w:after="0" w:line="240" w:lineRule="auto"/>
      <w:ind w:left="708"/>
    </w:pPr>
    <w:rPr>
      <w:rFonts w:ascii="Tahoma" w:eastAsia="Times New Roman" w:hAnsi="Tahoma"/>
    </w:rPr>
  </w:style>
  <w:style w:type="character" w:styleId="Refdecomentario">
    <w:name w:val="annotation reference"/>
    <w:rsid w:val="0021018D"/>
    <w:rPr>
      <w:sz w:val="16"/>
      <w:szCs w:val="16"/>
    </w:rPr>
  </w:style>
  <w:style w:type="paragraph" w:styleId="Textocomentario">
    <w:name w:val="annotation text"/>
    <w:basedOn w:val="Normal"/>
    <w:link w:val="TextocomentarioCar"/>
    <w:rsid w:val="0021018D"/>
    <w:pPr>
      <w:spacing w:after="0" w:line="240" w:lineRule="auto"/>
    </w:pPr>
    <w:rPr>
      <w:rFonts w:ascii="Times New Roman" w:eastAsia="Times New Roman" w:hAnsi="Times New Roman"/>
      <w:sz w:val="20"/>
      <w:szCs w:val="20"/>
      <w:lang w:val="es-ES_tradnl" w:eastAsia="es-CR"/>
    </w:rPr>
  </w:style>
  <w:style w:type="character" w:customStyle="1" w:styleId="TextocomentarioCar">
    <w:name w:val="Texto comentario Car"/>
    <w:basedOn w:val="Fuentedeprrafopredeter"/>
    <w:link w:val="Textocomentario"/>
    <w:rsid w:val="0021018D"/>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semiHidden/>
    <w:rsid w:val="0021018D"/>
    <w:rPr>
      <w:b/>
      <w:bCs/>
    </w:rPr>
  </w:style>
  <w:style w:type="character" w:customStyle="1" w:styleId="AsuntodelcomentarioCar">
    <w:name w:val="Asunto del comentario Car"/>
    <w:basedOn w:val="TextocomentarioCar"/>
    <w:link w:val="Asuntodelcomentario"/>
    <w:semiHidden/>
    <w:rsid w:val="0021018D"/>
    <w:rPr>
      <w:rFonts w:ascii="Times New Roman" w:eastAsia="Times New Roman" w:hAnsi="Times New Roman"/>
      <w:b/>
      <w:bCs/>
      <w:lang w:val="es-ES_tradnl"/>
    </w:rPr>
  </w:style>
  <w:style w:type="paragraph" w:customStyle="1" w:styleId="CharChar">
    <w:name w:val="Char Char"/>
    <w:basedOn w:val="Normal"/>
    <w:rsid w:val="0021018D"/>
    <w:pPr>
      <w:spacing w:after="160" w:line="240" w:lineRule="exact"/>
    </w:pPr>
    <w:rPr>
      <w:rFonts w:ascii="Arial" w:eastAsia="MS Mincho" w:hAnsi="Arial"/>
      <w:sz w:val="20"/>
      <w:szCs w:val="20"/>
      <w:lang w:val="es-ES"/>
    </w:rPr>
  </w:style>
  <w:style w:type="character" w:styleId="nfasis">
    <w:name w:val="Emphasis"/>
    <w:qFormat/>
    <w:rsid w:val="0021018D"/>
    <w:rPr>
      <w:i/>
      <w:iCs/>
    </w:rPr>
  </w:style>
  <w:style w:type="paragraph" w:styleId="Lista2">
    <w:name w:val="List 2"/>
    <w:basedOn w:val="Normal"/>
    <w:rsid w:val="0021018D"/>
    <w:pPr>
      <w:spacing w:after="0" w:line="240" w:lineRule="auto"/>
      <w:ind w:left="566" w:hanging="283"/>
    </w:pPr>
    <w:rPr>
      <w:rFonts w:ascii="Tahoma" w:eastAsia="Times New Roman" w:hAnsi="Tahoma"/>
    </w:rPr>
  </w:style>
  <w:style w:type="paragraph" w:styleId="Lista4">
    <w:name w:val="List 4"/>
    <w:basedOn w:val="Normal"/>
    <w:rsid w:val="0021018D"/>
    <w:pPr>
      <w:spacing w:after="0" w:line="240" w:lineRule="auto"/>
      <w:ind w:left="1132" w:hanging="283"/>
    </w:pPr>
    <w:rPr>
      <w:rFonts w:ascii="Tahoma" w:eastAsia="Times New Roman" w:hAnsi="Tahoma"/>
    </w:rPr>
  </w:style>
  <w:style w:type="paragraph" w:styleId="Continuarlista2">
    <w:name w:val="List Continue 2"/>
    <w:basedOn w:val="Normal"/>
    <w:rsid w:val="0021018D"/>
    <w:pPr>
      <w:spacing w:after="120" w:line="240" w:lineRule="auto"/>
      <w:ind w:left="566"/>
    </w:pPr>
    <w:rPr>
      <w:rFonts w:ascii="Tahoma" w:eastAsia="Times New Roman" w:hAnsi="Tahoma"/>
    </w:rPr>
  </w:style>
  <w:style w:type="paragraph" w:styleId="Continuarlista3">
    <w:name w:val="List Continue 3"/>
    <w:basedOn w:val="Normal"/>
    <w:rsid w:val="0021018D"/>
    <w:pPr>
      <w:spacing w:after="120" w:line="240" w:lineRule="auto"/>
      <w:ind w:left="849"/>
    </w:pPr>
    <w:rPr>
      <w:rFonts w:ascii="Tahoma" w:eastAsia="Times New Roman" w:hAnsi="Tahoma"/>
    </w:rPr>
  </w:style>
  <w:style w:type="paragraph" w:styleId="Lista3">
    <w:name w:val="List 3"/>
    <w:basedOn w:val="Normal"/>
    <w:rsid w:val="0021018D"/>
    <w:pPr>
      <w:spacing w:after="0" w:line="240" w:lineRule="auto"/>
      <w:ind w:left="849" w:hanging="283"/>
      <w:contextualSpacing/>
    </w:pPr>
    <w:rPr>
      <w:rFonts w:ascii="Times New Roman" w:eastAsia="Times New Roman" w:hAnsi="Times New Roman"/>
      <w:sz w:val="20"/>
      <w:szCs w:val="20"/>
      <w:lang w:val="es-ES_tradnl" w:eastAsia="es-CR"/>
    </w:rPr>
  </w:style>
  <w:style w:type="paragraph" w:styleId="Listaconvietas3">
    <w:name w:val="List Bullet 3"/>
    <w:basedOn w:val="Normal"/>
    <w:autoRedefine/>
    <w:rsid w:val="0021018D"/>
    <w:pPr>
      <w:widowControl w:val="0"/>
      <w:spacing w:after="0" w:line="240" w:lineRule="auto"/>
      <w:ind w:left="567"/>
      <w:jc w:val="both"/>
    </w:pPr>
    <w:rPr>
      <w:rFonts w:ascii="Arial" w:eastAsia="Arial Unicode MS" w:hAnsi="Arial" w:cs="Arial"/>
      <w:sz w:val="24"/>
    </w:rPr>
  </w:style>
  <w:style w:type="paragraph" w:styleId="Listaconvietas4">
    <w:name w:val="List Bullet 4"/>
    <w:basedOn w:val="Normal"/>
    <w:autoRedefine/>
    <w:rsid w:val="0021018D"/>
    <w:pPr>
      <w:widowControl w:val="0"/>
      <w:tabs>
        <w:tab w:val="num" w:pos="1620"/>
      </w:tabs>
      <w:spacing w:after="0" w:line="240" w:lineRule="auto"/>
      <w:ind w:left="1620" w:hanging="180"/>
      <w:jc w:val="both"/>
    </w:pPr>
    <w:rPr>
      <w:rFonts w:ascii="Tahoma" w:eastAsia="Times New Roman" w:hAnsi="Tahoma"/>
    </w:rPr>
  </w:style>
  <w:style w:type="paragraph" w:styleId="Revisin">
    <w:name w:val="Revision"/>
    <w:hidden/>
    <w:uiPriority w:val="99"/>
    <w:semiHidden/>
    <w:rsid w:val="0021018D"/>
    <w:rPr>
      <w:rFonts w:ascii="Times New Roman" w:eastAsia="Times New Roman" w:hAnsi="Times New Roman"/>
      <w:lang w:val="es-ES_tradnl"/>
    </w:rPr>
  </w:style>
  <w:style w:type="paragraph" w:styleId="Textonotapie">
    <w:name w:val="footnote text"/>
    <w:basedOn w:val="Normal"/>
    <w:link w:val="TextonotapieCar"/>
    <w:rsid w:val="0021018D"/>
    <w:pPr>
      <w:spacing w:after="0" w:line="240" w:lineRule="auto"/>
    </w:pPr>
    <w:rPr>
      <w:rFonts w:ascii="Times New Roman" w:eastAsia="Times New Roman" w:hAnsi="Times New Roman"/>
      <w:sz w:val="20"/>
      <w:szCs w:val="20"/>
      <w:lang w:val="es-ES_tradnl" w:eastAsia="es-CR"/>
    </w:rPr>
  </w:style>
  <w:style w:type="character" w:customStyle="1" w:styleId="TextonotapieCar">
    <w:name w:val="Texto nota pie Car"/>
    <w:basedOn w:val="Fuentedeprrafopredeter"/>
    <w:link w:val="Textonotapie"/>
    <w:rsid w:val="0021018D"/>
    <w:rPr>
      <w:rFonts w:ascii="Times New Roman" w:eastAsia="Times New Roman" w:hAnsi="Times New Roman"/>
      <w:lang w:val="es-ES_tradnl"/>
    </w:rPr>
  </w:style>
  <w:style w:type="character" w:styleId="Refdenotaalpie">
    <w:name w:val="footnote reference"/>
    <w:rsid w:val="0021018D"/>
    <w:rPr>
      <w:vertAlign w:val="superscript"/>
    </w:rPr>
  </w:style>
  <w:style w:type="paragraph" w:customStyle="1" w:styleId="Default">
    <w:name w:val="Default"/>
    <w:rsid w:val="0021018D"/>
    <w:pPr>
      <w:autoSpaceDE w:val="0"/>
      <w:autoSpaceDN w:val="0"/>
      <w:adjustRightInd w:val="0"/>
    </w:pPr>
    <w:rPr>
      <w:rFonts w:ascii="Times New Roman" w:eastAsia="Times New Roman" w:hAnsi="Times New Roman"/>
      <w:color w:val="000000"/>
      <w:sz w:val="24"/>
      <w:szCs w:val="24"/>
    </w:rPr>
  </w:style>
  <w:style w:type="paragraph" w:customStyle="1" w:styleId="TextoParrafo">
    <w:name w:val="Texto Parrafo"/>
    <w:rsid w:val="0021018D"/>
    <w:pPr>
      <w:spacing w:before="160" w:after="160"/>
      <w:ind w:left="1701"/>
      <w:jc w:val="both"/>
    </w:pPr>
    <w:rPr>
      <w:rFonts w:ascii="Franklin Gothic Book" w:eastAsia="Times New Roman" w:hAnsi="Franklin Gothic Book"/>
      <w:sz w:val="22"/>
      <w:lang w:eastAsia="en-US"/>
    </w:rPr>
  </w:style>
  <w:style w:type="character" w:styleId="Textoennegrita">
    <w:name w:val="Strong"/>
    <w:uiPriority w:val="22"/>
    <w:qFormat/>
    <w:rsid w:val="0021018D"/>
    <w:rPr>
      <w:b/>
      <w:bCs/>
    </w:rPr>
  </w:style>
  <w:style w:type="paragraph" w:styleId="NormalWeb">
    <w:name w:val="Normal (Web)"/>
    <w:basedOn w:val="Normal"/>
    <w:uiPriority w:val="99"/>
    <w:unhideWhenUsed/>
    <w:rsid w:val="0021018D"/>
    <w:pPr>
      <w:spacing w:before="100" w:beforeAutospacing="1" w:after="100" w:afterAutospacing="1" w:line="240" w:lineRule="auto"/>
    </w:pPr>
    <w:rPr>
      <w:rFonts w:ascii="Times New Roman" w:eastAsia="Times New Roman" w:hAnsi="Times New Roman"/>
      <w:sz w:val="24"/>
      <w:szCs w:val="24"/>
      <w:lang w:eastAsia="es-CR"/>
    </w:rPr>
  </w:style>
  <w:style w:type="table" w:customStyle="1" w:styleId="Tablanormal1">
    <w:name w:val="Tabla normal1"/>
    <w:semiHidden/>
    <w:rsid w:val="0021018D"/>
    <w:rPr>
      <w:rFonts w:ascii="Times New Roman" w:eastAsia="SimSun" w:hAnsi="Times New Roman"/>
    </w:rPr>
    <w:tblPr>
      <w:tblCellMar>
        <w:top w:w="0" w:type="dxa"/>
        <w:left w:w="108" w:type="dxa"/>
        <w:bottom w:w="0" w:type="dxa"/>
        <w:right w:w="108" w:type="dxa"/>
      </w:tblCellMar>
    </w:tblPr>
  </w:style>
  <w:style w:type="numbering" w:customStyle="1" w:styleId="Estilo2">
    <w:name w:val="Estilo2"/>
    <w:rsid w:val="0021018D"/>
    <w:pPr>
      <w:numPr>
        <w:numId w:val="8"/>
      </w:numPr>
    </w:pPr>
  </w:style>
  <w:style w:type="numbering" w:customStyle="1" w:styleId="Estilo7">
    <w:name w:val="Estilo7"/>
    <w:uiPriority w:val="99"/>
    <w:rsid w:val="0021018D"/>
    <w:pPr>
      <w:numPr>
        <w:numId w:val="13"/>
      </w:numPr>
    </w:pPr>
  </w:style>
  <w:style w:type="paragraph" w:styleId="Textonotaalfinal">
    <w:name w:val="endnote text"/>
    <w:basedOn w:val="Normal"/>
    <w:link w:val="TextonotaalfinalCar"/>
    <w:uiPriority w:val="99"/>
    <w:unhideWhenUsed/>
    <w:rsid w:val="0021018D"/>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21018D"/>
    <w:rPr>
      <w:rFonts w:ascii="Times New Roman" w:eastAsia="Times New Roman" w:hAnsi="Times New Roman"/>
      <w:lang w:val="es-ES" w:eastAsia="es-ES"/>
    </w:rPr>
  </w:style>
  <w:style w:type="character" w:styleId="Refdenotaalfinal">
    <w:name w:val="endnote reference"/>
    <w:uiPriority w:val="99"/>
    <w:unhideWhenUsed/>
    <w:rsid w:val="0021018D"/>
    <w:rPr>
      <w:vertAlign w:val="superscript"/>
    </w:rPr>
  </w:style>
  <w:style w:type="numbering" w:customStyle="1" w:styleId="Estilo8">
    <w:name w:val="Estilo8"/>
    <w:uiPriority w:val="99"/>
    <w:rsid w:val="0021018D"/>
    <w:pPr>
      <w:numPr>
        <w:numId w:val="14"/>
      </w:numPr>
    </w:pPr>
  </w:style>
  <w:style w:type="numbering" w:customStyle="1" w:styleId="Estilo5">
    <w:name w:val="Estilo5"/>
    <w:rsid w:val="0021018D"/>
    <w:pPr>
      <w:numPr>
        <w:numId w:val="16"/>
      </w:numPr>
    </w:pPr>
  </w:style>
  <w:style w:type="numbering" w:customStyle="1" w:styleId="Estilo6">
    <w:name w:val="Estilo6"/>
    <w:uiPriority w:val="99"/>
    <w:rsid w:val="0021018D"/>
    <w:pPr>
      <w:numPr>
        <w:numId w:val="18"/>
      </w:numPr>
    </w:pPr>
  </w:style>
  <w:style w:type="character" w:customStyle="1" w:styleId="Titulo1Car">
    <w:name w:val="Titulo 1 Car"/>
    <w:basedOn w:val="Fuentedeprrafopredeter"/>
    <w:link w:val="Titulo1"/>
    <w:locked/>
    <w:rsid w:val="0021018D"/>
    <w:rPr>
      <w:rFonts w:ascii="Arial" w:hAnsi="Arial" w:cs="Arial"/>
      <w:lang w:eastAsia="es-ES"/>
    </w:rPr>
  </w:style>
  <w:style w:type="paragraph" w:customStyle="1" w:styleId="Titulo1">
    <w:name w:val="Titulo 1"/>
    <w:basedOn w:val="Normal"/>
    <w:link w:val="Titulo1Car"/>
    <w:rsid w:val="0021018D"/>
    <w:pPr>
      <w:numPr>
        <w:numId w:val="21"/>
      </w:numPr>
      <w:autoSpaceDE w:val="0"/>
      <w:autoSpaceDN w:val="0"/>
      <w:spacing w:after="0" w:line="360" w:lineRule="auto"/>
      <w:jc w:val="both"/>
    </w:pPr>
    <w:rPr>
      <w:rFonts w:ascii="Arial" w:hAnsi="Arial" w:cs="Arial"/>
      <w:sz w:val="20"/>
      <w:szCs w:val="20"/>
      <w:lang w:eastAsia="es-ES"/>
    </w:rPr>
  </w:style>
  <w:style w:type="paragraph" w:customStyle="1" w:styleId="NormalTabla">
    <w:name w:val="Normal Tabla"/>
    <w:basedOn w:val="Normal"/>
    <w:rsid w:val="0021018D"/>
    <w:pPr>
      <w:spacing w:before="60" w:after="60" w:line="240" w:lineRule="auto"/>
    </w:pPr>
    <w:rPr>
      <w:rFonts w:ascii="Franklin Gothic Book" w:eastAsiaTheme="minorHAnsi" w:hAnsi="Franklin Gothic Book"/>
      <w:sz w:val="20"/>
      <w:szCs w:val="20"/>
      <w:lang w:eastAsia="ja-JP"/>
    </w:rPr>
  </w:style>
  <w:style w:type="paragraph" w:styleId="TDC1">
    <w:name w:val="toc 1"/>
    <w:basedOn w:val="Normal"/>
    <w:next w:val="Normal"/>
    <w:autoRedefine/>
    <w:uiPriority w:val="39"/>
    <w:rsid w:val="0021018D"/>
    <w:pPr>
      <w:spacing w:before="120" w:after="0" w:line="240" w:lineRule="auto"/>
    </w:pPr>
    <w:rPr>
      <w:rFonts w:asciiTheme="minorHAnsi" w:eastAsia="Times New Roman" w:hAnsiTheme="minorHAnsi" w:cstheme="minorHAnsi"/>
      <w:b/>
      <w:bCs/>
      <w:i/>
      <w:iCs/>
      <w:sz w:val="24"/>
      <w:szCs w:val="24"/>
      <w:lang w:val="es-ES_tradnl" w:eastAsia="es-CR"/>
    </w:rPr>
  </w:style>
  <w:style w:type="paragraph" w:styleId="TDC2">
    <w:name w:val="toc 2"/>
    <w:basedOn w:val="Normal"/>
    <w:next w:val="Normal"/>
    <w:autoRedefine/>
    <w:uiPriority w:val="39"/>
    <w:rsid w:val="0021018D"/>
    <w:pPr>
      <w:spacing w:before="120" w:after="0" w:line="240" w:lineRule="auto"/>
      <w:ind w:left="200"/>
    </w:pPr>
    <w:rPr>
      <w:rFonts w:asciiTheme="minorHAnsi" w:eastAsia="Times New Roman" w:hAnsiTheme="minorHAnsi" w:cstheme="minorHAnsi"/>
      <w:b/>
      <w:bCs/>
      <w:lang w:val="es-ES_tradnl" w:eastAsia="es-CR"/>
    </w:rPr>
  </w:style>
  <w:style w:type="paragraph" w:styleId="TDC3">
    <w:name w:val="toc 3"/>
    <w:basedOn w:val="Normal"/>
    <w:next w:val="Normal"/>
    <w:autoRedefine/>
    <w:rsid w:val="0021018D"/>
    <w:pPr>
      <w:spacing w:after="0" w:line="240" w:lineRule="auto"/>
      <w:ind w:left="400"/>
    </w:pPr>
    <w:rPr>
      <w:rFonts w:asciiTheme="minorHAnsi" w:eastAsia="Times New Roman" w:hAnsiTheme="minorHAnsi" w:cstheme="minorHAnsi"/>
      <w:sz w:val="20"/>
      <w:szCs w:val="20"/>
      <w:lang w:val="es-ES_tradnl" w:eastAsia="es-CR"/>
    </w:rPr>
  </w:style>
  <w:style w:type="paragraph" w:styleId="TDC4">
    <w:name w:val="toc 4"/>
    <w:basedOn w:val="Normal"/>
    <w:next w:val="Normal"/>
    <w:autoRedefine/>
    <w:rsid w:val="0021018D"/>
    <w:pPr>
      <w:spacing w:after="0" w:line="240" w:lineRule="auto"/>
      <w:ind w:left="600"/>
    </w:pPr>
    <w:rPr>
      <w:rFonts w:asciiTheme="minorHAnsi" w:eastAsia="Times New Roman" w:hAnsiTheme="minorHAnsi" w:cstheme="minorHAnsi"/>
      <w:sz w:val="20"/>
      <w:szCs w:val="20"/>
      <w:lang w:val="es-ES_tradnl" w:eastAsia="es-CR"/>
    </w:rPr>
  </w:style>
  <w:style w:type="paragraph" w:styleId="TDC5">
    <w:name w:val="toc 5"/>
    <w:basedOn w:val="Normal"/>
    <w:next w:val="Normal"/>
    <w:autoRedefine/>
    <w:rsid w:val="0021018D"/>
    <w:pPr>
      <w:spacing w:after="0" w:line="240" w:lineRule="auto"/>
      <w:ind w:left="800"/>
    </w:pPr>
    <w:rPr>
      <w:rFonts w:asciiTheme="minorHAnsi" w:eastAsia="Times New Roman" w:hAnsiTheme="minorHAnsi" w:cstheme="minorHAnsi"/>
      <w:sz w:val="20"/>
      <w:szCs w:val="20"/>
      <w:lang w:val="es-ES_tradnl" w:eastAsia="es-CR"/>
    </w:rPr>
  </w:style>
  <w:style w:type="paragraph" w:styleId="TDC6">
    <w:name w:val="toc 6"/>
    <w:basedOn w:val="Normal"/>
    <w:next w:val="Normal"/>
    <w:autoRedefine/>
    <w:rsid w:val="0021018D"/>
    <w:pPr>
      <w:spacing w:after="0" w:line="240" w:lineRule="auto"/>
      <w:ind w:left="1000"/>
    </w:pPr>
    <w:rPr>
      <w:rFonts w:asciiTheme="minorHAnsi" w:eastAsia="Times New Roman" w:hAnsiTheme="minorHAnsi" w:cstheme="minorHAnsi"/>
      <w:sz w:val="20"/>
      <w:szCs w:val="20"/>
      <w:lang w:val="es-ES_tradnl" w:eastAsia="es-CR"/>
    </w:rPr>
  </w:style>
  <w:style w:type="paragraph" w:styleId="TDC7">
    <w:name w:val="toc 7"/>
    <w:basedOn w:val="Normal"/>
    <w:next w:val="Normal"/>
    <w:autoRedefine/>
    <w:rsid w:val="0021018D"/>
    <w:pPr>
      <w:spacing w:after="0" w:line="240" w:lineRule="auto"/>
      <w:ind w:left="1200"/>
    </w:pPr>
    <w:rPr>
      <w:rFonts w:asciiTheme="minorHAnsi" w:eastAsia="Times New Roman" w:hAnsiTheme="minorHAnsi" w:cstheme="minorHAnsi"/>
      <w:sz w:val="20"/>
      <w:szCs w:val="20"/>
      <w:lang w:val="es-ES_tradnl" w:eastAsia="es-CR"/>
    </w:rPr>
  </w:style>
  <w:style w:type="paragraph" w:styleId="TDC8">
    <w:name w:val="toc 8"/>
    <w:basedOn w:val="Normal"/>
    <w:next w:val="Normal"/>
    <w:autoRedefine/>
    <w:rsid w:val="0021018D"/>
    <w:pPr>
      <w:spacing w:after="0" w:line="240" w:lineRule="auto"/>
      <w:ind w:left="1400"/>
    </w:pPr>
    <w:rPr>
      <w:rFonts w:asciiTheme="minorHAnsi" w:eastAsia="Times New Roman" w:hAnsiTheme="minorHAnsi" w:cstheme="minorHAnsi"/>
      <w:sz w:val="20"/>
      <w:szCs w:val="20"/>
      <w:lang w:val="es-ES_tradnl" w:eastAsia="es-CR"/>
    </w:rPr>
  </w:style>
  <w:style w:type="paragraph" w:styleId="TDC9">
    <w:name w:val="toc 9"/>
    <w:basedOn w:val="Normal"/>
    <w:next w:val="Normal"/>
    <w:autoRedefine/>
    <w:rsid w:val="0021018D"/>
    <w:pPr>
      <w:spacing w:after="0" w:line="240" w:lineRule="auto"/>
      <w:ind w:left="1600"/>
    </w:pPr>
    <w:rPr>
      <w:rFonts w:asciiTheme="minorHAnsi" w:eastAsia="Times New Roman" w:hAnsiTheme="minorHAnsi" w:cstheme="minorHAnsi"/>
      <w:sz w:val="20"/>
      <w:szCs w:val="20"/>
      <w:lang w:val="es-ES_tradnl" w:eastAsia="es-CR"/>
    </w:rPr>
  </w:style>
  <w:style w:type="paragraph" w:styleId="TtulodeTDC">
    <w:name w:val="TOC Heading"/>
    <w:basedOn w:val="Ttulo1"/>
    <w:next w:val="Normal"/>
    <w:uiPriority w:val="39"/>
    <w:semiHidden/>
    <w:unhideWhenUsed/>
    <w:qFormat/>
    <w:rsid w:val="0021018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21018D"/>
    <w:pPr>
      <w:keepNext/>
      <w:spacing w:before="240" w:after="60" w:line="240" w:lineRule="auto"/>
      <w:outlineLvl w:val="0"/>
    </w:pPr>
    <w:rPr>
      <w:rFonts w:ascii="Arial" w:eastAsia="Times New Roman" w:hAnsi="Arial" w:cs="Arial"/>
      <w:b/>
      <w:bCs/>
      <w:kern w:val="32"/>
      <w:sz w:val="32"/>
      <w:szCs w:val="32"/>
      <w:lang w:val="es-ES_tradnl" w:eastAsia="es-CR"/>
    </w:rPr>
  </w:style>
  <w:style w:type="paragraph" w:styleId="Ttulo2">
    <w:name w:val="heading 2"/>
    <w:basedOn w:val="Normal"/>
    <w:next w:val="Normal"/>
    <w:link w:val="Ttulo2Car"/>
    <w:qFormat/>
    <w:rsid w:val="0021018D"/>
    <w:pPr>
      <w:keepNext/>
      <w:spacing w:after="0" w:line="240" w:lineRule="auto"/>
      <w:jc w:val="center"/>
      <w:outlineLvl w:val="1"/>
    </w:pPr>
    <w:rPr>
      <w:rFonts w:ascii="Times New Roman" w:eastAsia="Times New Roman" w:hAnsi="Times New Roman"/>
      <w:b/>
      <w:snapToGrid w:val="0"/>
      <w:szCs w:val="20"/>
      <w:lang w:val="es-ES_tradnl" w:eastAsia="es-CR"/>
    </w:rPr>
  </w:style>
  <w:style w:type="paragraph" w:styleId="Ttulo3">
    <w:name w:val="heading 3"/>
    <w:basedOn w:val="Normal"/>
    <w:next w:val="Normal"/>
    <w:link w:val="Ttulo3Car"/>
    <w:qFormat/>
    <w:rsid w:val="0021018D"/>
    <w:pPr>
      <w:keepNext/>
      <w:spacing w:before="240" w:after="60" w:line="240" w:lineRule="auto"/>
      <w:outlineLvl w:val="2"/>
    </w:pPr>
    <w:rPr>
      <w:rFonts w:ascii="Arial" w:eastAsia="Times New Roman" w:hAnsi="Arial" w:cs="Arial"/>
      <w:b/>
      <w:bCs/>
      <w:sz w:val="26"/>
      <w:szCs w:val="26"/>
      <w:lang w:val="es-ES_tradnl" w:eastAsia="es-CR"/>
    </w:rPr>
  </w:style>
  <w:style w:type="paragraph" w:styleId="Ttulo4">
    <w:name w:val="heading 4"/>
    <w:basedOn w:val="Normal"/>
    <w:next w:val="Normal"/>
    <w:link w:val="Ttulo4Car"/>
    <w:unhideWhenUsed/>
    <w:qFormat/>
    <w:rsid w:val="0021018D"/>
    <w:pPr>
      <w:keepNext/>
      <w:spacing w:before="240" w:after="60" w:line="240" w:lineRule="auto"/>
      <w:outlineLvl w:val="3"/>
    </w:pPr>
    <w:rPr>
      <w:rFonts w:eastAsia="Times New Roman"/>
      <w:b/>
      <w:bCs/>
      <w:sz w:val="28"/>
      <w:szCs w:val="28"/>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86536"/>
    <w:pPr>
      <w:spacing w:after="0" w:line="240" w:lineRule="auto"/>
    </w:pPr>
    <w:rPr>
      <w:rFonts w:ascii="Tahoma" w:hAnsi="Tahoma" w:cs="Tahoma"/>
      <w:sz w:val="16"/>
      <w:szCs w:val="16"/>
    </w:rPr>
  </w:style>
  <w:style w:type="character" w:customStyle="1" w:styleId="TextodegloboCar">
    <w:name w:val="Texto de globo Car"/>
    <w:link w:val="Textodeglobo"/>
    <w:rsid w:val="00986536"/>
    <w:rPr>
      <w:rFonts w:ascii="Tahoma" w:hAnsi="Tahoma" w:cs="Tahoma"/>
      <w:sz w:val="16"/>
      <w:szCs w:val="16"/>
      <w:lang w:eastAsia="en-US"/>
    </w:rPr>
  </w:style>
  <w:style w:type="paragraph" w:styleId="Encabezado">
    <w:name w:val="header"/>
    <w:basedOn w:val="Normal"/>
    <w:link w:val="EncabezadoCar"/>
    <w:unhideWhenUsed/>
    <w:rsid w:val="00986536"/>
    <w:pPr>
      <w:tabs>
        <w:tab w:val="center" w:pos="4419"/>
        <w:tab w:val="right" w:pos="8838"/>
      </w:tabs>
    </w:pPr>
  </w:style>
  <w:style w:type="character" w:customStyle="1" w:styleId="EncabezadoCar">
    <w:name w:val="Encabezado Car"/>
    <w:link w:val="Encabezado"/>
    <w:uiPriority w:val="99"/>
    <w:rsid w:val="00986536"/>
    <w:rPr>
      <w:sz w:val="22"/>
      <w:szCs w:val="22"/>
      <w:lang w:eastAsia="en-US"/>
    </w:rPr>
  </w:style>
  <w:style w:type="paragraph" w:styleId="Piedepgina">
    <w:name w:val="footer"/>
    <w:basedOn w:val="Normal"/>
    <w:link w:val="PiedepginaCar"/>
    <w:uiPriority w:val="99"/>
    <w:unhideWhenUsed/>
    <w:rsid w:val="00986536"/>
    <w:pPr>
      <w:tabs>
        <w:tab w:val="center" w:pos="4419"/>
        <w:tab w:val="right" w:pos="8838"/>
      </w:tabs>
    </w:pPr>
  </w:style>
  <w:style w:type="character" w:customStyle="1" w:styleId="PiedepginaCar">
    <w:name w:val="Pie de página Car"/>
    <w:link w:val="Piedepgina"/>
    <w:uiPriority w:val="99"/>
    <w:rsid w:val="00986536"/>
    <w:rPr>
      <w:sz w:val="22"/>
      <w:szCs w:val="22"/>
      <w:lang w:eastAsia="en-US"/>
    </w:rPr>
  </w:style>
  <w:style w:type="paragraph" w:styleId="Textoindependiente">
    <w:name w:val="Body Text"/>
    <w:basedOn w:val="Normal"/>
    <w:link w:val="TextoindependienteCar"/>
    <w:rsid w:val="00D16F32"/>
    <w:pPr>
      <w:spacing w:after="0" w:line="240" w:lineRule="auto"/>
    </w:pPr>
    <w:rPr>
      <w:rFonts w:ascii="Times New Roman" w:eastAsia="Times New Roman" w:hAnsi="Times New Roman"/>
      <w:b/>
      <w:szCs w:val="20"/>
      <w:lang w:val="es-ES_tradnl" w:eastAsia="es-CR"/>
    </w:rPr>
  </w:style>
  <w:style w:type="character" w:customStyle="1" w:styleId="TextoindependienteCar">
    <w:name w:val="Texto independiente Car"/>
    <w:basedOn w:val="Fuentedeprrafopredeter"/>
    <w:link w:val="Textoindependiente"/>
    <w:rsid w:val="00D16F32"/>
    <w:rPr>
      <w:rFonts w:ascii="Times New Roman" w:eastAsia="Times New Roman" w:hAnsi="Times New Roman"/>
      <w:b/>
      <w:sz w:val="22"/>
      <w:lang w:val="es-ES_tradnl"/>
    </w:rPr>
  </w:style>
  <w:style w:type="character" w:styleId="Hipervnculo">
    <w:name w:val="Hyperlink"/>
    <w:uiPriority w:val="99"/>
    <w:rsid w:val="00D16F32"/>
    <w:rPr>
      <w:color w:val="0000FF"/>
      <w:u w:val="single"/>
    </w:rPr>
  </w:style>
  <w:style w:type="paragraph" w:styleId="Saludo">
    <w:name w:val="Salutation"/>
    <w:basedOn w:val="Normal"/>
    <w:next w:val="Normal"/>
    <w:link w:val="SaludoCar"/>
    <w:rsid w:val="00D16F32"/>
    <w:pPr>
      <w:spacing w:after="0" w:line="240" w:lineRule="auto"/>
    </w:pPr>
    <w:rPr>
      <w:rFonts w:ascii="Tahoma" w:eastAsia="Times New Roman" w:hAnsi="Tahoma"/>
    </w:rPr>
  </w:style>
  <w:style w:type="character" w:customStyle="1" w:styleId="SaludoCar">
    <w:name w:val="Saludo Car"/>
    <w:basedOn w:val="Fuentedeprrafopredeter"/>
    <w:link w:val="Saludo"/>
    <w:rsid w:val="00D16F32"/>
    <w:rPr>
      <w:rFonts w:ascii="Tahoma" w:eastAsia="Times New Roman" w:hAnsi="Tahoma"/>
      <w:sz w:val="22"/>
      <w:szCs w:val="22"/>
      <w:lang w:eastAsia="en-US"/>
    </w:rPr>
  </w:style>
  <w:style w:type="paragraph" w:styleId="Textoindependiente2">
    <w:name w:val="Body Text 2"/>
    <w:basedOn w:val="Normal"/>
    <w:link w:val="Textoindependiente2Car"/>
    <w:unhideWhenUsed/>
    <w:rsid w:val="0021018D"/>
    <w:pPr>
      <w:spacing w:after="120" w:line="480" w:lineRule="auto"/>
    </w:pPr>
  </w:style>
  <w:style w:type="character" w:customStyle="1" w:styleId="Textoindependiente2Car">
    <w:name w:val="Texto independiente 2 Car"/>
    <w:basedOn w:val="Fuentedeprrafopredeter"/>
    <w:link w:val="Textoindependiente2"/>
    <w:uiPriority w:val="99"/>
    <w:semiHidden/>
    <w:rsid w:val="0021018D"/>
    <w:rPr>
      <w:sz w:val="22"/>
      <w:szCs w:val="22"/>
      <w:lang w:eastAsia="en-US"/>
    </w:rPr>
  </w:style>
  <w:style w:type="character" w:customStyle="1" w:styleId="Ttulo1Car">
    <w:name w:val="Título 1 Car"/>
    <w:basedOn w:val="Fuentedeprrafopredeter"/>
    <w:link w:val="Ttulo1"/>
    <w:rsid w:val="0021018D"/>
    <w:rPr>
      <w:rFonts w:ascii="Arial" w:eastAsia="Times New Roman" w:hAnsi="Arial" w:cs="Arial"/>
      <w:b/>
      <w:bCs/>
      <w:kern w:val="32"/>
      <w:sz w:val="32"/>
      <w:szCs w:val="32"/>
      <w:lang w:val="es-ES_tradnl"/>
    </w:rPr>
  </w:style>
  <w:style w:type="character" w:customStyle="1" w:styleId="Ttulo2Car">
    <w:name w:val="Título 2 Car"/>
    <w:basedOn w:val="Fuentedeprrafopredeter"/>
    <w:link w:val="Ttulo2"/>
    <w:rsid w:val="0021018D"/>
    <w:rPr>
      <w:rFonts w:ascii="Times New Roman" w:eastAsia="Times New Roman" w:hAnsi="Times New Roman"/>
      <w:b/>
      <w:snapToGrid w:val="0"/>
      <w:sz w:val="22"/>
      <w:lang w:val="es-ES_tradnl"/>
    </w:rPr>
  </w:style>
  <w:style w:type="character" w:customStyle="1" w:styleId="Ttulo3Car">
    <w:name w:val="Título 3 Car"/>
    <w:basedOn w:val="Fuentedeprrafopredeter"/>
    <w:link w:val="Ttulo3"/>
    <w:rsid w:val="0021018D"/>
    <w:rPr>
      <w:rFonts w:ascii="Arial" w:eastAsia="Times New Roman" w:hAnsi="Arial" w:cs="Arial"/>
      <w:b/>
      <w:bCs/>
      <w:sz w:val="26"/>
      <w:szCs w:val="26"/>
      <w:lang w:val="es-ES_tradnl"/>
    </w:rPr>
  </w:style>
  <w:style w:type="character" w:customStyle="1" w:styleId="Ttulo4Car">
    <w:name w:val="Título 4 Car"/>
    <w:basedOn w:val="Fuentedeprrafopredeter"/>
    <w:link w:val="Ttulo4"/>
    <w:rsid w:val="0021018D"/>
    <w:rPr>
      <w:rFonts w:eastAsia="Times New Roman"/>
      <w:b/>
      <w:bCs/>
      <w:sz w:val="28"/>
      <w:szCs w:val="28"/>
      <w:lang w:val="es-ES_tradnl"/>
    </w:rPr>
  </w:style>
  <w:style w:type="paragraph" w:styleId="Sangradetextonormal">
    <w:name w:val="Body Text Indent"/>
    <w:basedOn w:val="Normal"/>
    <w:link w:val="SangradetextonormalCar"/>
    <w:rsid w:val="0021018D"/>
    <w:pPr>
      <w:spacing w:after="0" w:line="240" w:lineRule="auto"/>
      <w:ind w:left="360" w:hanging="360"/>
      <w:jc w:val="both"/>
    </w:pPr>
    <w:rPr>
      <w:rFonts w:ascii="Tahoma" w:eastAsia="Times New Roman" w:hAnsi="Tahoma"/>
      <w:color w:val="0000FF"/>
      <w:sz w:val="20"/>
      <w:szCs w:val="20"/>
      <w:lang w:eastAsia="es-CR"/>
    </w:rPr>
  </w:style>
  <w:style w:type="character" w:customStyle="1" w:styleId="SangradetextonormalCar">
    <w:name w:val="Sangría de texto normal Car"/>
    <w:basedOn w:val="Fuentedeprrafopredeter"/>
    <w:link w:val="Sangradetextonormal"/>
    <w:rsid w:val="0021018D"/>
    <w:rPr>
      <w:rFonts w:ascii="Tahoma" w:eastAsia="Times New Roman" w:hAnsi="Tahoma"/>
      <w:color w:val="0000FF"/>
    </w:rPr>
  </w:style>
  <w:style w:type="paragraph" w:styleId="Sangra3detindependiente">
    <w:name w:val="Body Text Indent 3"/>
    <w:basedOn w:val="Normal"/>
    <w:link w:val="Sangra3detindependienteCar"/>
    <w:rsid w:val="0021018D"/>
    <w:pPr>
      <w:spacing w:after="0" w:line="240" w:lineRule="auto"/>
      <w:ind w:left="720" w:hanging="720"/>
    </w:pPr>
    <w:rPr>
      <w:rFonts w:ascii="Tahoma" w:eastAsia="Times New Roman" w:hAnsi="Tahoma"/>
      <w:color w:val="0000FF"/>
      <w:sz w:val="20"/>
      <w:szCs w:val="20"/>
      <w:lang w:eastAsia="es-CR"/>
    </w:rPr>
  </w:style>
  <w:style w:type="character" w:customStyle="1" w:styleId="Sangra3detindependienteCar">
    <w:name w:val="Sangría 3 de t. independiente Car"/>
    <w:basedOn w:val="Fuentedeprrafopredeter"/>
    <w:link w:val="Sangra3detindependiente"/>
    <w:rsid w:val="0021018D"/>
    <w:rPr>
      <w:rFonts w:ascii="Tahoma" w:eastAsia="Times New Roman" w:hAnsi="Tahoma"/>
      <w:color w:val="0000FF"/>
    </w:rPr>
  </w:style>
  <w:style w:type="paragraph" w:customStyle="1" w:styleId="H2">
    <w:name w:val="H2"/>
    <w:basedOn w:val="Normal"/>
    <w:next w:val="Normal"/>
    <w:rsid w:val="0021018D"/>
    <w:pPr>
      <w:keepNext/>
      <w:spacing w:before="100" w:after="100" w:line="240" w:lineRule="auto"/>
      <w:outlineLvl w:val="2"/>
    </w:pPr>
    <w:rPr>
      <w:rFonts w:ascii="Times New Roman" w:eastAsia="Times New Roman" w:hAnsi="Times New Roman"/>
      <w:b/>
      <w:snapToGrid w:val="0"/>
      <w:sz w:val="36"/>
      <w:szCs w:val="20"/>
      <w:lang w:val="es-MX" w:eastAsia="es-ES"/>
    </w:rPr>
  </w:style>
  <w:style w:type="paragraph" w:styleId="Sangra2detindependiente">
    <w:name w:val="Body Text Indent 2"/>
    <w:basedOn w:val="Normal"/>
    <w:link w:val="Sangra2detindependienteCar"/>
    <w:rsid w:val="0021018D"/>
    <w:pPr>
      <w:spacing w:after="0" w:line="240" w:lineRule="auto"/>
      <w:ind w:left="709" w:hanging="709"/>
      <w:jc w:val="both"/>
    </w:pPr>
    <w:rPr>
      <w:rFonts w:ascii="Tahoma" w:eastAsia="Times New Roman" w:hAnsi="Tahoma"/>
      <w:sz w:val="20"/>
      <w:szCs w:val="20"/>
      <w:lang w:val="es-ES_tradnl" w:eastAsia="es-CR"/>
    </w:rPr>
  </w:style>
  <w:style w:type="character" w:customStyle="1" w:styleId="Sangra2detindependienteCar">
    <w:name w:val="Sangría 2 de t. independiente Car"/>
    <w:basedOn w:val="Fuentedeprrafopredeter"/>
    <w:link w:val="Sangra2detindependiente"/>
    <w:rsid w:val="0021018D"/>
    <w:rPr>
      <w:rFonts w:ascii="Tahoma" w:eastAsia="Times New Roman" w:hAnsi="Tahoma"/>
      <w:lang w:val="es-ES_tradnl"/>
    </w:rPr>
  </w:style>
  <w:style w:type="character" w:styleId="Nmerodepgina">
    <w:name w:val="page number"/>
    <w:basedOn w:val="Fuentedeprrafopredeter"/>
    <w:rsid w:val="0021018D"/>
  </w:style>
  <w:style w:type="table" w:styleId="Tablaconcuadrcula">
    <w:name w:val="Table Grid"/>
    <w:basedOn w:val="Tablanormal"/>
    <w:rsid w:val="002101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21018D"/>
    <w:pPr>
      <w:spacing w:after="160" w:line="240" w:lineRule="exact"/>
    </w:pPr>
    <w:rPr>
      <w:rFonts w:ascii="Arial" w:eastAsia="MS Mincho" w:hAnsi="Arial"/>
      <w:sz w:val="20"/>
      <w:szCs w:val="20"/>
      <w:lang w:val="es-ES"/>
    </w:rPr>
  </w:style>
  <w:style w:type="paragraph" w:styleId="Prrafodelista">
    <w:name w:val="List Paragraph"/>
    <w:basedOn w:val="Normal"/>
    <w:uiPriority w:val="34"/>
    <w:qFormat/>
    <w:rsid w:val="0021018D"/>
    <w:pPr>
      <w:spacing w:after="0" w:line="240" w:lineRule="auto"/>
      <w:ind w:left="708"/>
    </w:pPr>
    <w:rPr>
      <w:rFonts w:ascii="Tahoma" w:eastAsia="Times New Roman" w:hAnsi="Tahoma"/>
    </w:rPr>
  </w:style>
  <w:style w:type="character" w:styleId="Refdecomentario">
    <w:name w:val="annotation reference"/>
    <w:rsid w:val="0021018D"/>
    <w:rPr>
      <w:sz w:val="16"/>
      <w:szCs w:val="16"/>
    </w:rPr>
  </w:style>
  <w:style w:type="paragraph" w:styleId="Textocomentario">
    <w:name w:val="annotation text"/>
    <w:basedOn w:val="Normal"/>
    <w:link w:val="TextocomentarioCar"/>
    <w:rsid w:val="0021018D"/>
    <w:pPr>
      <w:spacing w:after="0" w:line="240" w:lineRule="auto"/>
    </w:pPr>
    <w:rPr>
      <w:rFonts w:ascii="Times New Roman" w:eastAsia="Times New Roman" w:hAnsi="Times New Roman"/>
      <w:sz w:val="20"/>
      <w:szCs w:val="20"/>
      <w:lang w:val="es-ES_tradnl" w:eastAsia="es-CR"/>
    </w:rPr>
  </w:style>
  <w:style w:type="character" w:customStyle="1" w:styleId="TextocomentarioCar">
    <w:name w:val="Texto comentario Car"/>
    <w:basedOn w:val="Fuentedeprrafopredeter"/>
    <w:link w:val="Textocomentario"/>
    <w:rsid w:val="0021018D"/>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semiHidden/>
    <w:rsid w:val="0021018D"/>
    <w:rPr>
      <w:b/>
      <w:bCs/>
    </w:rPr>
  </w:style>
  <w:style w:type="character" w:customStyle="1" w:styleId="AsuntodelcomentarioCar">
    <w:name w:val="Asunto del comentario Car"/>
    <w:basedOn w:val="TextocomentarioCar"/>
    <w:link w:val="Asuntodelcomentario"/>
    <w:semiHidden/>
    <w:rsid w:val="0021018D"/>
    <w:rPr>
      <w:rFonts w:ascii="Times New Roman" w:eastAsia="Times New Roman" w:hAnsi="Times New Roman"/>
      <w:b/>
      <w:bCs/>
      <w:lang w:val="es-ES_tradnl"/>
    </w:rPr>
  </w:style>
  <w:style w:type="paragraph" w:customStyle="1" w:styleId="CharChar">
    <w:name w:val="Char Char"/>
    <w:basedOn w:val="Normal"/>
    <w:rsid w:val="0021018D"/>
    <w:pPr>
      <w:spacing w:after="160" w:line="240" w:lineRule="exact"/>
    </w:pPr>
    <w:rPr>
      <w:rFonts w:ascii="Arial" w:eastAsia="MS Mincho" w:hAnsi="Arial"/>
      <w:sz w:val="20"/>
      <w:szCs w:val="20"/>
      <w:lang w:val="es-ES"/>
    </w:rPr>
  </w:style>
  <w:style w:type="character" w:styleId="nfasis">
    <w:name w:val="Emphasis"/>
    <w:qFormat/>
    <w:rsid w:val="0021018D"/>
    <w:rPr>
      <w:i/>
      <w:iCs/>
    </w:rPr>
  </w:style>
  <w:style w:type="paragraph" w:styleId="Lista2">
    <w:name w:val="List 2"/>
    <w:basedOn w:val="Normal"/>
    <w:rsid w:val="0021018D"/>
    <w:pPr>
      <w:spacing w:after="0" w:line="240" w:lineRule="auto"/>
      <w:ind w:left="566" w:hanging="283"/>
    </w:pPr>
    <w:rPr>
      <w:rFonts w:ascii="Tahoma" w:eastAsia="Times New Roman" w:hAnsi="Tahoma"/>
    </w:rPr>
  </w:style>
  <w:style w:type="paragraph" w:styleId="Lista4">
    <w:name w:val="List 4"/>
    <w:basedOn w:val="Normal"/>
    <w:rsid w:val="0021018D"/>
    <w:pPr>
      <w:spacing w:after="0" w:line="240" w:lineRule="auto"/>
      <w:ind w:left="1132" w:hanging="283"/>
    </w:pPr>
    <w:rPr>
      <w:rFonts w:ascii="Tahoma" w:eastAsia="Times New Roman" w:hAnsi="Tahoma"/>
    </w:rPr>
  </w:style>
  <w:style w:type="paragraph" w:styleId="Continuarlista2">
    <w:name w:val="List Continue 2"/>
    <w:basedOn w:val="Normal"/>
    <w:rsid w:val="0021018D"/>
    <w:pPr>
      <w:spacing w:after="120" w:line="240" w:lineRule="auto"/>
      <w:ind w:left="566"/>
    </w:pPr>
    <w:rPr>
      <w:rFonts w:ascii="Tahoma" w:eastAsia="Times New Roman" w:hAnsi="Tahoma"/>
    </w:rPr>
  </w:style>
  <w:style w:type="paragraph" w:styleId="Continuarlista3">
    <w:name w:val="List Continue 3"/>
    <w:basedOn w:val="Normal"/>
    <w:rsid w:val="0021018D"/>
    <w:pPr>
      <w:spacing w:after="120" w:line="240" w:lineRule="auto"/>
      <w:ind w:left="849"/>
    </w:pPr>
    <w:rPr>
      <w:rFonts w:ascii="Tahoma" w:eastAsia="Times New Roman" w:hAnsi="Tahoma"/>
    </w:rPr>
  </w:style>
  <w:style w:type="paragraph" w:styleId="Lista3">
    <w:name w:val="List 3"/>
    <w:basedOn w:val="Normal"/>
    <w:rsid w:val="0021018D"/>
    <w:pPr>
      <w:spacing w:after="0" w:line="240" w:lineRule="auto"/>
      <w:ind w:left="849" w:hanging="283"/>
      <w:contextualSpacing/>
    </w:pPr>
    <w:rPr>
      <w:rFonts w:ascii="Times New Roman" w:eastAsia="Times New Roman" w:hAnsi="Times New Roman"/>
      <w:sz w:val="20"/>
      <w:szCs w:val="20"/>
      <w:lang w:val="es-ES_tradnl" w:eastAsia="es-CR"/>
    </w:rPr>
  </w:style>
  <w:style w:type="paragraph" w:styleId="Listaconvietas3">
    <w:name w:val="List Bullet 3"/>
    <w:basedOn w:val="Normal"/>
    <w:autoRedefine/>
    <w:rsid w:val="0021018D"/>
    <w:pPr>
      <w:widowControl w:val="0"/>
      <w:spacing w:after="0" w:line="240" w:lineRule="auto"/>
      <w:ind w:left="567"/>
      <w:jc w:val="both"/>
    </w:pPr>
    <w:rPr>
      <w:rFonts w:ascii="Arial" w:eastAsia="Arial Unicode MS" w:hAnsi="Arial" w:cs="Arial"/>
      <w:sz w:val="24"/>
    </w:rPr>
  </w:style>
  <w:style w:type="paragraph" w:styleId="Listaconvietas4">
    <w:name w:val="List Bullet 4"/>
    <w:basedOn w:val="Normal"/>
    <w:autoRedefine/>
    <w:rsid w:val="0021018D"/>
    <w:pPr>
      <w:widowControl w:val="0"/>
      <w:tabs>
        <w:tab w:val="num" w:pos="1620"/>
      </w:tabs>
      <w:spacing w:after="0" w:line="240" w:lineRule="auto"/>
      <w:ind w:left="1620" w:hanging="180"/>
      <w:jc w:val="both"/>
    </w:pPr>
    <w:rPr>
      <w:rFonts w:ascii="Tahoma" w:eastAsia="Times New Roman" w:hAnsi="Tahoma"/>
    </w:rPr>
  </w:style>
  <w:style w:type="paragraph" w:styleId="Revisin">
    <w:name w:val="Revision"/>
    <w:hidden/>
    <w:uiPriority w:val="99"/>
    <w:semiHidden/>
    <w:rsid w:val="0021018D"/>
    <w:rPr>
      <w:rFonts w:ascii="Times New Roman" w:eastAsia="Times New Roman" w:hAnsi="Times New Roman"/>
      <w:lang w:val="es-ES_tradnl"/>
    </w:rPr>
  </w:style>
  <w:style w:type="paragraph" w:styleId="Textonotapie">
    <w:name w:val="footnote text"/>
    <w:basedOn w:val="Normal"/>
    <w:link w:val="TextonotapieCar"/>
    <w:rsid w:val="0021018D"/>
    <w:pPr>
      <w:spacing w:after="0" w:line="240" w:lineRule="auto"/>
    </w:pPr>
    <w:rPr>
      <w:rFonts w:ascii="Times New Roman" w:eastAsia="Times New Roman" w:hAnsi="Times New Roman"/>
      <w:sz w:val="20"/>
      <w:szCs w:val="20"/>
      <w:lang w:val="es-ES_tradnl" w:eastAsia="es-CR"/>
    </w:rPr>
  </w:style>
  <w:style w:type="character" w:customStyle="1" w:styleId="TextonotapieCar">
    <w:name w:val="Texto nota pie Car"/>
    <w:basedOn w:val="Fuentedeprrafopredeter"/>
    <w:link w:val="Textonotapie"/>
    <w:rsid w:val="0021018D"/>
    <w:rPr>
      <w:rFonts w:ascii="Times New Roman" w:eastAsia="Times New Roman" w:hAnsi="Times New Roman"/>
      <w:lang w:val="es-ES_tradnl"/>
    </w:rPr>
  </w:style>
  <w:style w:type="character" w:styleId="Refdenotaalpie">
    <w:name w:val="footnote reference"/>
    <w:rsid w:val="0021018D"/>
    <w:rPr>
      <w:vertAlign w:val="superscript"/>
    </w:rPr>
  </w:style>
  <w:style w:type="paragraph" w:customStyle="1" w:styleId="Default">
    <w:name w:val="Default"/>
    <w:rsid w:val="0021018D"/>
    <w:pPr>
      <w:autoSpaceDE w:val="0"/>
      <w:autoSpaceDN w:val="0"/>
      <w:adjustRightInd w:val="0"/>
    </w:pPr>
    <w:rPr>
      <w:rFonts w:ascii="Times New Roman" w:eastAsia="Times New Roman" w:hAnsi="Times New Roman"/>
      <w:color w:val="000000"/>
      <w:sz w:val="24"/>
      <w:szCs w:val="24"/>
    </w:rPr>
  </w:style>
  <w:style w:type="paragraph" w:customStyle="1" w:styleId="TextoParrafo">
    <w:name w:val="Texto Parrafo"/>
    <w:rsid w:val="0021018D"/>
    <w:pPr>
      <w:spacing w:before="160" w:after="160"/>
      <w:ind w:left="1701"/>
      <w:jc w:val="both"/>
    </w:pPr>
    <w:rPr>
      <w:rFonts w:ascii="Franklin Gothic Book" w:eastAsia="Times New Roman" w:hAnsi="Franklin Gothic Book"/>
      <w:sz w:val="22"/>
      <w:lang w:eastAsia="en-US"/>
    </w:rPr>
  </w:style>
  <w:style w:type="character" w:styleId="Textoennegrita">
    <w:name w:val="Strong"/>
    <w:uiPriority w:val="22"/>
    <w:qFormat/>
    <w:rsid w:val="0021018D"/>
    <w:rPr>
      <w:b/>
      <w:bCs/>
    </w:rPr>
  </w:style>
  <w:style w:type="paragraph" w:styleId="NormalWeb">
    <w:name w:val="Normal (Web)"/>
    <w:basedOn w:val="Normal"/>
    <w:uiPriority w:val="99"/>
    <w:unhideWhenUsed/>
    <w:rsid w:val="0021018D"/>
    <w:pPr>
      <w:spacing w:before="100" w:beforeAutospacing="1" w:after="100" w:afterAutospacing="1" w:line="240" w:lineRule="auto"/>
    </w:pPr>
    <w:rPr>
      <w:rFonts w:ascii="Times New Roman" w:eastAsia="Times New Roman" w:hAnsi="Times New Roman"/>
      <w:sz w:val="24"/>
      <w:szCs w:val="24"/>
      <w:lang w:eastAsia="es-CR"/>
    </w:rPr>
  </w:style>
  <w:style w:type="table" w:customStyle="1" w:styleId="Tablanormal1">
    <w:name w:val="Tabla normal1"/>
    <w:semiHidden/>
    <w:rsid w:val="0021018D"/>
    <w:rPr>
      <w:rFonts w:ascii="Times New Roman" w:eastAsia="SimSun" w:hAnsi="Times New Roman"/>
    </w:rPr>
    <w:tblPr>
      <w:tblCellMar>
        <w:top w:w="0" w:type="dxa"/>
        <w:left w:w="108" w:type="dxa"/>
        <w:bottom w:w="0" w:type="dxa"/>
        <w:right w:w="108" w:type="dxa"/>
      </w:tblCellMar>
    </w:tblPr>
  </w:style>
  <w:style w:type="numbering" w:customStyle="1" w:styleId="Estilo2">
    <w:name w:val="Estilo2"/>
    <w:rsid w:val="0021018D"/>
    <w:pPr>
      <w:numPr>
        <w:numId w:val="8"/>
      </w:numPr>
    </w:pPr>
  </w:style>
  <w:style w:type="numbering" w:customStyle="1" w:styleId="Estilo7">
    <w:name w:val="Estilo7"/>
    <w:uiPriority w:val="99"/>
    <w:rsid w:val="0021018D"/>
    <w:pPr>
      <w:numPr>
        <w:numId w:val="13"/>
      </w:numPr>
    </w:pPr>
  </w:style>
  <w:style w:type="paragraph" w:styleId="Textonotaalfinal">
    <w:name w:val="endnote text"/>
    <w:basedOn w:val="Normal"/>
    <w:link w:val="TextonotaalfinalCar"/>
    <w:uiPriority w:val="99"/>
    <w:unhideWhenUsed/>
    <w:rsid w:val="0021018D"/>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21018D"/>
    <w:rPr>
      <w:rFonts w:ascii="Times New Roman" w:eastAsia="Times New Roman" w:hAnsi="Times New Roman"/>
      <w:lang w:val="es-ES" w:eastAsia="es-ES"/>
    </w:rPr>
  </w:style>
  <w:style w:type="character" w:styleId="Refdenotaalfinal">
    <w:name w:val="endnote reference"/>
    <w:uiPriority w:val="99"/>
    <w:unhideWhenUsed/>
    <w:rsid w:val="0021018D"/>
    <w:rPr>
      <w:vertAlign w:val="superscript"/>
    </w:rPr>
  </w:style>
  <w:style w:type="numbering" w:customStyle="1" w:styleId="Estilo8">
    <w:name w:val="Estilo8"/>
    <w:uiPriority w:val="99"/>
    <w:rsid w:val="0021018D"/>
    <w:pPr>
      <w:numPr>
        <w:numId w:val="14"/>
      </w:numPr>
    </w:pPr>
  </w:style>
  <w:style w:type="numbering" w:customStyle="1" w:styleId="Estilo5">
    <w:name w:val="Estilo5"/>
    <w:rsid w:val="0021018D"/>
    <w:pPr>
      <w:numPr>
        <w:numId w:val="16"/>
      </w:numPr>
    </w:pPr>
  </w:style>
  <w:style w:type="numbering" w:customStyle="1" w:styleId="Estilo6">
    <w:name w:val="Estilo6"/>
    <w:uiPriority w:val="99"/>
    <w:rsid w:val="0021018D"/>
    <w:pPr>
      <w:numPr>
        <w:numId w:val="18"/>
      </w:numPr>
    </w:pPr>
  </w:style>
  <w:style w:type="character" w:customStyle="1" w:styleId="Titulo1Car">
    <w:name w:val="Titulo 1 Car"/>
    <w:basedOn w:val="Fuentedeprrafopredeter"/>
    <w:link w:val="Titulo1"/>
    <w:locked/>
    <w:rsid w:val="0021018D"/>
    <w:rPr>
      <w:rFonts w:ascii="Arial" w:hAnsi="Arial" w:cs="Arial"/>
      <w:lang w:eastAsia="es-ES"/>
    </w:rPr>
  </w:style>
  <w:style w:type="paragraph" w:customStyle="1" w:styleId="Titulo1">
    <w:name w:val="Titulo 1"/>
    <w:basedOn w:val="Normal"/>
    <w:link w:val="Titulo1Car"/>
    <w:rsid w:val="0021018D"/>
    <w:pPr>
      <w:numPr>
        <w:numId w:val="21"/>
      </w:numPr>
      <w:autoSpaceDE w:val="0"/>
      <w:autoSpaceDN w:val="0"/>
      <w:spacing w:after="0" w:line="360" w:lineRule="auto"/>
      <w:jc w:val="both"/>
    </w:pPr>
    <w:rPr>
      <w:rFonts w:ascii="Arial" w:hAnsi="Arial" w:cs="Arial"/>
      <w:sz w:val="20"/>
      <w:szCs w:val="20"/>
      <w:lang w:eastAsia="es-ES"/>
    </w:rPr>
  </w:style>
  <w:style w:type="paragraph" w:customStyle="1" w:styleId="NormalTabla">
    <w:name w:val="Normal Tabla"/>
    <w:basedOn w:val="Normal"/>
    <w:rsid w:val="0021018D"/>
    <w:pPr>
      <w:spacing w:before="60" w:after="60" w:line="240" w:lineRule="auto"/>
    </w:pPr>
    <w:rPr>
      <w:rFonts w:ascii="Franklin Gothic Book" w:eastAsiaTheme="minorHAnsi" w:hAnsi="Franklin Gothic Book"/>
      <w:sz w:val="20"/>
      <w:szCs w:val="20"/>
      <w:lang w:eastAsia="ja-JP"/>
    </w:rPr>
  </w:style>
  <w:style w:type="paragraph" w:styleId="TDC1">
    <w:name w:val="toc 1"/>
    <w:basedOn w:val="Normal"/>
    <w:next w:val="Normal"/>
    <w:autoRedefine/>
    <w:uiPriority w:val="39"/>
    <w:rsid w:val="0021018D"/>
    <w:pPr>
      <w:spacing w:before="120" w:after="0" w:line="240" w:lineRule="auto"/>
    </w:pPr>
    <w:rPr>
      <w:rFonts w:asciiTheme="minorHAnsi" w:eastAsia="Times New Roman" w:hAnsiTheme="minorHAnsi" w:cstheme="minorHAnsi"/>
      <w:b/>
      <w:bCs/>
      <w:i/>
      <w:iCs/>
      <w:sz w:val="24"/>
      <w:szCs w:val="24"/>
      <w:lang w:val="es-ES_tradnl" w:eastAsia="es-CR"/>
    </w:rPr>
  </w:style>
  <w:style w:type="paragraph" w:styleId="TDC2">
    <w:name w:val="toc 2"/>
    <w:basedOn w:val="Normal"/>
    <w:next w:val="Normal"/>
    <w:autoRedefine/>
    <w:uiPriority w:val="39"/>
    <w:rsid w:val="0021018D"/>
    <w:pPr>
      <w:spacing w:before="120" w:after="0" w:line="240" w:lineRule="auto"/>
      <w:ind w:left="200"/>
    </w:pPr>
    <w:rPr>
      <w:rFonts w:asciiTheme="minorHAnsi" w:eastAsia="Times New Roman" w:hAnsiTheme="minorHAnsi" w:cstheme="minorHAnsi"/>
      <w:b/>
      <w:bCs/>
      <w:lang w:val="es-ES_tradnl" w:eastAsia="es-CR"/>
    </w:rPr>
  </w:style>
  <w:style w:type="paragraph" w:styleId="TDC3">
    <w:name w:val="toc 3"/>
    <w:basedOn w:val="Normal"/>
    <w:next w:val="Normal"/>
    <w:autoRedefine/>
    <w:rsid w:val="0021018D"/>
    <w:pPr>
      <w:spacing w:after="0" w:line="240" w:lineRule="auto"/>
      <w:ind w:left="400"/>
    </w:pPr>
    <w:rPr>
      <w:rFonts w:asciiTheme="minorHAnsi" w:eastAsia="Times New Roman" w:hAnsiTheme="minorHAnsi" w:cstheme="minorHAnsi"/>
      <w:sz w:val="20"/>
      <w:szCs w:val="20"/>
      <w:lang w:val="es-ES_tradnl" w:eastAsia="es-CR"/>
    </w:rPr>
  </w:style>
  <w:style w:type="paragraph" w:styleId="TDC4">
    <w:name w:val="toc 4"/>
    <w:basedOn w:val="Normal"/>
    <w:next w:val="Normal"/>
    <w:autoRedefine/>
    <w:rsid w:val="0021018D"/>
    <w:pPr>
      <w:spacing w:after="0" w:line="240" w:lineRule="auto"/>
      <w:ind w:left="600"/>
    </w:pPr>
    <w:rPr>
      <w:rFonts w:asciiTheme="minorHAnsi" w:eastAsia="Times New Roman" w:hAnsiTheme="minorHAnsi" w:cstheme="minorHAnsi"/>
      <w:sz w:val="20"/>
      <w:szCs w:val="20"/>
      <w:lang w:val="es-ES_tradnl" w:eastAsia="es-CR"/>
    </w:rPr>
  </w:style>
  <w:style w:type="paragraph" w:styleId="TDC5">
    <w:name w:val="toc 5"/>
    <w:basedOn w:val="Normal"/>
    <w:next w:val="Normal"/>
    <w:autoRedefine/>
    <w:rsid w:val="0021018D"/>
    <w:pPr>
      <w:spacing w:after="0" w:line="240" w:lineRule="auto"/>
      <w:ind w:left="800"/>
    </w:pPr>
    <w:rPr>
      <w:rFonts w:asciiTheme="minorHAnsi" w:eastAsia="Times New Roman" w:hAnsiTheme="minorHAnsi" w:cstheme="minorHAnsi"/>
      <w:sz w:val="20"/>
      <w:szCs w:val="20"/>
      <w:lang w:val="es-ES_tradnl" w:eastAsia="es-CR"/>
    </w:rPr>
  </w:style>
  <w:style w:type="paragraph" w:styleId="TDC6">
    <w:name w:val="toc 6"/>
    <w:basedOn w:val="Normal"/>
    <w:next w:val="Normal"/>
    <w:autoRedefine/>
    <w:rsid w:val="0021018D"/>
    <w:pPr>
      <w:spacing w:after="0" w:line="240" w:lineRule="auto"/>
      <w:ind w:left="1000"/>
    </w:pPr>
    <w:rPr>
      <w:rFonts w:asciiTheme="minorHAnsi" w:eastAsia="Times New Roman" w:hAnsiTheme="minorHAnsi" w:cstheme="minorHAnsi"/>
      <w:sz w:val="20"/>
      <w:szCs w:val="20"/>
      <w:lang w:val="es-ES_tradnl" w:eastAsia="es-CR"/>
    </w:rPr>
  </w:style>
  <w:style w:type="paragraph" w:styleId="TDC7">
    <w:name w:val="toc 7"/>
    <w:basedOn w:val="Normal"/>
    <w:next w:val="Normal"/>
    <w:autoRedefine/>
    <w:rsid w:val="0021018D"/>
    <w:pPr>
      <w:spacing w:after="0" w:line="240" w:lineRule="auto"/>
      <w:ind w:left="1200"/>
    </w:pPr>
    <w:rPr>
      <w:rFonts w:asciiTheme="minorHAnsi" w:eastAsia="Times New Roman" w:hAnsiTheme="minorHAnsi" w:cstheme="minorHAnsi"/>
      <w:sz w:val="20"/>
      <w:szCs w:val="20"/>
      <w:lang w:val="es-ES_tradnl" w:eastAsia="es-CR"/>
    </w:rPr>
  </w:style>
  <w:style w:type="paragraph" w:styleId="TDC8">
    <w:name w:val="toc 8"/>
    <w:basedOn w:val="Normal"/>
    <w:next w:val="Normal"/>
    <w:autoRedefine/>
    <w:rsid w:val="0021018D"/>
    <w:pPr>
      <w:spacing w:after="0" w:line="240" w:lineRule="auto"/>
      <w:ind w:left="1400"/>
    </w:pPr>
    <w:rPr>
      <w:rFonts w:asciiTheme="minorHAnsi" w:eastAsia="Times New Roman" w:hAnsiTheme="minorHAnsi" w:cstheme="minorHAnsi"/>
      <w:sz w:val="20"/>
      <w:szCs w:val="20"/>
      <w:lang w:val="es-ES_tradnl" w:eastAsia="es-CR"/>
    </w:rPr>
  </w:style>
  <w:style w:type="paragraph" w:styleId="TDC9">
    <w:name w:val="toc 9"/>
    <w:basedOn w:val="Normal"/>
    <w:next w:val="Normal"/>
    <w:autoRedefine/>
    <w:rsid w:val="0021018D"/>
    <w:pPr>
      <w:spacing w:after="0" w:line="240" w:lineRule="auto"/>
      <w:ind w:left="1600"/>
    </w:pPr>
    <w:rPr>
      <w:rFonts w:asciiTheme="minorHAnsi" w:eastAsia="Times New Roman" w:hAnsiTheme="minorHAnsi" w:cstheme="minorHAnsi"/>
      <w:sz w:val="20"/>
      <w:szCs w:val="20"/>
      <w:lang w:val="es-ES_tradnl" w:eastAsia="es-CR"/>
    </w:rPr>
  </w:style>
  <w:style w:type="paragraph" w:styleId="TtulodeTDC">
    <w:name w:val="TOC Heading"/>
    <w:basedOn w:val="Ttulo1"/>
    <w:next w:val="Normal"/>
    <w:uiPriority w:val="39"/>
    <w:semiHidden/>
    <w:unhideWhenUsed/>
    <w:qFormat/>
    <w:rsid w:val="0021018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speccion.mtss.go.cr/patronosmorosos/default.aspx"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bccr.fi.cr/flat/"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bccr.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Internet" TargetMode="External"/><Relationship Id="rId2" Type="http://schemas.openxmlformats.org/officeDocument/2006/relationships/hyperlink" Target="http://es.wikipedia.org/wiki/Tecnolog%C3%ADas_de_informaci%C3%B3n_y_comunicaci%C3%B3n" TargetMode="External"/><Relationship Id="rId1" Type="http://schemas.openxmlformats.org/officeDocument/2006/relationships/hyperlink" Target="http://es.wikipedia.org/wiki/Software" TargetMode="External"/><Relationship Id="rId5" Type="http://schemas.openxmlformats.org/officeDocument/2006/relationships/hyperlink" Target="http://es.wikipedia.org/wiki/L%C3%B3gica_de_negocio" TargetMode="External"/><Relationship Id="rId4" Type="http://schemas.openxmlformats.org/officeDocument/2006/relationships/hyperlink" Target="http://es.wikipedia.org/wiki/Insu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Cartel xmlns="f339ac9f-4011-41be-9edd-aa0ec2505ec2" xsi:nil="true"/>
    <DescripcionCartel xmlns="f339ac9f-4011-41be-9edd-aa0ec2505ec2">Modelo evaluación 360</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&lt;p&gt;​Modelo evaluación 360​&lt;br&gt;&lt;/p&gt;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B7716-2859-4B95-BE24-AA2D955F2591}"/>
</file>

<file path=customXml/itemProps2.xml><?xml version="1.0" encoding="utf-8"?>
<ds:datastoreItem xmlns:ds="http://schemas.openxmlformats.org/officeDocument/2006/customXml" ds:itemID="{48D2957C-53BF-4B83-85BD-30CD79CA211A}"/>
</file>

<file path=customXml/itemProps3.xml><?xml version="1.0" encoding="utf-8"?>
<ds:datastoreItem xmlns:ds="http://schemas.openxmlformats.org/officeDocument/2006/customXml" ds:itemID="{6948EC5A-1CA4-4E2A-9AE7-CB5746931E2A}"/>
</file>

<file path=customXml/itemProps4.xml><?xml version="1.0" encoding="utf-8"?>
<ds:datastoreItem xmlns:ds="http://schemas.openxmlformats.org/officeDocument/2006/customXml" ds:itemID="{2155AD63-A28E-4E9D-94C0-F2421AA71CCB}"/>
</file>

<file path=docProps/app.xml><?xml version="1.0" encoding="utf-8"?>
<Properties xmlns="http://schemas.openxmlformats.org/officeDocument/2006/extended-properties" xmlns:vt="http://schemas.openxmlformats.org/officeDocument/2006/docPropsVTypes">
  <Template>Normal.dotm</Template>
  <TotalTime>1</TotalTime>
  <Pages>56</Pages>
  <Words>14745</Words>
  <Characters>81102</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RESOLUCIÓN INICIAL LN-01-2013</vt:lpstr>
    </vt:vector>
  </TitlesOfParts>
  <Company>BCCR</Company>
  <LinksUpToDate>false</LinksUpToDate>
  <CharactersWithSpaces>95656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2013LN-000006-BCCR Modelo evaluación 360</dc:title>
  <dc:creator>ugaldedz</dc:creator>
  <cp:lastModifiedBy>jimenezmz</cp:lastModifiedBy>
  <cp:revision>3</cp:revision>
  <cp:lastPrinted>2013-09-27T21:32:00Z</cp:lastPrinted>
  <dcterms:created xsi:type="dcterms:W3CDTF">2013-09-30T17:18:00Z</dcterms:created>
  <dcterms:modified xsi:type="dcterms:W3CDTF">2013-09-30T17:19:00Z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